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4C03F7" w14:textId="77777777" w:rsidR="00727B29" w:rsidRPr="00EB62A1" w:rsidRDefault="00727B29"/>
    <w:tbl>
      <w:tblPr>
        <w:tblW w:w="0" w:type="auto"/>
        <w:tblInd w:w="93" w:type="dxa"/>
        <w:tblLayout w:type="fixed"/>
        <w:tblLook w:val="0000" w:firstRow="0" w:lastRow="0" w:firstColumn="0" w:lastColumn="0" w:noHBand="0" w:noVBand="0"/>
      </w:tblPr>
      <w:tblGrid>
        <w:gridCol w:w="2715"/>
        <w:gridCol w:w="5400"/>
      </w:tblGrid>
      <w:tr w:rsidR="00727B29" w:rsidRPr="00EB62A1" w14:paraId="2939CD33" w14:textId="77777777">
        <w:trPr>
          <w:trHeight w:val="255"/>
        </w:trPr>
        <w:tc>
          <w:tcPr>
            <w:tcW w:w="2715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333333"/>
            <w:noWrap/>
            <w:vAlign w:val="bottom"/>
          </w:tcPr>
          <w:p w14:paraId="3C40FA44" w14:textId="77777777" w:rsidR="00727B29" w:rsidRPr="00EB62A1" w:rsidRDefault="005F6BB1" w:rsidP="005F6BB1">
            <w:pPr>
              <w:rPr>
                <w:rFonts w:cs="Arial"/>
                <w:b/>
                <w:bCs/>
                <w:color w:val="FFFFFF"/>
                <w:szCs w:val="20"/>
              </w:rPr>
            </w:pPr>
            <w:r w:rsidRPr="00EB62A1">
              <w:rPr>
                <w:rFonts w:cs="Arial"/>
                <w:b/>
                <w:bCs/>
                <w:color w:val="FFFFFF"/>
                <w:szCs w:val="20"/>
              </w:rPr>
              <w:t xml:space="preserve">Dokumendi </w:t>
            </w:r>
            <w:r w:rsidR="00727B29" w:rsidRPr="00EB62A1">
              <w:rPr>
                <w:rFonts w:cs="Arial"/>
                <w:b/>
                <w:bCs/>
                <w:color w:val="FFFFFF"/>
                <w:szCs w:val="20"/>
              </w:rPr>
              <w:t>informatsioon</w:t>
            </w:r>
          </w:p>
        </w:tc>
        <w:tc>
          <w:tcPr>
            <w:tcW w:w="54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333333"/>
            <w:noWrap/>
            <w:vAlign w:val="bottom"/>
          </w:tcPr>
          <w:p w14:paraId="23CDCCE2" w14:textId="77777777" w:rsidR="00727B29" w:rsidRPr="00EB62A1" w:rsidRDefault="00727B29">
            <w:pPr>
              <w:rPr>
                <w:rFonts w:cs="Arial"/>
                <w:b/>
                <w:bCs/>
                <w:color w:val="FFFFFF"/>
                <w:szCs w:val="20"/>
              </w:rPr>
            </w:pPr>
            <w:r w:rsidRPr="00EB62A1">
              <w:rPr>
                <w:rFonts w:cs="Arial"/>
                <w:b/>
                <w:bCs/>
                <w:color w:val="FFFFFF"/>
                <w:szCs w:val="20"/>
              </w:rPr>
              <w:t> </w:t>
            </w:r>
          </w:p>
        </w:tc>
      </w:tr>
      <w:tr w:rsidR="00727B29" w:rsidRPr="003C563E" w14:paraId="24B1750F" w14:textId="77777777">
        <w:trPr>
          <w:trHeight w:val="255"/>
        </w:trPr>
        <w:tc>
          <w:tcPr>
            <w:tcW w:w="271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981E1DD" w14:textId="77777777" w:rsidR="00727B29" w:rsidRPr="00EB62A1" w:rsidRDefault="00727B29">
            <w:pPr>
              <w:rPr>
                <w:rFonts w:cs="Arial"/>
                <w:szCs w:val="20"/>
              </w:rPr>
            </w:pPr>
            <w:r w:rsidRPr="00EB62A1">
              <w:rPr>
                <w:rFonts w:cs="Arial"/>
                <w:szCs w:val="20"/>
              </w:rPr>
              <w:t>Loomise kuupäev</w:t>
            </w:r>
          </w:p>
        </w:tc>
        <w:tc>
          <w:tcPr>
            <w:tcW w:w="54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76C2A7EF" w14:textId="77777777" w:rsidR="00727B29" w:rsidRPr="003C563E" w:rsidRDefault="004D3608" w:rsidP="004D3608">
            <w:pPr>
              <w:rPr>
                <w:rFonts w:cs="Arial"/>
                <w:szCs w:val="20"/>
              </w:rPr>
            </w:pPr>
            <w:r w:rsidRPr="003C563E">
              <w:rPr>
                <w:rFonts w:cs="Arial"/>
                <w:szCs w:val="20"/>
              </w:rPr>
              <w:t>1</w:t>
            </w:r>
            <w:r w:rsidR="000A0E09" w:rsidRPr="003C563E">
              <w:rPr>
                <w:rFonts w:cs="Arial"/>
                <w:szCs w:val="20"/>
              </w:rPr>
              <w:t xml:space="preserve">. </w:t>
            </w:r>
            <w:r w:rsidRPr="003C563E">
              <w:rPr>
                <w:rFonts w:cs="Arial"/>
                <w:szCs w:val="20"/>
              </w:rPr>
              <w:t>aprill</w:t>
            </w:r>
            <w:r w:rsidR="000A0E09" w:rsidRPr="003C563E">
              <w:rPr>
                <w:rFonts w:cs="Arial"/>
                <w:szCs w:val="20"/>
              </w:rPr>
              <w:t xml:space="preserve"> 2010</w:t>
            </w:r>
          </w:p>
        </w:tc>
      </w:tr>
      <w:tr w:rsidR="00727B29" w:rsidRPr="003C563E" w14:paraId="6E22D0A9" w14:textId="77777777">
        <w:trPr>
          <w:trHeight w:val="255"/>
        </w:trPr>
        <w:tc>
          <w:tcPr>
            <w:tcW w:w="271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6E49664" w14:textId="77777777" w:rsidR="00727B29" w:rsidRPr="003C563E" w:rsidRDefault="005F6BB1">
            <w:pPr>
              <w:rPr>
                <w:rFonts w:cs="Arial"/>
                <w:szCs w:val="20"/>
              </w:rPr>
            </w:pPr>
            <w:r w:rsidRPr="003C563E">
              <w:rPr>
                <w:rFonts w:cs="Arial"/>
                <w:szCs w:val="20"/>
              </w:rPr>
              <w:t>Teema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4A6A6147" w14:textId="77777777" w:rsidR="00BE50C9" w:rsidRPr="003C563E" w:rsidRDefault="000A0E09" w:rsidP="00D721FC">
            <w:pPr>
              <w:rPr>
                <w:rFonts w:cs="Arial"/>
                <w:szCs w:val="20"/>
              </w:rPr>
            </w:pPr>
            <w:r w:rsidRPr="003C563E">
              <w:rPr>
                <w:rFonts w:cs="Arial"/>
                <w:szCs w:val="20"/>
              </w:rPr>
              <w:t>ID-kaardi baastarkvara</w:t>
            </w:r>
          </w:p>
        </w:tc>
      </w:tr>
      <w:tr w:rsidR="00727B29" w:rsidRPr="003C563E" w14:paraId="53D38C60" w14:textId="77777777">
        <w:trPr>
          <w:trHeight w:val="270"/>
        </w:trPr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noWrap/>
            <w:vAlign w:val="bottom"/>
          </w:tcPr>
          <w:p w14:paraId="48ABC480" w14:textId="77777777" w:rsidR="00727B29" w:rsidRPr="003C563E" w:rsidRDefault="00727B29">
            <w:pPr>
              <w:rPr>
                <w:rFonts w:cs="Arial"/>
                <w:szCs w:val="20"/>
              </w:rPr>
            </w:pPr>
            <w:r w:rsidRPr="003C563E">
              <w:rPr>
                <w:rFonts w:cs="Arial"/>
                <w:szCs w:val="20"/>
              </w:rPr>
              <w:t>Viide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noWrap/>
            <w:vAlign w:val="bottom"/>
          </w:tcPr>
          <w:p w14:paraId="009E4BEE" w14:textId="77777777" w:rsidR="00727B29" w:rsidRPr="003C563E" w:rsidRDefault="00727B29" w:rsidP="00FD0E20">
            <w:pPr>
              <w:rPr>
                <w:rFonts w:cs="Arial"/>
                <w:szCs w:val="20"/>
              </w:rPr>
            </w:pPr>
          </w:p>
        </w:tc>
      </w:tr>
      <w:tr w:rsidR="00727B29" w:rsidRPr="003C563E" w14:paraId="0E915BC5" w14:textId="77777777">
        <w:trPr>
          <w:trHeight w:val="270"/>
        </w:trPr>
        <w:tc>
          <w:tcPr>
            <w:tcW w:w="271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noWrap/>
          </w:tcPr>
          <w:p w14:paraId="75BD3170" w14:textId="77777777" w:rsidR="00727B29" w:rsidRPr="003C563E" w:rsidRDefault="00727B29">
            <w:pPr>
              <w:jc w:val="left"/>
              <w:rPr>
                <w:rFonts w:cs="Arial"/>
                <w:szCs w:val="20"/>
              </w:rPr>
            </w:pPr>
            <w:r w:rsidRPr="003C563E">
              <w:rPr>
                <w:rFonts w:cs="Arial"/>
                <w:szCs w:val="20"/>
              </w:rPr>
              <w:t>Kellele</w:t>
            </w: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noWrap/>
            <w:vAlign w:val="bottom"/>
          </w:tcPr>
          <w:p w14:paraId="761E96F0" w14:textId="77777777" w:rsidR="00727B29" w:rsidRPr="003C563E" w:rsidRDefault="000A0E09">
            <w:pPr>
              <w:rPr>
                <w:rFonts w:ascii="Times New Roman" w:hAnsi="Times New Roman" w:cs="Arial"/>
                <w:szCs w:val="20"/>
              </w:rPr>
            </w:pPr>
            <w:r w:rsidRPr="003C563E">
              <w:rPr>
                <w:rFonts w:cs="Arial"/>
                <w:szCs w:val="20"/>
              </w:rPr>
              <w:t xml:space="preserve">Veebisüsteemidesse digitaalallkirjastamise </w:t>
            </w:r>
            <w:proofErr w:type="spellStart"/>
            <w:r w:rsidRPr="003C563E">
              <w:rPr>
                <w:rFonts w:cs="Arial"/>
                <w:szCs w:val="20"/>
              </w:rPr>
              <w:t>integreerijad</w:t>
            </w:r>
            <w:proofErr w:type="spellEnd"/>
          </w:p>
        </w:tc>
      </w:tr>
      <w:tr w:rsidR="00727B29" w:rsidRPr="003C563E" w14:paraId="3A79EB19" w14:textId="77777777">
        <w:trPr>
          <w:trHeight w:val="270"/>
        </w:trPr>
        <w:tc>
          <w:tcPr>
            <w:tcW w:w="2715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noWrap/>
            <w:vAlign w:val="bottom"/>
          </w:tcPr>
          <w:p w14:paraId="797A3B4D" w14:textId="77777777" w:rsidR="00727B29" w:rsidRPr="003C563E" w:rsidRDefault="00727B29">
            <w:pPr>
              <w:rPr>
                <w:rFonts w:cs="Arial"/>
                <w:szCs w:val="20"/>
              </w:rPr>
            </w:pPr>
            <w:r w:rsidRPr="003C563E">
              <w:rPr>
                <w:rFonts w:cs="Arial"/>
                <w:szCs w:val="20"/>
              </w:rPr>
              <w:t>Koostaja</w:t>
            </w:r>
            <w:r w:rsidR="00367BDF" w:rsidRPr="003C563E">
              <w:rPr>
                <w:rFonts w:cs="Arial"/>
                <w:szCs w:val="20"/>
              </w:rPr>
              <w:t>d</w:t>
            </w: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141F5A7" w14:textId="31A6BCE8" w:rsidR="00727B29" w:rsidRPr="003C563E" w:rsidRDefault="004D3608" w:rsidP="00FD0E20">
            <w:pPr>
              <w:rPr>
                <w:rFonts w:cs="Arial"/>
                <w:szCs w:val="20"/>
              </w:rPr>
            </w:pPr>
            <w:r w:rsidRPr="003C563E">
              <w:rPr>
                <w:rFonts w:cs="Arial"/>
                <w:szCs w:val="20"/>
              </w:rPr>
              <w:t xml:space="preserve">Ahto </w:t>
            </w:r>
            <w:proofErr w:type="spellStart"/>
            <w:r w:rsidRPr="003C563E">
              <w:rPr>
                <w:rFonts w:cs="Arial"/>
                <w:szCs w:val="20"/>
              </w:rPr>
              <w:t>Jaago</w:t>
            </w:r>
            <w:proofErr w:type="spellEnd"/>
            <w:r w:rsidRPr="003C563E">
              <w:rPr>
                <w:rFonts w:cs="Arial"/>
                <w:szCs w:val="20"/>
              </w:rPr>
              <w:t xml:space="preserve">, </w:t>
            </w:r>
            <w:r w:rsidR="00D23B0E" w:rsidRPr="003C563E">
              <w:rPr>
                <w:rFonts w:cs="Arial"/>
                <w:szCs w:val="20"/>
              </w:rPr>
              <w:t>Urmo Keskel</w:t>
            </w:r>
            <w:r w:rsidR="001A5C9D">
              <w:rPr>
                <w:rFonts w:cs="Arial"/>
                <w:szCs w:val="20"/>
              </w:rPr>
              <w:t>, Kristi Uukkivi</w:t>
            </w:r>
          </w:p>
        </w:tc>
      </w:tr>
      <w:tr w:rsidR="00727B29" w:rsidRPr="003C563E" w14:paraId="4F0A4D2B" w14:textId="77777777">
        <w:trPr>
          <w:trHeight w:val="270"/>
        </w:trPr>
        <w:tc>
          <w:tcPr>
            <w:tcW w:w="2715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noWrap/>
            <w:vAlign w:val="bottom"/>
          </w:tcPr>
          <w:p w14:paraId="723CF958" w14:textId="77777777" w:rsidR="00727B29" w:rsidRPr="003C563E" w:rsidRDefault="00C325F1" w:rsidP="00727B29">
            <w:pPr>
              <w:rPr>
                <w:rFonts w:cs="Arial"/>
                <w:szCs w:val="20"/>
              </w:rPr>
            </w:pPr>
            <w:r w:rsidRPr="003C563E">
              <w:rPr>
                <w:rFonts w:cs="Arial"/>
                <w:szCs w:val="20"/>
              </w:rPr>
              <w:t>Klienditeegi</w:t>
            </w:r>
            <w:r w:rsidR="0066745A" w:rsidRPr="003C563E">
              <w:rPr>
                <w:rFonts w:cs="Arial"/>
                <w:szCs w:val="20"/>
              </w:rPr>
              <w:t xml:space="preserve"> v</w:t>
            </w:r>
            <w:r w:rsidR="00727B29" w:rsidRPr="003C563E">
              <w:rPr>
                <w:rFonts w:cs="Arial"/>
                <w:szCs w:val="20"/>
              </w:rPr>
              <w:t>ersioon</w:t>
            </w: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83687F3" w14:textId="5D75BC83" w:rsidR="00727B29" w:rsidRPr="003C563E" w:rsidRDefault="00D721FC" w:rsidP="00FD0E20">
            <w:pPr>
              <w:rPr>
                <w:rFonts w:cs="Arial"/>
                <w:szCs w:val="20"/>
              </w:rPr>
            </w:pPr>
            <w:r w:rsidRPr="00D47C43">
              <w:rPr>
                <w:rFonts w:cs="Arial"/>
                <w:szCs w:val="20"/>
              </w:rPr>
              <w:t>0.</w:t>
            </w:r>
            <w:r w:rsidR="00C325F1" w:rsidRPr="00D47C43">
              <w:rPr>
                <w:rFonts w:cs="Arial"/>
                <w:szCs w:val="20"/>
              </w:rPr>
              <w:t>1</w:t>
            </w:r>
            <w:r w:rsidR="000703CF" w:rsidRPr="00B439F0">
              <w:rPr>
                <w:rFonts w:cs="Arial"/>
                <w:szCs w:val="20"/>
              </w:rPr>
              <w:t>5</w:t>
            </w:r>
          </w:p>
        </w:tc>
      </w:tr>
      <w:tr w:rsidR="00857792" w:rsidRPr="003C563E" w14:paraId="372A11EA" w14:textId="77777777" w:rsidTr="008D1DAE">
        <w:trPr>
          <w:trHeight w:val="256"/>
        </w:trPr>
        <w:tc>
          <w:tcPr>
            <w:tcW w:w="2715" w:type="dxa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noWrap/>
          </w:tcPr>
          <w:p w14:paraId="593F46EE" w14:textId="77777777" w:rsidR="00857792" w:rsidRPr="003C563E" w:rsidRDefault="00857792" w:rsidP="00491161">
            <w:pPr>
              <w:jc w:val="left"/>
              <w:rPr>
                <w:rFonts w:cs="Arial"/>
                <w:szCs w:val="20"/>
              </w:rPr>
            </w:pPr>
            <w:r w:rsidRPr="003C563E">
              <w:rPr>
                <w:rFonts w:cs="Arial"/>
                <w:szCs w:val="20"/>
              </w:rPr>
              <w:t>Muudatuste ajalugu</w:t>
            </w: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noWrap/>
            <w:vAlign w:val="bottom"/>
          </w:tcPr>
          <w:p w14:paraId="6B911045" w14:textId="77777777" w:rsidR="00857792" w:rsidRPr="003C563E" w:rsidRDefault="00857792" w:rsidP="004D345B">
            <w:pPr>
              <w:rPr>
                <w:rFonts w:cs="Arial"/>
                <w:szCs w:val="20"/>
              </w:rPr>
            </w:pPr>
            <w:r w:rsidRPr="003C563E">
              <w:rPr>
                <w:rFonts w:cs="Arial"/>
                <w:szCs w:val="20"/>
              </w:rPr>
              <w:t>8. oktoober 2010. Lisatud uue ID-kaardi baastarkvara tugi, tehtud muid vormilisi korrektuure</w:t>
            </w:r>
          </w:p>
        </w:tc>
      </w:tr>
      <w:tr w:rsidR="00857792" w:rsidRPr="003C563E" w14:paraId="232471F1" w14:textId="77777777" w:rsidTr="00857792">
        <w:trPr>
          <w:trHeight w:val="600"/>
        </w:trPr>
        <w:tc>
          <w:tcPr>
            <w:tcW w:w="2715" w:type="dxa"/>
            <w:vMerge/>
            <w:tcBorders>
              <w:left w:val="single" w:sz="4" w:space="0" w:color="auto"/>
              <w:right w:val="single" w:sz="6" w:space="0" w:color="auto"/>
            </w:tcBorders>
            <w:noWrap/>
          </w:tcPr>
          <w:p w14:paraId="63FE18BE" w14:textId="77777777" w:rsidR="00857792" w:rsidRPr="003C563E" w:rsidRDefault="00857792" w:rsidP="00491161">
            <w:pPr>
              <w:jc w:val="left"/>
              <w:rPr>
                <w:rFonts w:cs="Arial"/>
                <w:szCs w:val="20"/>
              </w:rPr>
            </w:pP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noWrap/>
            <w:vAlign w:val="bottom"/>
          </w:tcPr>
          <w:p w14:paraId="26082FF4" w14:textId="77777777" w:rsidR="00857792" w:rsidRPr="003C563E" w:rsidRDefault="00857792" w:rsidP="004D345B">
            <w:pPr>
              <w:rPr>
                <w:rFonts w:cs="Arial"/>
                <w:szCs w:val="20"/>
              </w:rPr>
            </w:pPr>
            <w:r w:rsidRPr="003C563E">
              <w:rPr>
                <w:rFonts w:cs="Arial"/>
                <w:szCs w:val="20"/>
              </w:rPr>
              <w:t xml:space="preserve">30.12.2010. API meetod </w:t>
            </w:r>
            <w:proofErr w:type="spellStart"/>
            <w:r w:rsidRPr="003C563E">
              <w:rPr>
                <w:rFonts w:cs="Arial"/>
                <w:szCs w:val="20"/>
              </w:rPr>
              <w:t>getCertificates</w:t>
            </w:r>
            <w:proofErr w:type="spellEnd"/>
            <w:r w:rsidRPr="003C563E">
              <w:rPr>
                <w:rFonts w:cs="Arial"/>
                <w:szCs w:val="20"/>
              </w:rPr>
              <w:t xml:space="preserve">() asendus meetodiga </w:t>
            </w:r>
            <w:proofErr w:type="spellStart"/>
            <w:r w:rsidRPr="003C563E">
              <w:rPr>
                <w:rFonts w:cs="Arial"/>
                <w:szCs w:val="20"/>
              </w:rPr>
              <w:t>getCertificate</w:t>
            </w:r>
            <w:proofErr w:type="spellEnd"/>
            <w:r w:rsidRPr="003C563E">
              <w:rPr>
                <w:rFonts w:cs="Arial"/>
                <w:szCs w:val="20"/>
              </w:rPr>
              <w:t xml:space="preserve">(). Täpsustatud peatükis </w:t>
            </w:r>
            <w:r w:rsidRPr="003C563E">
              <w:rPr>
                <w:rFonts w:cs="Arial"/>
                <w:szCs w:val="20"/>
              </w:rPr>
              <w:fldChar w:fldCharType="begin"/>
            </w:r>
            <w:r w:rsidRPr="003C563E">
              <w:rPr>
                <w:rFonts w:cs="Arial"/>
                <w:szCs w:val="20"/>
              </w:rPr>
              <w:instrText xml:space="preserve"> REF _Ref281502017 \r \h </w:instrText>
            </w:r>
            <w:r w:rsidRPr="003C563E">
              <w:rPr>
                <w:rFonts w:cs="Arial"/>
                <w:szCs w:val="20"/>
              </w:rPr>
            </w:r>
            <w:r w:rsidRPr="003C563E">
              <w:rPr>
                <w:rFonts w:cs="Arial"/>
                <w:szCs w:val="20"/>
              </w:rPr>
              <w:fldChar w:fldCharType="separate"/>
            </w:r>
            <w:r w:rsidR="00B45B43">
              <w:rPr>
                <w:rFonts w:cs="Arial"/>
                <w:szCs w:val="20"/>
              </w:rPr>
              <w:t>5.5</w:t>
            </w:r>
            <w:r w:rsidRPr="003C563E">
              <w:rPr>
                <w:rFonts w:cs="Arial"/>
                <w:szCs w:val="20"/>
              </w:rPr>
              <w:fldChar w:fldCharType="end"/>
            </w:r>
            <w:r w:rsidRPr="003C563E">
              <w:rPr>
                <w:rFonts w:cs="Arial"/>
                <w:szCs w:val="20"/>
              </w:rPr>
              <w:t xml:space="preserve"> objekti </w:t>
            </w:r>
            <w:proofErr w:type="spellStart"/>
            <w:r w:rsidRPr="003C563E">
              <w:rPr>
                <w:rFonts w:cs="Arial"/>
                <w:szCs w:val="20"/>
              </w:rPr>
              <w:t>Certificate</w:t>
            </w:r>
            <w:proofErr w:type="spellEnd"/>
            <w:r w:rsidRPr="003C563E">
              <w:rPr>
                <w:rFonts w:cs="Arial"/>
                <w:szCs w:val="20"/>
              </w:rPr>
              <w:t xml:space="preserve"> väljade kirjeldusi.</w:t>
            </w:r>
          </w:p>
        </w:tc>
      </w:tr>
      <w:tr w:rsidR="00857792" w:rsidRPr="003C563E" w14:paraId="3C6487C7" w14:textId="77777777" w:rsidTr="007D37F0">
        <w:trPr>
          <w:trHeight w:val="600"/>
        </w:trPr>
        <w:tc>
          <w:tcPr>
            <w:tcW w:w="2715" w:type="dxa"/>
            <w:vMerge/>
            <w:tcBorders>
              <w:left w:val="single" w:sz="4" w:space="0" w:color="auto"/>
              <w:right w:val="single" w:sz="6" w:space="0" w:color="auto"/>
            </w:tcBorders>
            <w:noWrap/>
          </w:tcPr>
          <w:p w14:paraId="4833FD45" w14:textId="77777777" w:rsidR="00857792" w:rsidRPr="003C563E" w:rsidRDefault="00857792" w:rsidP="00491161">
            <w:pPr>
              <w:jc w:val="left"/>
              <w:rPr>
                <w:rFonts w:cs="Arial"/>
                <w:szCs w:val="20"/>
              </w:rPr>
            </w:pP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noWrap/>
            <w:vAlign w:val="bottom"/>
          </w:tcPr>
          <w:p w14:paraId="0D882E4A" w14:textId="77777777" w:rsidR="00857792" w:rsidRPr="003C563E" w:rsidRDefault="00857792" w:rsidP="004D345B">
            <w:pPr>
              <w:rPr>
                <w:rFonts w:cs="Arial"/>
                <w:szCs w:val="20"/>
              </w:rPr>
            </w:pPr>
            <w:r w:rsidRPr="003C563E">
              <w:rPr>
                <w:rFonts w:cs="Arial"/>
                <w:szCs w:val="20"/>
              </w:rPr>
              <w:t xml:space="preserve">14.04.2011. Parandatud meetodi </w:t>
            </w:r>
            <w:proofErr w:type="spellStart"/>
            <w:r w:rsidRPr="003C563E">
              <w:rPr>
                <w:rFonts w:cs="Arial"/>
                <w:szCs w:val="20"/>
              </w:rPr>
              <w:t>sign</w:t>
            </w:r>
            <w:proofErr w:type="spellEnd"/>
            <w:r w:rsidRPr="003C563E">
              <w:rPr>
                <w:rFonts w:cs="Arial"/>
                <w:szCs w:val="20"/>
              </w:rPr>
              <w:t xml:space="preserve">() tagastusväärtuse kirjeldust (punkt </w:t>
            </w:r>
            <w:r w:rsidRPr="003C563E">
              <w:rPr>
                <w:rFonts w:cs="Arial"/>
                <w:szCs w:val="20"/>
              </w:rPr>
              <w:fldChar w:fldCharType="begin"/>
            </w:r>
            <w:r w:rsidRPr="003C563E">
              <w:rPr>
                <w:rFonts w:cs="Arial"/>
                <w:szCs w:val="20"/>
              </w:rPr>
              <w:instrText xml:space="preserve"> REF _Ref290643675 \r \h </w:instrText>
            </w:r>
            <w:r w:rsidRPr="003C563E">
              <w:rPr>
                <w:rFonts w:cs="Arial"/>
                <w:szCs w:val="20"/>
              </w:rPr>
            </w:r>
            <w:r w:rsidRPr="003C563E">
              <w:rPr>
                <w:rFonts w:cs="Arial"/>
                <w:szCs w:val="20"/>
              </w:rPr>
              <w:fldChar w:fldCharType="separate"/>
            </w:r>
            <w:r w:rsidR="00B45B43">
              <w:rPr>
                <w:rFonts w:cs="Arial"/>
                <w:szCs w:val="20"/>
              </w:rPr>
              <w:t>5.3.2</w:t>
            </w:r>
            <w:r w:rsidRPr="003C563E">
              <w:rPr>
                <w:rFonts w:cs="Arial"/>
                <w:szCs w:val="20"/>
              </w:rPr>
              <w:fldChar w:fldCharType="end"/>
            </w:r>
            <w:r w:rsidRPr="003C563E">
              <w:rPr>
                <w:rFonts w:cs="Arial"/>
                <w:szCs w:val="20"/>
              </w:rPr>
              <w:t>) ning</w:t>
            </w:r>
            <w:r w:rsidR="00BF602C" w:rsidRPr="003C563E">
              <w:rPr>
                <w:rFonts w:cs="Arial"/>
                <w:szCs w:val="20"/>
              </w:rPr>
              <w:t xml:space="preserve"> täiendatud &lt;div&gt; elemendi kasutamise infot (punkt </w:t>
            </w:r>
            <w:r w:rsidR="00BF602C" w:rsidRPr="003C563E">
              <w:rPr>
                <w:rFonts w:cs="Arial"/>
                <w:szCs w:val="20"/>
              </w:rPr>
              <w:fldChar w:fldCharType="begin"/>
            </w:r>
            <w:r w:rsidR="00BF602C" w:rsidRPr="003C563E">
              <w:rPr>
                <w:rFonts w:cs="Arial"/>
                <w:szCs w:val="20"/>
              </w:rPr>
              <w:instrText xml:space="preserve"> REF _Ref290644179 \r \h </w:instrText>
            </w:r>
            <w:r w:rsidR="00BF602C" w:rsidRPr="003C563E">
              <w:rPr>
                <w:rFonts w:cs="Arial"/>
                <w:szCs w:val="20"/>
              </w:rPr>
            </w:r>
            <w:r w:rsidR="00BF602C" w:rsidRPr="003C563E">
              <w:rPr>
                <w:rFonts w:cs="Arial"/>
                <w:szCs w:val="20"/>
              </w:rPr>
              <w:fldChar w:fldCharType="separate"/>
            </w:r>
            <w:r w:rsidR="00B45B43">
              <w:rPr>
                <w:rFonts w:cs="Arial"/>
                <w:szCs w:val="20"/>
              </w:rPr>
              <w:t>5.1</w:t>
            </w:r>
            <w:r w:rsidR="00BF602C" w:rsidRPr="003C563E">
              <w:rPr>
                <w:rFonts w:cs="Arial"/>
                <w:szCs w:val="20"/>
              </w:rPr>
              <w:fldChar w:fldCharType="end"/>
            </w:r>
            <w:r w:rsidR="00BF602C" w:rsidRPr="003C563E">
              <w:rPr>
                <w:rFonts w:cs="Arial"/>
                <w:szCs w:val="20"/>
              </w:rPr>
              <w:t>)</w:t>
            </w:r>
          </w:p>
        </w:tc>
      </w:tr>
      <w:tr w:rsidR="007D37F0" w:rsidRPr="003C563E" w14:paraId="6AC2A178" w14:textId="77777777" w:rsidTr="00713C85">
        <w:trPr>
          <w:trHeight w:val="600"/>
        </w:trPr>
        <w:tc>
          <w:tcPr>
            <w:tcW w:w="2715" w:type="dxa"/>
            <w:tcBorders>
              <w:left w:val="single" w:sz="4" w:space="0" w:color="auto"/>
              <w:right w:val="single" w:sz="6" w:space="0" w:color="auto"/>
            </w:tcBorders>
            <w:noWrap/>
          </w:tcPr>
          <w:p w14:paraId="77B9AE4A" w14:textId="77777777" w:rsidR="007D37F0" w:rsidRPr="003C563E" w:rsidRDefault="007D37F0" w:rsidP="00491161">
            <w:pPr>
              <w:jc w:val="left"/>
              <w:rPr>
                <w:rFonts w:cs="Arial"/>
                <w:szCs w:val="20"/>
              </w:rPr>
            </w:pP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noWrap/>
            <w:vAlign w:val="bottom"/>
          </w:tcPr>
          <w:p w14:paraId="29603449" w14:textId="77777777" w:rsidR="007D37F0" w:rsidRPr="003C563E" w:rsidRDefault="007D37F0" w:rsidP="004D345B">
            <w:pPr>
              <w:rPr>
                <w:rFonts w:cs="Arial"/>
                <w:szCs w:val="20"/>
              </w:rPr>
            </w:pPr>
            <w:r w:rsidRPr="003C563E">
              <w:rPr>
                <w:rFonts w:cs="Arial"/>
                <w:szCs w:val="20"/>
              </w:rPr>
              <w:t xml:space="preserve">30.08.2011. Lisatud peatükk </w:t>
            </w:r>
            <w:r w:rsidRPr="003C563E">
              <w:rPr>
                <w:rFonts w:cs="Arial"/>
                <w:szCs w:val="20"/>
              </w:rPr>
              <w:fldChar w:fldCharType="begin"/>
            </w:r>
            <w:r w:rsidRPr="003C563E">
              <w:rPr>
                <w:rFonts w:cs="Arial"/>
                <w:szCs w:val="20"/>
              </w:rPr>
              <w:instrText xml:space="preserve"> REF _Ref302485077 \r \h </w:instrText>
            </w:r>
            <w:r w:rsidRPr="003C563E">
              <w:rPr>
                <w:rFonts w:cs="Arial"/>
                <w:szCs w:val="20"/>
              </w:rPr>
            </w:r>
            <w:r w:rsidRPr="003C563E">
              <w:rPr>
                <w:rFonts w:cs="Arial"/>
                <w:szCs w:val="20"/>
              </w:rPr>
              <w:fldChar w:fldCharType="separate"/>
            </w:r>
            <w:r w:rsidR="00B45B43">
              <w:rPr>
                <w:rFonts w:cs="Arial"/>
                <w:szCs w:val="20"/>
              </w:rPr>
              <w:t>4</w:t>
            </w:r>
            <w:r w:rsidRPr="003C563E">
              <w:rPr>
                <w:rFonts w:cs="Arial"/>
                <w:szCs w:val="20"/>
              </w:rPr>
              <w:fldChar w:fldCharType="end"/>
            </w:r>
            <w:r w:rsidRPr="003C563E">
              <w:rPr>
                <w:rFonts w:cs="Arial"/>
                <w:szCs w:val="20"/>
              </w:rPr>
              <w:t xml:space="preserve">, mis räägib </w:t>
            </w:r>
            <w:proofErr w:type="spellStart"/>
            <w:r w:rsidRPr="003C563E">
              <w:rPr>
                <w:rFonts w:cs="Arial"/>
                <w:szCs w:val="20"/>
              </w:rPr>
              <w:t>javascripti</w:t>
            </w:r>
            <w:proofErr w:type="spellEnd"/>
            <w:r w:rsidRPr="003C563E">
              <w:rPr>
                <w:rFonts w:cs="Arial"/>
                <w:szCs w:val="20"/>
              </w:rPr>
              <w:t xml:space="preserve"> teegi sisemisest loogikast, mis järjekorras  </w:t>
            </w:r>
            <w:proofErr w:type="spellStart"/>
            <w:r w:rsidRPr="003C563E">
              <w:rPr>
                <w:rFonts w:cs="Arial"/>
                <w:szCs w:val="20"/>
              </w:rPr>
              <w:t>allkirjastamispluginaid</w:t>
            </w:r>
            <w:proofErr w:type="spellEnd"/>
            <w:r w:rsidRPr="003C563E">
              <w:rPr>
                <w:rFonts w:cs="Arial"/>
                <w:szCs w:val="20"/>
              </w:rPr>
              <w:t xml:space="preserve"> laadida üritatakse</w:t>
            </w:r>
            <w:r w:rsidR="00B03187" w:rsidRPr="003C563E">
              <w:rPr>
                <w:rFonts w:cs="Arial"/>
                <w:szCs w:val="20"/>
              </w:rPr>
              <w:t xml:space="preserve">. Lisatud peatükis </w:t>
            </w:r>
            <w:r w:rsidR="00B03187" w:rsidRPr="003C563E">
              <w:rPr>
                <w:rFonts w:cs="Arial"/>
                <w:szCs w:val="20"/>
              </w:rPr>
              <w:fldChar w:fldCharType="begin"/>
            </w:r>
            <w:r w:rsidR="00B03187" w:rsidRPr="003C563E">
              <w:rPr>
                <w:rFonts w:cs="Arial"/>
                <w:szCs w:val="20"/>
              </w:rPr>
              <w:instrText xml:space="preserve"> REF _Ref274544642 \r \h </w:instrText>
            </w:r>
            <w:r w:rsidR="00B03187" w:rsidRPr="003C563E">
              <w:rPr>
                <w:rFonts w:cs="Arial"/>
                <w:szCs w:val="20"/>
              </w:rPr>
            </w:r>
            <w:r w:rsidR="00B03187" w:rsidRPr="003C563E">
              <w:rPr>
                <w:rFonts w:cs="Arial"/>
                <w:szCs w:val="20"/>
              </w:rPr>
              <w:fldChar w:fldCharType="separate"/>
            </w:r>
            <w:r w:rsidR="00B45B43">
              <w:rPr>
                <w:rFonts w:cs="Arial"/>
                <w:szCs w:val="20"/>
              </w:rPr>
              <w:t>6</w:t>
            </w:r>
            <w:r w:rsidR="00B03187" w:rsidRPr="003C563E">
              <w:rPr>
                <w:rFonts w:cs="Arial"/>
                <w:szCs w:val="20"/>
              </w:rPr>
              <w:fldChar w:fldCharType="end"/>
            </w:r>
            <w:r w:rsidR="00B03187" w:rsidRPr="003C563E">
              <w:rPr>
                <w:rFonts w:cs="Arial"/>
                <w:szCs w:val="20"/>
              </w:rPr>
              <w:t xml:space="preserve"> uued veakoodid.</w:t>
            </w:r>
          </w:p>
        </w:tc>
      </w:tr>
      <w:tr w:rsidR="00713C85" w:rsidRPr="003C563E" w14:paraId="52C0A085" w14:textId="77777777" w:rsidTr="00B439F0">
        <w:trPr>
          <w:trHeight w:val="600"/>
        </w:trPr>
        <w:tc>
          <w:tcPr>
            <w:tcW w:w="2715" w:type="dxa"/>
            <w:tcBorders>
              <w:left w:val="single" w:sz="4" w:space="0" w:color="auto"/>
              <w:right w:val="single" w:sz="6" w:space="0" w:color="auto"/>
            </w:tcBorders>
            <w:noWrap/>
          </w:tcPr>
          <w:p w14:paraId="47B96756" w14:textId="77777777" w:rsidR="00713C85" w:rsidRPr="003C563E" w:rsidRDefault="00713C85" w:rsidP="00491161">
            <w:pPr>
              <w:jc w:val="left"/>
              <w:rPr>
                <w:rFonts w:cs="Arial"/>
                <w:szCs w:val="20"/>
              </w:rPr>
            </w:pP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noWrap/>
            <w:vAlign w:val="bottom"/>
          </w:tcPr>
          <w:p w14:paraId="2EBE39EA" w14:textId="77777777" w:rsidR="00713C85" w:rsidRPr="003C563E" w:rsidRDefault="00713C85" w:rsidP="004D345B">
            <w:pPr>
              <w:rPr>
                <w:rFonts w:cs="Arial"/>
                <w:szCs w:val="20"/>
              </w:rPr>
            </w:pPr>
            <w:r w:rsidRPr="003C563E">
              <w:rPr>
                <w:rFonts w:cs="Arial"/>
                <w:szCs w:val="20"/>
              </w:rPr>
              <w:t xml:space="preserve">16.03.2012 Parandused dokumenti seoses Java </w:t>
            </w:r>
            <w:proofErr w:type="spellStart"/>
            <w:r w:rsidRPr="003C563E">
              <w:rPr>
                <w:rFonts w:cs="Arial"/>
                <w:szCs w:val="20"/>
              </w:rPr>
              <w:t>Appleti</w:t>
            </w:r>
            <w:proofErr w:type="spellEnd"/>
            <w:r w:rsidRPr="003C563E">
              <w:rPr>
                <w:rFonts w:cs="Arial"/>
                <w:szCs w:val="20"/>
              </w:rPr>
              <w:t xml:space="preserve"> toe kadumisega.</w:t>
            </w:r>
          </w:p>
        </w:tc>
      </w:tr>
      <w:tr w:rsidR="001A5C9D" w:rsidRPr="003C563E" w14:paraId="5ADBF531" w14:textId="77777777" w:rsidTr="008D1DAE">
        <w:trPr>
          <w:trHeight w:val="600"/>
        </w:trPr>
        <w:tc>
          <w:tcPr>
            <w:tcW w:w="2715" w:type="dxa"/>
            <w:tcBorders>
              <w:left w:val="single" w:sz="4" w:space="0" w:color="auto"/>
              <w:bottom w:val="single" w:sz="4" w:space="0" w:color="auto"/>
              <w:right w:val="single" w:sz="6" w:space="0" w:color="auto"/>
            </w:tcBorders>
            <w:noWrap/>
          </w:tcPr>
          <w:p w14:paraId="4B9D41F7" w14:textId="77777777" w:rsidR="001A5C9D" w:rsidRPr="003C563E" w:rsidRDefault="001A5C9D" w:rsidP="00491161">
            <w:pPr>
              <w:jc w:val="left"/>
              <w:rPr>
                <w:rFonts w:cs="Arial"/>
                <w:szCs w:val="20"/>
              </w:rPr>
            </w:pP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AF8838F" w14:textId="52B09D3C" w:rsidR="001A5C9D" w:rsidRPr="003C563E" w:rsidRDefault="001A5C9D" w:rsidP="00B439F0">
            <w:pPr>
              <w:jc w:val="left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04.03.2014. </w:t>
            </w:r>
            <w:r w:rsidR="00826888">
              <w:rPr>
                <w:rFonts w:cs="Arial"/>
                <w:szCs w:val="20"/>
              </w:rPr>
              <w:t xml:space="preserve">Muutunud on meetodite </w:t>
            </w:r>
            <w:proofErr w:type="spellStart"/>
            <w:r w:rsidR="00826888">
              <w:rPr>
                <w:rFonts w:cs="Arial"/>
                <w:szCs w:val="20"/>
              </w:rPr>
              <w:t>getCertificate</w:t>
            </w:r>
            <w:proofErr w:type="spellEnd"/>
            <w:r w:rsidR="00826888">
              <w:rPr>
                <w:rFonts w:cs="Arial"/>
                <w:szCs w:val="20"/>
              </w:rPr>
              <w:t xml:space="preserve">(), </w:t>
            </w:r>
            <w:proofErr w:type="spellStart"/>
            <w:r w:rsidR="00826888">
              <w:rPr>
                <w:rFonts w:cs="Arial"/>
                <w:szCs w:val="20"/>
              </w:rPr>
              <w:t>sign</w:t>
            </w:r>
            <w:proofErr w:type="spellEnd"/>
            <w:r w:rsidR="00826888">
              <w:rPr>
                <w:rFonts w:cs="Arial"/>
                <w:szCs w:val="20"/>
              </w:rPr>
              <w:t xml:space="preserve">() ja </w:t>
            </w:r>
            <w:proofErr w:type="spellStart"/>
            <w:r w:rsidR="00826888">
              <w:rPr>
                <w:rFonts w:cs="Arial"/>
                <w:szCs w:val="20"/>
              </w:rPr>
              <w:t>getVersion</w:t>
            </w:r>
            <w:proofErr w:type="spellEnd"/>
            <w:r w:rsidR="00826888">
              <w:rPr>
                <w:rFonts w:cs="Arial"/>
                <w:szCs w:val="20"/>
              </w:rPr>
              <w:t>() API ja tööpõhimõte</w:t>
            </w:r>
            <w:r w:rsidR="00F465D8">
              <w:rPr>
                <w:rFonts w:cs="Arial"/>
                <w:szCs w:val="20"/>
              </w:rPr>
              <w:t xml:space="preserve">, meetodeid tuleb kasutada asünkroonselt. </w:t>
            </w:r>
            <w:r w:rsidR="009553E6">
              <w:rPr>
                <w:rFonts w:cs="Arial"/>
                <w:szCs w:val="20"/>
              </w:rPr>
              <w:t>Võrreldes eelmise versiooniga on t</w:t>
            </w:r>
            <w:r w:rsidR="00826888" w:rsidRPr="00BC70BD">
              <w:rPr>
                <w:rFonts w:cs="Arial"/>
                <w:szCs w:val="20"/>
              </w:rPr>
              <w:t>eegi kasutamiseks vaja viia sisse peatükis 5.3 kirjeldatud meetodite muudatused.</w:t>
            </w:r>
          </w:p>
        </w:tc>
      </w:tr>
    </w:tbl>
    <w:p w14:paraId="42DAF857" w14:textId="77777777" w:rsidR="00CF77F7" w:rsidRPr="00B439F0" w:rsidRDefault="00CF77F7">
      <w:pPr>
        <w:pStyle w:val="TOCHeading"/>
        <w:rPr>
          <w:lang w:val="et-EE"/>
        </w:rPr>
      </w:pPr>
      <w:bookmarkStart w:id="0" w:name="_Toc182769138"/>
    </w:p>
    <w:p w14:paraId="6575FC44" w14:textId="77777777" w:rsidR="00CF77F7" w:rsidRPr="002D3343" w:rsidRDefault="00CF77F7" w:rsidP="00CF77F7">
      <w:pPr>
        <w:rPr>
          <w:b/>
        </w:rPr>
      </w:pPr>
      <w:r w:rsidRPr="00A5691F">
        <w:br w:type="page"/>
      </w:r>
      <w:r w:rsidRPr="002D3343">
        <w:rPr>
          <w:b/>
        </w:rPr>
        <w:lastRenderedPageBreak/>
        <w:t>Sisukord</w:t>
      </w:r>
    </w:p>
    <w:p w14:paraId="4C451DEF" w14:textId="77777777" w:rsidR="001A6429" w:rsidRDefault="00CF77F7">
      <w:pPr>
        <w:pStyle w:val="TOC1"/>
        <w:tabs>
          <w:tab w:val="left" w:pos="400"/>
          <w:tab w:val="right" w:leader="dot" w:pos="821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t-EE"/>
        </w:rPr>
      </w:pPr>
      <w:r w:rsidRPr="00A5691F">
        <w:fldChar w:fldCharType="begin"/>
      </w:r>
      <w:r w:rsidRPr="00A5691F">
        <w:instrText xml:space="preserve"> TOC \o "1-3" \h \z \u </w:instrText>
      </w:r>
      <w:r w:rsidRPr="00A5691F">
        <w:fldChar w:fldCharType="separate"/>
      </w:r>
      <w:hyperlink w:anchor="_Toc381916027" w:history="1">
        <w:r w:rsidR="001A6429" w:rsidRPr="002C536A">
          <w:rPr>
            <w:rStyle w:val="Hyperlink"/>
            <w:noProof/>
          </w:rPr>
          <w:t>1</w:t>
        </w:r>
        <w:r w:rsidR="001A6429">
          <w:rPr>
            <w:rFonts w:asciiTheme="minorHAnsi" w:eastAsiaTheme="minorEastAsia" w:hAnsiTheme="minorHAnsi" w:cstheme="minorBidi"/>
            <w:noProof/>
            <w:sz w:val="22"/>
            <w:szCs w:val="22"/>
            <w:lang w:eastAsia="et-EE"/>
          </w:rPr>
          <w:tab/>
        </w:r>
        <w:r w:rsidR="001A6429" w:rsidRPr="002C536A">
          <w:rPr>
            <w:rStyle w:val="Hyperlink"/>
            <w:noProof/>
          </w:rPr>
          <w:t>Sissejuhatus</w:t>
        </w:r>
        <w:r w:rsidR="001A6429">
          <w:rPr>
            <w:noProof/>
            <w:webHidden/>
          </w:rPr>
          <w:tab/>
        </w:r>
        <w:r w:rsidR="001A6429">
          <w:rPr>
            <w:noProof/>
            <w:webHidden/>
          </w:rPr>
          <w:fldChar w:fldCharType="begin"/>
        </w:r>
        <w:r w:rsidR="001A6429">
          <w:rPr>
            <w:noProof/>
            <w:webHidden/>
          </w:rPr>
          <w:instrText xml:space="preserve"> PAGEREF _Toc381916027 \h </w:instrText>
        </w:r>
        <w:r w:rsidR="001A6429">
          <w:rPr>
            <w:noProof/>
            <w:webHidden/>
          </w:rPr>
        </w:r>
        <w:r w:rsidR="001A6429">
          <w:rPr>
            <w:noProof/>
            <w:webHidden/>
          </w:rPr>
          <w:fldChar w:fldCharType="separate"/>
        </w:r>
        <w:r w:rsidR="00B45B43">
          <w:rPr>
            <w:noProof/>
            <w:webHidden/>
          </w:rPr>
          <w:t>3</w:t>
        </w:r>
        <w:r w:rsidR="001A6429">
          <w:rPr>
            <w:noProof/>
            <w:webHidden/>
          </w:rPr>
          <w:fldChar w:fldCharType="end"/>
        </w:r>
      </w:hyperlink>
    </w:p>
    <w:p w14:paraId="129A3CE2" w14:textId="77777777" w:rsidR="001A6429" w:rsidRDefault="001A6429">
      <w:pPr>
        <w:pStyle w:val="TOC1"/>
        <w:tabs>
          <w:tab w:val="left" w:pos="400"/>
          <w:tab w:val="right" w:leader="dot" w:pos="821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t-EE"/>
        </w:rPr>
      </w:pPr>
      <w:hyperlink w:anchor="_Toc381916029" w:history="1">
        <w:r w:rsidRPr="002C536A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t-EE"/>
          </w:rPr>
          <w:tab/>
        </w:r>
        <w:r w:rsidRPr="002C536A">
          <w:rPr>
            <w:rStyle w:val="Hyperlink"/>
            <w:noProof/>
          </w:rPr>
          <w:t>Veebis allkirjastamise protsessi kirjeldus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_Toc381916029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5B4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21E6286" w14:textId="77777777" w:rsidR="001A6429" w:rsidRDefault="001A6429">
      <w:pPr>
        <w:pStyle w:val="TOC1"/>
        <w:tabs>
          <w:tab w:val="left" w:pos="400"/>
          <w:tab w:val="right" w:leader="dot" w:pos="821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t-EE"/>
        </w:rPr>
      </w:pPr>
      <w:hyperlink w:anchor="_Toc381916030" w:history="1">
        <w:r w:rsidRPr="002C536A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t-EE"/>
          </w:rPr>
          <w:tab/>
        </w:r>
        <w:r w:rsidRPr="002C536A">
          <w:rPr>
            <w:rStyle w:val="Hyperlink"/>
            <w:noProof/>
          </w:rPr>
          <w:t>Javascripti teegi pakutav funktsionaalsus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_Toc381916030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5B4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2B67FE7" w14:textId="77777777" w:rsidR="001A6429" w:rsidRDefault="001A6429">
      <w:pPr>
        <w:pStyle w:val="TOC1"/>
        <w:tabs>
          <w:tab w:val="left" w:pos="400"/>
          <w:tab w:val="right" w:leader="dot" w:pos="821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t-EE"/>
        </w:rPr>
      </w:pPr>
      <w:hyperlink w:anchor="_Toc381916031" w:history="1">
        <w:r w:rsidRPr="002C536A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t-EE"/>
          </w:rPr>
          <w:tab/>
        </w:r>
        <w:r w:rsidRPr="002C536A">
          <w:rPr>
            <w:rStyle w:val="Hyperlink"/>
            <w:noProof/>
          </w:rPr>
          <w:t>idCard.js-is allkirjastamise brauseriplugina valimise loogika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_Toc381916031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5B43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E5596DC" w14:textId="77777777" w:rsidR="001A6429" w:rsidRDefault="001A6429">
      <w:pPr>
        <w:pStyle w:val="TOC1"/>
        <w:tabs>
          <w:tab w:val="left" w:pos="400"/>
          <w:tab w:val="right" w:leader="dot" w:pos="821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t-EE"/>
        </w:rPr>
      </w:pPr>
      <w:hyperlink w:anchor="_Toc381916032" w:history="1">
        <w:r w:rsidRPr="002C536A">
          <w:rPr>
            <w:rStyle w:val="Hyperlink"/>
            <w:noProof/>
          </w:rPr>
          <w:t>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t-EE"/>
          </w:rPr>
          <w:tab/>
        </w:r>
        <w:r w:rsidRPr="002C536A">
          <w:rPr>
            <w:rStyle w:val="Hyperlink"/>
            <w:noProof/>
          </w:rPr>
          <w:t>Teegi API –meetodid ja objektid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_Toc381916032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5B43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4895CE0" w14:textId="77777777" w:rsidR="001A6429" w:rsidRDefault="001A6429">
      <w:pPr>
        <w:pStyle w:val="TOC2"/>
        <w:tabs>
          <w:tab w:val="left" w:pos="800"/>
          <w:tab w:val="right" w:leader="dot" w:pos="821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t-EE"/>
        </w:rPr>
      </w:pPr>
      <w:hyperlink w:anchor="_Toc381916033" w:history="1">
        <w:r w:rsidRPr="002C536A">
          <w:rPr>
            <w:rStyle w:val="Hyperlink"/>
            <w:noProof/>
          </w:rPr>
          <w:t>5.1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t-EE"/>
          </w:rPr>
          <w:tab/>
        </w:r>
        <w:r w:rsidRPr="002C536A">
          <w:rPr>
            <w:rStyle w:val="Hyperlink"/>
            <w:noProof/>
          </w:rPr>
          <w:t>Meetod loadSigningPlugin(lang, pluginToLoad)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_Toc381916033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5B43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4BCC6E1" w14:textId="77777777" w:rsidR="001A6429" w:rsidRDefault="001A6429">
      <w:pPr>
        <w:pStyle w:val="TOC2"/>
        <w:tabs>
          <w:tab w:val="left" w:pos="800"/>
          <w:tab w:val="right" w:leader="dot" w:pos="821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t-EE"/>
        </w:rPr>
      </w:pPr>
      <w:hyperlink w:anchor="_Toc381916034" w:history="1">
        <w:r w:rsidRPr="002C536A">
          <w:rPr>
            <w:rStyle w:val="Hyperlink"/>
            <w:noProof/>
          </w:rPr>
          <w:t>5.2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t-EE"/>
          </w:rPr>
          <w:tab/>
        </w:r>
        <w:r w:rsidRPr="002C536A">
          <w:rPr>
            <w:rStyle w:val="Hyperlink"/>
            <w:noProof/>
          </w:rPr>
          <w:t>Meetod getLoadedPlugin()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_Toc381916034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5B43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92686D9" w14:textId="77777777" w:rsidR="001A6429" w:rsidRDefault="001A6429">
      <w:pPr>
        <w:pStyle w:val="TOC2"/>
        <w:tabs>
          <w:tab w:val="left" w:pos="800"/>
          <w:tab w:val="right" w:leader="dot" w:pos="821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t-EE"/>
        </w:rPr>
      </w:pPr>
      <w:hyperlink w:anchor="_Toc381916035" w:history="1">
        <w:r w:rsidRPr="002C536A">
          <w:rPr>
            <w:rStyle w:val="Hyperlink"/>
            <w:noProof/>
          </w:rPr>
          <w:t>5.3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t-EE"/>
          </w:rPr>
          <w:tab/>
        </w:r>
        <w:r w:rsidRPr="002C536A">
          <w:rPr>
            <w:rStyle w:val="Hyperlink"/>
            <w:noProof/>
          </w:rPr>
          <w:t>Objekt IdCardPluginHandler(lang)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_Toc381916035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5B43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60FF5E5" w14:textId="77777777" w:rsidR="001A6429" w:rsidRDefault="001A6429">
      <w:pPr>
        <w:pStyle w:val="TOC3"/>
        <w:tabs>
          <w:tab w:val="left" w:pos="1200"/>
          <w:tab w:val="right" w:leader="dot" w:pos="821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t-EE"/>
        </w:rPr>
      </w:pPr>
      <w:hyperlink w:anchor="_Toc381916037" w:history="1">
        <w:r w:rsidRPr="002C536A">
          <w:rPr>
            <w:rStyle w:val="Hyperlink"/>
            <w:noProof/>
          </w:rPr>
          <w:t>5.3.1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t-EE"/>
          </w:rPr>
          <w:tab/>
        </w:r>
        <w:r w:rsidRPr="002C536A">
          <w:rPr>
            <w:rStyle w:val="Hyperlink"/>
            <w:noProof/>
          </w:rPr>
          <w:t>Meetod getCertificate(successCallback, failureCallback)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_Toc381916037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5B43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D591B78" w14:textId="77777777" w:rsidR="001A6429" w:rsidRDefault="001A6429">
      <w:pPr>
        <w:pStyle w:val="TOC3"/>
        <w:tabs>
          <w:tab w:val="left" w:pos="1200"/>
          <w:tab w:val="right" w:leader="dot" w:pos="821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t-EE"/>
        </w:rPr>
      </w:pPr>
      <w:hyperlink w:anchor="_Toc381916038" w:history="1">
        <w:r w:rsidRPr="002C536A">
          <w:rPr>
            <w:rStyle w:val="Hyperlink"/>
            <w:noProof/>
          </w:rPr>
          <w:t>5.3.2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t-EE"/>
          </w:rPr>
          <w:tab/>
        </w:r>
        <w:r w:rsidRPr="002C536A">
          <w:rPr>
            <w:rStyle w:val="Hyperlink"/>
            <w:noProof/>
          </w:rPr>
          <w:t>Meetod sign(id, hash, successCallback, failureCallback)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_Toc381916038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5B43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E7FBD28" w14:textId="77777777" w:rsidR="001A6429" w:rsidRDefault="001A6429">
      <w:pPr>
        <w:pStyle w:val="TOC3"/>
        <w:tabs>
          <w:tab w:val="left" w:pos="1200"/>
          <w:tab w:val="right" w:leader="dot" w:pos="821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t-EE"/>
        </w:rPr>
      </w:pPr>
      <w:hyperlink w:anchor="_Toc381916040" w:history="1">
        <w:r w:rsidRPr="002C536A">
          <w:rPr>
            <w:rStyle w:val="Hyperlink"/>
            <w:noProof/>
          </w:rPr>
          <w:t>5.3.3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t-EE"/>
          </w:rPr>
          <w:tab/>
        </w:r>
        <w:r w:rsidRPr="002C536A">
          <w:rPr>
            <w:rStyle w:val="Hyperlink"/>
            <w:noProof/>
          </w:rPr>
          <w:t>Meetod getVersion(successCallback, failureCallback)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_Toc381916040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5B43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5889D64" w14:textId="77777777" w:rsidR="001A6429" w:rsidRDefault="001A6429">
      <w:pPr>
        <w:pStyle w:val="TOC2"/>
        <w:tabs>
          <w:tab w:val="left" w:pos="800"/>
          <w:tab w:val="right" w:leader="dot" w:pos="821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t-EE"/>
        </w:rPr>
      </w:pPr>
      <w:hyperlink w:anchor="_Toc381916042" w:history="1">
        <w:r w:rsidRPr="002C536A">
          <w:rPr>
            <w:rStyle w:val="Hyperlink"/>
            <w:noProof/>
          </w:rPr>
          <w:t>5.4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t-EE"/>
          </w:rPr>
          <w:tab/>
        </w:r>
        <w:r w:rsidRPr="002C536A">
          <w:rPr>
            <w:rStyle w:val="Hyperlink"/>
            <w:noProof/>
          </w:rPr>
          <w:t>Objekt IdCardException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_Toc381916042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5B43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50AFAD1" w14:textId="77777777" w:rsidR="001A6429" w:rsidRDefault="001A6429">
      <w:pPr>
        <w:pStyle w:val="TOC2"/>
        <w:tabs>
          <w:tab w:val="left" w:pos="800"/>
          <w:tab w:val="right" w:leader="dot" w:pos="821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t-EE"/>
        </w:rPr>
      </w:pPr>
      <w:hyperlink w:anchor="_Toc381916043" w:history="1">
        <w:r w:rsidRPr="002C536A">
          <w:rPr>
            <w:rStyle w:val="Hyperlink"/>
            <w:noProof/>
          </w:rPr>
          <w:t>5.5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t-EE"/>
          </w:rPr>
          <w:tab/>
        </w:r>
        <w:r w:rsidRPr="002C536A">
          <w:rPr>
            <w:rStyle w:val="Hyperlink"/>
            <w:noProof/>
          </w:rPr>
          <w:t>Objekt Certificate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_Toc381916043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5B43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144F692" w14:textId="77777777" w:rsidR="001A6429" w:rsidRDefault="001A6429">
      <w:pPr>
        <w:pStyle w:val="TOC1"/>
        <w:tabs>
          <w:tab w:val="left" w:pos="400"/>
          <w:tab w:val="right" w:leader="dot" w:pos="821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t-EE"/>
        </w:rPr>
      </w:pPr>
      <w:hyperlink w:anchor="_Toc381916059" w:history="1">
        <w:r w:rsidRPr="002C536A">
          <w:rPr>
            <w:rStyle w:val="Hyperlink"/>
            <w:noProof/>
          </w:rPr>
          <w:t>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t-EE"/>
          </w:rPr>
          <w:tab/>
        </w:r>
        <w:r w:rsidRPr="002C536A">
          <w:rPr>
            <w:rStyle w:val="Hyperlink"/>
            <w:noProof/>
          </w:rPr>
          <w:t>Veakoodid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_Toc381916059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5B43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CBBD217" w14:textId="77777777" w:rsidR="00CF77F7" w:rsidRPr="00A5691F" w:rsidRDefault="00CF77F7">
      <w:r w:rsidRPr="00A5691F">
        <w:fldChar w:fldCharType="end"/>
      </w:r>
    </w:p>
    <w:p w14:paraId="7C77A088" w14:textId="77777777" w:rsidR="00727B29" w:rsidRPr="00A5691F" w:rsidRDefault="00727B29" w:rsidP="00817B99">
      <w:pPr>
        <w:pStyle w:val="Heading1"/>
        <w:numPr>
          <w:ilvl w:val="0"/>
          <w:numId w:val="0"/>
        </w:numPr>
        <w:spacing w:before="0" w:after="0" w:line="240" w:lineRule="auto"/>
        <w:rPr>
          <w:rFonts w:ascii="Arial" w:hAnsi="Arial"/>
          <w:szCs w:val="20"/>
        </w:rPr>
      </w:pPr>
      <w:r w:rsidRPr="00A5691F">
        <w:rPr>
          <w:rStyle w:val="Emphasis"/>
          <w:i w:val="0"/>
        </w:rPr>
        <w:br w:type="page"/>
      </w:r>
      <w:bookmarkEnd w:id="0"/>
    </w:p>
    <w:p w14:paraId="14567C11" w14:textId="77777777" w:rsidR="00A30D16" w:rsidRPr="00A5691F" w:rsidRDefault="00A30D16" w:rsidP="00A30D16">
      <w:pPr>
        <w:pStyle w:val="Heading1"/>
      </w:pPr>
      <w:bookmarkStart w:id="1" w:name="_Toc381916027"/>
      <w:r w:rsidRPr="00A5691F">
        <w:t>Sissejuhatus</w:t>
      </w:r>
      <w:bookmarkEnd w:id="1"/>
    </w:p>
    <w:p w14:paraId="54E258FD" w14:textId="77777777" w:rsidR="00162695" w:rsidRPr="00A5691F" w:rsidRDefault="00162695" w:rsidP="00162695">
      <w:pPr>
        <w:autoSpaceDE w:val="0"/>
        <w:autoSpaceDN w:val="0"/>
        <w:adjustRightInd w:val="0"/>
        <w:spacing w:before="0" w:line="240" w:lineRule="auto"/>
        <w:jc w:val="left"/>
        <w:rPr>
          <w:rFonts w:ascii="Times-Roman" w:hAnsi="Times-Roman" w:cs="Times-Roman"/>
          <w:sz w:val="24"/>
          <w:lang w:eastAsia="et-EE"/>
        </w:rPr>
      </w:pPr>
    </w:p>
    <w:p w14:paraId="0A7CC053" w14:textId="77777777" w:rsidR="004D3608" w:rsidRPr="00B439F0" w:rsidRDefault="004D3608" w:rsidP="00B439F0">
      <w:pPr>
        <w:autoSpaceDE w:val="0"/>
        <w:autoSpaceDN w:val="0"/>
        <w:adjustRightInd w:val="0"/>
        <w:spacing w:before="0"/>
        <w:jc w:val="left"/>
        <w:rPr>
          <w:rFonts w:cs="Arial"/>
          <w:szCs w:val="20"/>
          <w:lang w:eastAsia="et-EE"/>
        </w:rPr>
      </w:pPr>
      <w:r w:rsidRPr="00B439F0">
        <w:rPr>
          <w:rFonts w:cs="Arial"/>
          <w:szCs w:val="20"/>
          <w:lang w:eastAsia="et-EE"/>
        </w:rPr>
        <w:t xml:space="preserve">Käesolev dokument annab ülevaate veebis allkirjastamise protsessist ning kirjeldab </w:t>
      </w:r>
      <w:proofErr w:type="spellStart"/>
      <w:r w:rsidRPr="00B439F0">
        <w:rPr>
          <w:rFonts w:cs="Arial"/>
          <w:szCs w:val="20"/>
          <w:lang w:eastAsia="et-EE"/>
        </w:rPr>
        <w:t>JavaScripti</w:t>
      </w:r>
      <w:proofErr w:type="spellEnd"/>
      <w:r w:rsidRPr="00B439F0">
        <w:rPr>
          <w:rFonts w:cs="Arial"/>
          <w:szCs w:val="20"/>
          <w:lang w:eastAsia="et-EE"/>
        </w:rPr>
        <w:t xml:space="preserve"> teeki</w:t>
      </w:r>
      <w:r w:rsidR="000B44AF" w:rsidRPr="00B439F0">
        <w:rPr>
          <w:rFonts w:cs="Arial"/>
          <w:szCs w:val="20"/>
          <w:lang w:eastAsia="et-EE"/>
        </w:rPr>
        <w:t xml:space="preserve"> (idCard.js)</w:t>
      </w:r>
      <w:r w:rsidRPr="00B439F0">
        <w:rPr>
          <w:rFonts w:cs="Arial"/>
          <w:szCs w:val="20"/>
          <w:lang w:eastAsia="et-EE"/>
        </w:rPr>
        <w:t xml:space="preserve">, mis on loodud lihtsustamaks veebis allkirjastamise toe realiseerimist veebirakendustesse.  </w:t>
      </w:r>
      <w:proofErr w:type="spellStart"/>
      <w:r w:rsidRPr="00B439F0">
        <w:rPr>
          <w:rFonts w:cs="Arial"/>
          <w:szCs w:val="20"/>
          <w:lang w:eastAsia="et-EE"/>
        </w:rPr>
        <w:t>Javascripti</w:t>
      </w:r>
      <w:proofErr w:type="spellEnd"/>
      <w:r w:rsidRPr="00B439F0">
        <w:rPr>
          <w:rFonts w:cs="Arial"/>
          <w:szCs w:val="20"/>
          <w:lang w:eastAsia="et-EE"/>
        </w:rPr>
        <w:t xml:space="preserve"> teek on mõeldud kasutamiseks ID-kaardi ja </w:t>
      </w:r>
      <w:proofErr w:type="spellStart"/>
      <w:r w:rsidRPr="00B439F0">
        <w:rPr>
          <w:rFonts w:cs="Arial"/>
          <w:szCs w:val="20"/>
          <w:lang w:eastAsia="et-EE"/>
        </w:rPr>
        <w:t>Digi</w:t>
      </w:r>
      <w:proofErr w:type="spellEnd"/>
      <w:r w:rsidRPr="00B439F0">
        <w:rPr>
          <w:rFonts w:cs="Arial"/>
          <w:szCs w:val="20"/>
          <w:lang w:eastAsia="et-EE"/>
        </w:rPr>
        <w:t xml:space="preserve">-ID kaartidega ning eeldab, et kasutaja arvutisse on paigaldatud </w:t>
      </w:r>
      <w:r w:rsidR="006463A1" w:rsidRPr="00B439F0">
        <w:rPr>
          <w:rFonts w:cs="Arial"/>
          <w:szCs w:val="20"/>
          <w:lang w:eastAsia="et-EE"/>
        </w:rPr>
        <w:t>Eesti</w:t>
      </w:r>
      <w:r w:rsidRPr="00B439F0">
        <w:rPr>
          <w:rFonts w:cs="Arial"/>
          <w:szCs w:val="20"/>
          <w:lang w:eastAsia="et-EE"/>
        </w:rPr>
        <w:t xml:space="preserve"> ID-kaardi baastarkvara.</w:t>
      </w:r>
    </w:p>
    <w:p w14:paraId="6EEADE88" w14:textId="77777777" w:rsidR="004D3608" w:rsidRPr="00B439F0" w:rsidRDefault="004D3608" w:rsidP="00B439F0">
      <w:pPr>
        <w:autoSpaceDE w:val="0"/>
        <w:autoSpaceDN w:val="0"/>
        <w:adjustRightInd w:val="0"/>
        <w:spacing w:before="0"/>
        <w:jc w:val="left"/>
        <w:rPr>
          <w:rFonts w:cs="Arial"/>
          <w:szCs w:val="20"/>
          <w:lang w:eastAsia="et-EE"/>
        </w:rPr>
      </w:pPr>
    </w:p>
    <w:p w14:paraId="4367F1F4" w14:textId="77777777" w:rsidR="0001009C" w:rsidRDefault="004D3608" w:rsidP="00B439F0">
      <w:pPr>
        <w:autoSpaceDE w:val="0"/>
        <w:autoSpaceDN w:val="0"/>
        <w:adjustRightInd w:val="0"/>
        <w:spacing w:before="0"/>
        <w:jc w:val="left"/>
        <w:rPr>
          <w:rFonts w:cs="Arial"/>
          <w:szCs w:val="20"/>
          <w:lang w:eastAsia="et-EE"/>
        </w:rPr>
      </w:pPr>
      <w:r w:rsidRPr="00B439F0">
        <w:rPr>
          <w:rFonts w:cs="Arial"/>
          <w:szCs w:val="20"/>
          <w:lang w:eastAsia="et-EE"/>
        </w:rPr>
        <w:t xml:space="preserve">Teek on mõeldud </w:t>
      </w:r>
      <w:r w:rsidR="00162695" w:rsidRPr="00B439F0">
        <w:rPr>
          <w:rFonts w:cs="Arial"/>
          <w:szCs w:val="20"/>
          <w:lang w:eastAsia="et-EE"/>
        </w:rPr>
        <w:t xml:space="preserve">kasutamiseks veebilehtedel ID-kaardiga, </w:t>
      </w:r>
      <w:proofErr w:type="spellStart"/>
      <w:r w:rsidR="00162695" w:rsidRPr="00B439F0">
        <w:rPr>
          <w:rFonts w:cs="Arial"/>
          <w:szCs w:val="20"/>
          <w:lang w:eastAsia="et-EE"/>
        </w:rPr>
        <w:t>Digi</w:t>
      </w:r>
      <w:proofErr w:type="spellEnd"/>
      <w:r w:rsidR="00162695" w:rsidRPr="00B439F0">
        <w:rPr>
          <w:rFonts w:cs="Arial"/>
          <w:szCs w:val="20"/>
          <w:lang w:eastAsia="et-EE"/>
        </w:rPr>
        <w:t>-ID kaardiga ja teiste PKI võimeliste kiipkaartidega sign</w:t>
      </w:r>
      <w:r w:rsidR="0001009C" w:rsidRPr="00B439F0">
        <w:rPr>
          <w:rFonts w:cs="Arial"/>
          <w:szCs w:val="20"/>
          <w:lang w:eastAsia="et-EE"/>
        </w:rPr>
        <w:t>eerimise toimingu teostamiseks.</w:t>
      </w:r>
    </w:p>
    <w:p w14:paraId="3D55DC57" w14:textId="6E80AA0A" w:rsidR="00025FC8" w:rsidRDefault="00025FC8" w:rsidP="00025FC8">
      <w:r>
        <w:rPr>
          <w:b/>
        </w:rPr>
        <w:t>NB!</w:t>
      </w:r>
      <w:r w:rsidRPr="00A5691F">
        <w:t xml:space="preserve"> </w:t>
      </w:r>
      <w:r w:rsidRPr="00B439F0">
        <w:rPr>
          <w:b/>
        </w:rPr>
        <w:t xml:space="preserve">alates idCard.js teegi versioonist 0.15 on muutunud objekti </w:t>
      </w:r>
      <w:proofErr w:type="spellStart"/>
      <w:r w:rsidRPr="00506E22">
        <w:rPr>
          <w:b/>
        </w:rPr>
        <w:t>IdCardPluginHandler</w:t>
      </w:r>
      <w:proofErr w:type="spellEnd"/>
      <w:r w:rsidRPr="00506E22">
        <w:rPr>
          <w:b/>
        </w:rPr>
        <w:t xml:space="preserve"> </w:t>
      </w:r>
      <w:r w:rsidRPr="00B439F0">
        <w:rPr>
          <w:b/>
        </w:rPr>
        <w:t>meetodite API ja kasutamise põhimõte.</w:t>
      </w:r>
      <w:r>
        <w:t xml:space="preserve"> </w:t>
      </w:r>
      <w:r w:rsidRPr="00B439F0">
        <w:rPr>
          <w:b/>
        </w:rPr>
        <w:t>Teegi versiooni 0.14 kasutajatel tuleb versiooni 0.15 kasutamiseks viia sisse järgmised muudatused:</w:t>
      </w:r>
      <w:r>
        <w:t xml:space="preserve"> </w:t>
      </w:r>
    </w:p>
    <w:p w14:paraId="788C16EC" w14:textId="77777777" w:rsidR="00025FC8" w:rsidRPr="0052532A" w:rsidRDefault="00025FC8" w:rsidP="00025FC8">
      <w:pPr>
        <w:pStyle w:val="ListParagraph"/>
        <w:numPr>
          <w:ilvl w:val="0"/>
          <w:numId w:val="2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tuleb realiseerida meetodid, mille kaudu on võimalik </w:t>
      </w:r>
      <w:r w:rsidRPr="0052532A">
        <w:rPr>
          <w:rFonts w:ascii="Arial" w:hAnsi="Arial" w:cs="Arial"/>
          <w:b/>
          <w:sz w:val="20"/>
          <w:szCs w:val="20"/>
        </w:rPr>
        <w:t>asünkroonselt</w:t>
      </w:r>
      <w:r>
        <w:rPr>
          <w:rFonts w:ascii="Arial" w:hAnsi="Arial" w:cs="Arial"/>
          <w:sz w:val="20"/>
          <w:szCs w:val="20"/>
        </w:rPr>
        <w:t xml:space="preserve">  </w:t>
      </w:r>
      <w:proofErr w:type="spellStart"/>
      <w:r w:rsidRPr="0052532A">
        <w:rPr>
          <w:rFonts w:ascii="Arial" w:hAnsi="Arial" w:cs="Arial"/>
          <w:sz w:val="20"/>
          <w:szCs w:val="20"/>
        </w:rPr>
        <w:t>getCertificate</w:t>
      </w:r>
      <w:proofErr w:type="spellEnd"/>
      <w:r w:rsidRPr="0052532A">
        <w:rPr>
          <w:rFonts w:ascii="Arial" w:hAnsi="Arial" w:cs="Arial"/>
          <w:sz w:val="20"/>
          <w:szCs w:val="20"/>
        </w:rPr>
        <w:t xml:space="preserve">(), </w:t>
      </w:r>
      <w:proofErr w:type="spellStart"/>
      <w:r w:rsidRPr="0052532A">
        <w:rPr>
          <w:rFonts w:ascii="Arial" w:hAnsi="Arial" w:cs="Arial"/>
          <w:sz w:val="20"/>
          <w:szCs w:val="20"/>
        </w:rPr>
        <w:t>sign</w:t>
      </w:r>
      <w:proofErr w:type="spellEnd"/>
      <w:r w:rsidRPr="0052532A">
        <w:rPr>
          <w:rFonts w:ascii="Arial" w:hAnsi="Arial" w:cs="Arial"/>
          <w:sz w:val="20"/>
          <w:szCs w:val="20"/>
        </w:rPr>
        <w:t xml:space="preserve">() ja </w:t>
      </w:r>
      <w:proofErr w:type="spellStart"/>
      <w:r w:rsidRPr="0052532A">
        <w:rPr>
          <w:rFonts w:ascii="Arial" w:hAnsi="Arial" w:cs="Arial"/>
          <w:sz w:val="20"/>
          <w:szCs w:val="20"/>
        </w:rPr>
        <w:t>getVersion</w:t>
      </w:r>
      <w:proofErr w:type="spellEnd"/>
      <w:r w:rsidRPr="0052532A">
        <w:rPr>
          <w:rFonts w:ascii="Arial" w:hAnsi="Arial" w:cs="Arial"/>
          <w:sz w:val="20"/>
          <w:szCs w:val="20"/>
        </w:rPr>
        <w:t>()</w:t>
      </w:r>
      <w:r>
        <w:rPr>
          <w:rFonts w:ascii="Arial" w:hAnsi="Arial" w:cs="Arial"/>
          <w:sz w:val="20"/>
          <w:szCs w:val="20"/>
        </w:rPr>
        <w:t xml:space="preserve"> meetodite tulemused kätte saada;</w:t>
      </w:r>
    </w:p>
    <w:p w14:paraId="315859C4" w14:textId="77777777" w:rsidR="00025FC8" w:rsidRDefault="00025FC8" w:rsidP="00025FC8">
      <w:pPr>
        <w:pStyle w:val="ListParagraph"/>
        <w:numPr>
          <w:ilvl w:val="0"/>
          <w:numId w:val="22"/>
        </w:numPr>
        <w:rPr>
          <w:rFonts w:ascii="Arial" w:hAnsi="Arial" w:cs="Arial"/>
          <w:sz w:val="20"/>
          <w:szCs w:val="20"/>
        </w:rPr>
      </w:pPr>
      <w:proofErr w:type="spellStart"/>
      <w:r w:rsidRPr="0052532A">
        <w:rPr>
          <w:rFonts w:ascii="Arial" w:hAnsi="Arial" w:cs="Arial"/>
          <w:sz w:val="20"/>
          <w:szCs w:val="20"/>
        </w:rPr>
        <w:t>getCertificate</w:t>
      </w:r>
      <w:proofErr w:type="spellEnd"/>
      <w:r w:rsidRPr="0052532A">
        <w:rPr>
          <w:rFonts w:ascii="Arial" w:hAnsi="Arial" w:cs="Arial"/>
          <w:sz w:val="20"/>
          <w:szCs w:val="20"/>
        </w:rPr>
        <w:t xml:space="preserve">(), </w:t>
      </w:r>
      <w:proofErr w:type="spellStart"/>
      <w:r w:rsidRPr="0052532A">
        <w:rPr>
          <w:rFonts w:ascii="Arial" w:hAnsi="Arial" w:cs="Arial"/>
          <w:sz w:val="20"/>
          <w:szCs w:val="20"/>
        </w:rPr>
        <w:t>sign</w:t>
      </w:r>
      <w:proofErr w:type="spellEnd"/>
      <w:r w:rsidRPr="0052532A">
        <w:rPr>
          <w:rFonts w:ascii="Arial" w:hAnsi="Arial" w:cs="Arial"/>
          <w:sz w:val="20"/>
          <w:szCs w:val="20"/>
        </w:rPr>
        <w:t xml:space="preserve">() ja </w:t>
      </w:r>
      <w:proofErr w:type="spellStart"/>
      <w:r w:rsidRPr="0052532A">
        <w:rPr>
          <w:rFonts w:ascii="Arial" w:hAnsi="Arial" w:cs="Arial"/>
          <w:sz w:val="20"/>
          <w:szCs w:val="20"/>
        </w:rPr>
        <w:t>getVersion</w:t>
      </w:r>
      <w:proofErr w:type="spellEnd"/>
      <w:r w:rsidRPr="0052532A">
        <w:rPr>
          <w:rFonts w:ascii="Arial" w:hAnsi="Arial" w:cs="Arial"/>
          <w:sz w:val="20"/>
          <w:szCs w:val="20"/>
        </w:rPr>
        <w:t>()</w:t>
      </w:r>
      <w:r>
        <w:rPr>
          <w:rFonts w:ascii="Arial" w:hAnsi="Arial" w:cs="Arial"/>
          <w:sz w:val="20"/>
          <w:szCs w:val="20"/>
        </w:rPr>
        <w:t xml:space="preserve"> meetoditele tuleb lisada vastavad sisendparameetrid.</w:t>
      </w:r>
    </w:p>
    <w:p w14:paraId="25787BC3" w14:textId="2958BE6C" w:rsidR="00025FC8" w:rsidRPr="00721C24" w:rsidRDefault="00025FC8" w:rsidP="00025FC8">
      <w:pPr>
        <w:rPr>
          <w:rFonts w:cs="Arial"/>
          <w:szCs w:val="20"/>
        </w:rPr>
      </w:pPr>
      <w:r>
        <w:rPr>
          <w:rFonts w:cs="Arial"/>
          <w:szCs w:val="20"/>
        </w:rPr>
        <w:t xml:space="preserve">Täpsemad muudatuste kirjeldused on </w:t>
      </w:r>
      <w:r w:rsidR="001E7A5E">
        <w:rPr>
          <w:rFonts w:cs="Arial"/>
          <w:szCs w:val="20"/>
        </w:rPr>
        <w:t>toodud</w:t>
      </w:r>
      <w:r>
        <w:rPr>
          <w:rFonts w:cs="Arial"/>
          <w:szCs w:val="20"/>
        </w:rPr>
        <w:t xml:space="preserve"> peatükis </w:t>
      </w:r>
      <w:r>
        <w:rPr>
          <w:rFonts w:cs="Arial"/>
          <w:szCs w:val="20"/>
        </w:rPr>
        <w:fldChar w:fldCharType="begin"/>
      </w:r>
      <w:r>
        <w:rPr>
          <w:rFonts w:cs="Arial"/>
          <w:szCs w:val="20"/>
        </w:rPr>
        <w:instrText xml:space="preserve"> REF _Ref381870339 \r \h </w:instrText>
      </w:r>
      <w:r>
        <w:rPr>
          <w:rFonts w:cs="Arial"/>
          <w:szCs w:val="20"/>
        </w:rPr>
      </w:r>
      <w:r>
        <w:rPr>
          <w:rFonts w:cs="Arial"/>
          <w:szCs w:val="20"/>
        </w:rPr>
        <w:fldChar w:fldCharType="separate"/>
      </w:r>
      <w:r w:rsidR="00B45B43">
        <w:rPr>
          <w:rFonts w:cs="Arial"/>
          <w:szCs w:val="20"/>
        </w:rPr>
        <w:t>5.3</w:t>
      </w:r>
      <w:r>
        <w:rPr>
          <w:rFonts w:cs="Arial"/>
          <w:szCs w:val="20"/>
        </w:rPr>
        <w:fldChar w:fldCharType="end"/>
      </w:r>
      <w:r>
        <w:rPr>
          <w:rFonts w:cs="Arial"/>
          <w:szCs w:val="20"/>
        </w:rPr>
        <w:t>.</w:t>
      </w:r>
    </w:p>
    <w:p w14:paraId="06D49541" w14:textId="77777777" w:rsidR="00025FC8" w:rsidRPr="00B439F0" w:rsidRDefault="00025FC8" w:rsidP="00162695">
      <w:pPr>
        <w:autoSpaceDE w:val="0"/>
        <w:autoSpaceDN w:val="0"/>
        <w:adjustRightInd w:val="0"/>
        <w:spacing w:before="0" w:line="240" w:lineRule="auto"/>
        <w:jc w:val="left"/>
        <w:rPr>
          <w:rFonts w:cs="Arial"/>
          <w:szCs w:val="20"/>
          <w:lang w:eastAsia="et-EE"/>
        </w:rPr>
      </w:pPr>
    </w:p>
    <w:p w14:paraId="4C0CE7B3" w14:textId="77777777" w:rsidR="00D721FC" w:rsidRPr="00A5691F" w:rsidRDefault="004D3608" w:rsidP="00D721FC">
      <w:pPr>
        <w:pStyle w:val="Heading1"/>
      </w:pPr>
      <w:bookmarkStart w:id="2" w:name="_Toc381916028"/>
      <w:bookmarkStart w:id="3" w:name="_Toc381916029"/>
      <w:bookmarkEnd w:id="2"/>
      <w:r w:rsidRPr="00A5691F">
        <w:t>Veebis allkirjastamise protsessi kirjeldus</w:t>
      </w:r>
      <w:bookmarkEnd w:id="3"/>
    </w:p>
    <w:p w14:paraId="26218AD5" w14:textId="77777777" w:rsidR="004D3608" w:rsidRPr="00721C24" w:rsidRDefault="004D3608" w:rsidP="004D3608">
      <w:pPr>
        <w:rPr>
          <w:rFonts w:cs="Arial"/>
          <w:szCs w:val="20"/>
        </w:rPr>
      </w:pPr>
      <w:r w:rsidRPr="00721C24">
        <w:rPr>
          <w:rFonts w:cs="Arial"/>
          <w:b/>
          <w:szCs w:val="20"/>
        </w:rPr>
        <w:t>Veebis ID-kaardiga allkirjastamine sisaldab</w:t>
      </w:r>
      <w:r w:rsidRPr="00721C24">
        <w:rPr>
          <w:rFonts w:cs="Arial"/>
          <w:szCs w:val="20"/>
        </w:rPr>
        <w:t>:</w:t>
      </w:r>
    </w:p>
    <w:p w14:paraId="6FD7C7D2" w14:textId="77777777" w:rsidR="004D3608" w:rsidRPr="00B439F0" w:rsidRDefault="004D3608" w:rsidP="00680B25">
      <w:pPr>
        <w:pStyle w:val="ListParagraph"/>
        <w:numPr>
          <w:ilvl w:val="0"/>
          <w:numId w:val="19"/>
        </w:numPr>
        <w:spacing w:before="0" w:after="0"/>
        <w:contextualSpacing w:val="0"/>
        <w:rPr>
          <w:rFonts w:ascii="Arial" w:hAnsi="Arial" w:cs="Arial"/>
          <w:sz w:val="20"/>
          <w:szCs w:val="20"/>
        </w:rPr>
      </w:pPr>
      <w:r w:rsidRPr="00B439F0">
        <w:rPr>
          <w:rFonts w:ascii="Arial" w:hAnsi="Arial" w:cs="Arial"/>
          <w:sz w:val="20"/>
          <w:szCs w:val="20"/>
        </w:rPr>
        <w:t>Veebirakenduse ja kasutaja ID-kaardi vahelist suhtlust (veebilehele laetud allkirjastamismooduli kaudu), et ID-kaardilt kätte saada allkirjastamissertifikaat ja et teostada allkirjastamistoiming ID-kaardi kiibil.</w:t>
      </w:r>
    </w:p>
    <w:p w14:paraId="4419B734" w14:textId="77777777" w:rsidR="004D3608" w:rsidRPr="00B439F0" w:rsidRDefault="004D3608" w:rsidP="00680B25">
      <w:pPr>
        <w:pStyle w:val="ListParagraph"/>
        <w:numPr>
          <w:ilvl w:val="0"/>
          <w:numId w:val="19"/>
        </w:numPr>
        <w:spacing w:before="0" w:after="0"/>
        <w:contextualSpacing w:val="0"/>
        <w:rPr>
          <w:rFonts w:ascii="Arial" w:hAnsi="Arial" w:cs="Arial"/>
          <w:sz w:val="20"/>
          <w:szCs w:val="20"/>
        </w:rPr>
      </w:pPr>
      <w:r w:rsidRPr="00B439F0">
        <w:rPr>
          <w:rFonts w:ascii="Arial" w:hAnsi="Arial" w:cs="Arial"/>
          <w:sz w:val="20"/>
          <w:szCs w:val="20"/>
        </w:rPr>
        <w:t xml:space="preserve">Veebirakenduse ja </w:t>
      </w:r>
      <w:proofErr w:type="spellStart"/>
      <w:r w:rsidRPr="00B439F0">
        <w:rPr>
          <w:rFonts w:ascii="Arial" w:hAnsi="Arial" w:cs="Arial"/>
          <w:sz w:val="20"/>
          <w:szCs w:val="20"/>
        </w:rPr>
        <w:t>DigidocService’i</w:t>
      </w:r>
      <w:proofErr w:type="spellEnd"/>
      <w:r w:rsidRPr="00B439F0">
        <w:rPr>
          <w:rFonts w:ascii="Arial" w:hAnsi="Arial" w:cs="Arial"/>
          <w:sz w:val="20"/>
          <w:szCs w:val="20"/>
        </w:rPr>
        <w:t xml:space="preserve"> vahelist suhtlust – allkirjastatavate andmefailide saatmine </w:t>
      </w:r>
      <w:proofErr w:type="spellStart"/>
      <w:r w:rsidRPr="00B439F0">
        <w:rPr>
          <w:rFonts w:ascii="Arial" w:hAnsi="Arial" w:cs="Arial"/>
          <w:sz w:val="20"/>
          <w:szCs w:val="20"/>
        </w:rPr>
        <w:t>DigiDocService-ile</w:t>
      </w:r>
      <w:proofErr w:type="spellEnd"/>
      <w:r w:rsidRPr="00B439F0">
        <w:rPr>
          <w:rFonts w:ascii="Arial" w:hAnsi="Arial" w:cs="Arial"/>
          <w:sz w:val="20"/>
          <w:szCs w:val="20"/>
        </w:rPr>
        <w:t xml:space="preserve">, allkirjastatava räsi tagasisaamine ning peale allkirjastamisoperatsiooni ID-kaardil allkirja saatmine </w:t>
      </w:r>
      <w:proofErr w:type="spellStart"/>
      <w:r w:rsidRPr="00B439F0">
        <w:rPr>
          <w:rFonts w:ascii="Arial" w:hAnsi="Arial" w:cs="Arial"/>
          <w:sz w:val="20"/>
          <w:szCs w:val="20"/>
        </w:rPr>
        <w:t>DigiDocService-ile</w:t>
      </w:r>
      <w:proofErr w:type="spellEnd"/>
      <w:r w:rsidRPr="00B439F0">
        <w:rPr>
          <w:rFonts w:ascii="Arial" w:hAnsi="Arial" w:cs="Arial"/>
          <w:sz w:val="20"/>
          <w:szCs w:val="20"/>
        </w:rPr>
        <w:t xml:space="preserve"> ning allkirjastatud konteineri (.</w:t>
      </w:r>
      <w:proofErr w:type="spellStart"/>
      <w:r w:rsidRPr="00B439F0">
        <w:rPr>
          <w:rFonts w:ascii="Arial" w:hAnsi="Arial" w:cs="Arial"/>
          <w:sz w:val="20"/>
          <w:szCs w:val="20"/>
        </w:rPr>
        <w:t>ddoc</w:t>
      </w:r>
      <w:proofErr w:type="spellEnd"/>
      <w:r w:rsidRPr="00B439F0">
        <w:rPr>
          <w:rFonts w:ascii="Arial" w:hAnsi="Arial" w:cs="Arial"/>
          <w:sz w:val="20"/>
          <w:szCs w:val="20"/>
        </w:rPr>
        <w:t xml:space="preserve"> faili) tagasisaamine. (Märkus: </w:t>
      </w:r>
      <w:proofErr w:type="spellStart"/>
      <w:r w:rsidRPr="00B439F0">
        <w:rPr>
          <w:rFonts w:ascii="Arial" w:hAnsi="Arial" w:cs="Arial"/>
          <w:sz w:val="20"/>
          <w:szCs w:val="20"/>
        </w:rPr>
        <w:t>DigiDocService’i</w:t>
      </w:r>
      <w:proofErr w:type="spellEnd"/>
      <w:r w:rsidRPr="00B439F0">
        <w:rPr>
          <w:rFonts w:ascii="Arial" w:hAnsi="Arial" w:cs="Arial"/>
          <w:sz w:val="20"/>
          <w:szCs w:val="20"/>
        </w:rPr>
        <w:t xml:space="preserve"> asemel võib kasutada ka </w:t>
      </w:r>
      <w:proofErr w:type="spellStart"/>
      <w:r w:rsidRPr="00B439F0">
        <w:rPr>
          <w:rFonts w:ascii="Arial" w:hAnsi="Arial" w:cs="Arial"/>
          <w:sz w:val="20"/>
          <w:szCs w:val="20"/>
        </w:rPr>
        <w:t>DigiDoc</w:t>
      </w:r>
      <w:proofErr w:type="spellEnd"/>
      <w:r w:rsidRPr="00B439F0">
        <w:rPr>
          <w:rFonts w:ascii="Arial" w:hAnsi="Arial" w:cs="Arial"/>
          <w:sz w:val="20"/>
          <w:szCs w:val="20"/>
        </w:rPr>
        <w:t xml:space="preserve"> C või Java teeki)</w:t>
      </w:r>
    </w:p>
    <w:p w14:paraId="29961FBB" w14:textId="77777777" w:rsidR="004D3608" w:rsidRPr="00721C24" w:rsidRDefault="004D3608" w:rsidP="00680B25">
      <w:pPr>
        <w:rPr>
          <w:rFonts w:cs="Arial"/>
          <w:szCs w:val="20"/>
        </w:rPr>
      </w:pPr>
    </w:p>
    <w:p w14:paraId="7F4C1A9A" w14:textId="77777777" w:rsidR="004D3608" w:rsidRPr="00721C24" w:rsidRDefault="004D3608" w:rsidP="004D3608">
      <w:pPr>
        <w:spacing w:line="240" w:lineRule="auto"/>
        <w:rPr>
          <w:rFonts w:cs="Arial"/>
          <w:szCs w:val="20"/>
        </w:rPr>
      </w:pPr>
      <w:r w:rsidRPr="00721C24">
        <w:rPr>
          <w:rFonts w:cs="Arial"/>
          <w:b/>
          <w:szCs w:val="20"/>
        </w:rPr>
        <w:t>Skeemina näeb ID-kaardiga allkirjastamine veebis välja järgmine</w:t>
      </w:r>
      <w:r w:rsidRPr="00721C24">
        <w:rPr>
          <w:rFonts w:cs="Arial"/>
          <w:szCs w:val="20"/>
        </w:rPr>
        <w:t>:</w:t>
      </w:r>
    </w:p>
    <w:p w14:paraId="25A585B3" w14:textId="77777777" w:rsidR="004D3608" w:rsidRPr="00A5691F" w:rsidRDefault="004D3608" w:rsidP="004D3608">
      <w:pPr>
        <w:spacing w:line="240" w:lineRule="auto"/>
      </w:pPr>
    </w:p>
    <w:p w14:paraId="5A06F253" w14:textId="77777777" w:rsidR="004D3608" w:rsidRPr="00A5691F" w:rsidRDefault="002B779F" w:rsidP="004D3608">
      <w:pPr>
        <w:spacing w:line="240" w:lineRule="auto"/>
        <w:rPr>
          <w:b/>
          <w:color w:val="FF0000"/>
        </w:rPr>
      </w:pPr>
      <w:r w:rsidRPr="00A5691F">
        <w:rPr>
          <w:b/>
          <w:noProof/>
          <w:color w:val="FF0000"/>
          <w:lang w:eastAsia="et-EE"/>
        </w:rPr>
        <w:drawing>
          <wp:inline distT="0" distB="0" distL="0" distR="0" wp14:anchorId="03FDE01E" wp14:editId="3D8B8663">
            <wp:extent cx="5753100" cy="4514850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B533C" w14:textId="77777777" w:rsidR="004D3608" w:rsidRPr="00A5691F" w:rsidRDefault="004D3608" w:rsidP="004D3608"/>
    <w:p w14:paraId="17051305" w14:textId="77777777" w:rsidR="000A0E09" w:rsidRPr="00A5691F" w:rsidRDefault="004D3608" w:rsidP="004D3608">
      <w:pPr>
        <w:pStyle w:val="Heading1"/>
      </w:pPr>
      <w:bookmarkStart w:id="4" w:name="_Toc381916030"/>
      <w:proofErr w:type="spellStart"/>
      <w:r w:rsidRPr="00A5691F">
        <w:t>Javascripti</w:t>
      </w:r>
      <w:proofErr w:type="spellEnd"/>
      <w:r w:rsidRPr="00A5691F">
        <w:t xml:space="preserve"> teegi pakutav funktsionaalsus</w:t>
      </w:r>
      <w:bookmarkEnd w:id="4"/>
    </w:p>
    <w:p w14:paraId="38B761B6" w14:textId="77777777" w:rsidR="004D3608" w:rsidRPr="00A5691F" w:rsidRDefault="004D3608" w:rsidP="004D3608">
      <w:r w:rsidRPr="00A5691F">
        <w:t xml:space="preserve">Allkirjastamise </w:t>
      </w:r>
      <w:proofErr w:type="spellStart"/>
      <w:r w:rsidRPr="00A5691F">
        <w:t>javascript</w:t>
      </w:r>
      <w:proofErr w:type="spellEnd"/>
      <w:r w:rsidRPr="00A5691F">
        <w:t xml:space="preserve">-teek võimaldab allkirjastamismooduli laadimist veebilehele ja suhtlust mooduliga. Kasutatavad objektid ja meetodid on kirjeldatud </w:t>
      </w:r>
      <w:r w:rsidR="006463A1" w:rsidRPr="00A5691F">
        <w:t xml:space="preserve">peatükis </w:t>
      </w:r>
      <w:r w:rsidR="006463A1" w:rsidRPr="00A5691F">
        <w:fldChar w:fldCharType="begin"/>
      </w:r>
      <w:r w:rsidR="006463A1" w:rsidRPr="00A5691F">
        <w:instrText xml:space="preserve"> REF _Ref274544847 \r \h </w:instrText>
      </w:r>
      <w:r w:rsidR="006463A1" w:rsidRPr="00A5691F">
        <w:fldChar w:fldCharType="separate"/>
      </w:r>
      <w:r w:rsidR="00B45B43">
        <w:t>5</w:t>
      </w:r>
      <w:r w:rsidR="006463A1" w:rsidRPr="00A5691F">
        <w:fldChar w:fldCharType="end"/>
      </w:r>
      <w:r w:rsidR="006463A1" w:rsidRPr="00A5691F">
        <w:t>.</w:t>
      </w:r>
      <w:r w:rsidRPr="00A5691F">
        <w:t>Teegiga on kaasas ka näidisrakendus (sign.html), kus on realiseeritud veebis allkirjastamise protsessi need etapid, kus pöördutakse allkirjastamismooduli poole:</w:t>
      </w:r>
    </w:p>
    <w:p w14:paraId="6E2C541D" w14:textId="77777777" w:rsidR="004D3608" w:rsidRPr="00A5691F" w:rsidRDefault="004D3608" w:rsidP="004D3608">
      <w:pPr>
        <w:pStyle w:val="ListParagraph"/>
        <w:numPr>
          <w:ilvl w:val="0"/>
          <w:numId w:val="20"/>
        </w:numPr>
        <w:spacing w:before="0"/>
      </w:pPr>
      <w:r w:rsidRPr="00A5691F">
        <w:t>Allkirjastamismooduli laadimine lehele</w:t>
      </w:r>
    </w:p>
    <w:p w14:paraId="35A3C3F0" w14:textId="77777777" w:rsidR="004D3608" w:rsidRPr="00A5691F" w:rsidRDefault="004D3608" w:rsidP="004D3608">
      <w:pPr>
        <w:pStyle w:val="ListParagraph"/>
        <w:numPr>
          <w:ilvl w:val="0"/>
          <w:numId w:val="20"/>
        </w:numPr>
        <w:spacing w:before="0"/>
      </w:pPr>
      <w:r w:rsidRPr="00A5691F">
        <w:t>Kasutaja ID-kaardilt allkirjastamissertifikaadi väljalugemine</w:t>
      </w:r>
    </w:p>
    <w:p w14:paraId="66A09B23" w14:textId="77777777" w:rsidR="004D3608" w:rsidRPr="00A5691F" w:rsidRDefault="004D3608" w:rsidP="004D3608">
      <w:pPr>
        <w:pStyle w:val="ListParagraph"/>
        <w:numPr>
          <w:ilvl w:val="0"/>
          <w:numId w:val="20"/>
        </w:numPr>
        <w:spacing w:before="0"/>
      </w:pPr>
      <w:r w:rsidRPr="00A5691F">
        <w:t>Andmete signeerimine ID-kaardiga</w:t>
      </w:r>
    </w:p>
    <w:p w14:paraId="3A6C7C76" w14:textId="0F9148B7" w:rsidR="004D3608" w:rsidRPr="00A5691F" w:rsidRDefault="004D3608" w:rsidP="004D3608">
      <w:r w:rsidRPr="00A5691F">
        <w:t>Antud teegi eesmärk on pakkuda universaalset API-</w:t>
      </w:r>
      <w:proofErr w:type="spellStart"/>
      <w:r w:rsidRPr="00A5691F">
        <w:t>i</w:t>
      </w:r>
      <w:r w:rsidR="00826888">
        <w:t>t</w:t>
      </w:r>
      <w:proofErr w:type="spellEnd"/>
      <w:r w:rsidRPr="00A5691F">
        <w:t xml:space="preserve"> nimetatud toimingute teostamiseks ning ID-kaardi baastarkvara eri versioonide ja komponentide iseärasused ära peita.  Seoses erinevate ID-kaardi baastarkvara erinevate versioonidega on allkirjastamise mooduleid mitmeid: universaalse API-ga mudel 2010 aastal välja tulnud uue ID-kaardi baastarkvara jaoks, varasema tarkvaraga koos levitatavad erineva API-ga  </w:t>
      </w:r>
      <w:proofErr w:type="spellStart"/>
      <w:r w:rsidRPr="00A5691F">
        <w:t>activeX’id</w:t>
      </w:r>
      <w:proofErr w:type="spellEnd"/>
      <w:r w:rsidRPr="00A5691F">
        <w:t xml:space="preserve"> Win</w:t>
      </w:r>
      <w:r w:rsidR="00D268C8" w:rsidRPr="00A5691F">
        <w:t>d</w:t>
      </w:r>
      <w:r w:rsidRPr="00A5691F">
        <w:t xml:space="preserve">owsi operatsioonisüsteemil Internet Exploreri, Windowsi </w:t>
      </w:r>
      <w:proofErr w:type="spellStart"/>
      <w:r w:rsidRPr="00A5691F">
        <w:t>Mozilla</w:t>
      </w:r>
      <w:proofErr w:type="spellEnd"/>
      <w:r w:rsidRPr="00A5691F">
        <w:t xml:space="preserve"> </w:t>
      </w:r>
      <w:proofErr w:type="spellStart"/>
      <w:r w:rsidRPr="00A5691F">
        <w:t>Firefoxi</w:t>
      </w:r>
      <w:proofErr w:type="spellEnd"/>
      <w:r w:rsidRPr="00A5691F">
        <w:t xml:space="preserve"> </w:t>
      </w:r>
      <w:proofErr w:type="spellStart"/>
      <w:r w:rsidRPr="00A5691F">
        <w:t>plugin</w:t>
      </w:r>
      <w:proofErr w:type="spellEnd"/>
      <w:r w:rsidRPr="00A5691F">
        <w:t xml:space="preserve">, </w:t>
      </w:r>
      <w:proofErr w:type="spellStart"/>
      <w:r w:rsidRPr="00A5691F">
        <w:t>Mac’i</w:t>
      </w:r>
      <w:proofErr w:type="spellEnd"/>
      <w:r w:rsidRPr="00A5691F">
        <w:t xml:space="preserve"> </w:t>
      </w:r>
      <w:proofErr w:type="spellStart"/>
      <w:r w:rsidRPr="00A5691F">
        <w:t>plug</w:t>
      </w:r>
      <w:r w:rsidR="00713C85" w:rsidRPr="00A5691F">
        <w:t>in</w:t>
      </w:r>
      <w:proofErr w:type="spellEnd"/>
      <w:r w:rsidR="00713C85" w:rsidRPr="00A5691F">
        <w:t xml:space="preserve"> (</w:t>
      </w:r>
      <w:proofErr w:type="spellStart"/>
      <w:r w:rsidR="00713C85" w:rsidRPr="00A5691F">
        <w:t>Firefox</w:t>
      </w:r>
      <w:proofErr w:type="spellEnd"/>
      <w:r w:rsidR="00713C85" w:rsidRPr="00A5691F">
        <w:t xml:space="preserve">-i ja Safari jaoks) </w:t>
      </w:r>
      <w:r w:rsidRPr="00A5691F">
        <w:t>– neist mitme komponendi API erineb omavahel.  Antud teek tuvastab kasutaja arvuti konfiguratsiooni ning laeb ise automaatselt sobiliku veebis signeerimise komponendi ning võimaldab seda läbi universaalse API pruukida.</w:t>
      </w:r>
    </w:p>
    <w:p w14:paraId="6EEF802C" w14:textId="77777777" w:rsidR="004D3608" w:rsidRPr="00A5691F" w:rsidRDefault="004D3608" w:rsidP="004D3608">
      <w:r w:rsidRPr="00A5691F">
        <w:t xml:space="preserve">Teegi kasutamine eeldab, et kasutaja arvutis on installeeritud ID-kaardi tarkvara ametlikult levitatav versioon aadressilt </w:t>
      </w:r>
      <w:hyperlink r:id="rId9" w:history="1">
        <w:r w:rsidRPr="00A5691F">
          <w:rPr>
            <w:rStyle w:val="Hyperlink"/>
          </w:rPr>
          <w:t>https://installer.id.ee</w:t>
        </w:r>
      </w:hyperlink>
      <w:r w:rsidRPr="00A5691F">
        <w:t xml:space="preserve"> või ID-kaardi baastarkvara beetaversiooni aadressilt </w:t>
      </w:r>
      <w:hyperlink r:id="rId10" w:history="1">
        <w:r w:rsidRPr="00A5691F">
          <w:rPr>
            <w:rStyle w:val="Hyperlink"/>
          </w:rPr>
          <w:t>http://id.eesti.ee</w:t>
        </w:r>
      </w:hyperlink>
      <w:r w:rsidRPr="00A5691F">
        <w:t xml:space="preserve">. </w:t>
      </w:r>
    </w:p>
    <w:p w14:paraId="751518DC" w14:textId="77777777" w:rsidR="004D3608" w:rsidRPr="00A5691F" w:rsidRDefault="000B44AF" w:rsidP="00D268C8">
      <w:pPr>
        <w:pStyle w:val="Heading1"/>
      </w:pPr>
      <w:bookmarkStart w:id="5" w:name="_Ref302485077"/>
      <w:bookmarkStart w:id="6" w:name="_Toc381916031"/>
      <w:r w:rsidRPr="00A5691F">
        <w:t>idCard.js</w:t>
      </w:r>
      <w:r w:rsidR="00925764" w:rsidRPr="00A5691F">
        <w:t>-</w:t>
      </w:r>
      <w:proofErr w:type="spellStart"/>
      <w:r w:rsidR="00925764" w:rsidRPr="00A5691F">
        <w:t>is</w:t>
      </w:r>
      <w:proofErr w:type="spellEnd"/>
      <w:r w:rsidRPr="00A5691F">
        <w:t xml:space="preserve"> </w:t>
      </w:r>
      <w:r w:rsidR="00925764" w:rsidRPr="00A5691F">
        <w:t xml:space="preserve">allkirjastamise </w:t>
      </w:r>
      <w:proofErr w:type="spellStart"/>
      <w:r w:rsidRPr="00A5691F">
        <w:t>brauseri</w:t>
      </w:r>
      <w:r w:rsidR="00D268C8" w:rsidRPr="00A5691F">
        <w:t>plugina</w:t>
      </w:r>
      <w:proofErr w:type="spellEnd"/>
      <w:r w:rsidR="00D268C8" w:rsidRPr="00A5691F">
        <w:t xml:space="preserve"> valimise loogika</w:t>
      </w:r>
      <w:bookmarkEnd w:id="5"/>
      <w:bookmarkEnd w:id="6"/>
    </w:p>
    <w:p w14:paraId="456799F2" w14:textId="77777777" w:rsidR="00455278" w:rsidRPr="00A5691F" w:rsidRDefault="00D268C8" w:rsidP="00D268C8">
      <w:r w:rsidRPr="00A5691F">
        <w:t>Alljärgnev tabel kirjeldab, kuidas</w:t>
      </w:r>
      <w:r w:rsidR="000B44AF" w:rsidRPr="00A5691F">
        <w:t xml:space="preserve"> ehk missuguses prioriteetsuse järjekorras</w:t>
      </w:r>
      <w:r w:rsidRPr="00A5691F">
        <w:t xml:space="preserve"> toimub idCard.js sees kasutaja arvutist sobiva allkirjastamiseks mõeldud </w:t>
      </w:r>
      <w:proofErr w:type="spellStart"/>
      <w:r w:rsidRPr="00A5691F">
        <w:t>brauseriplugina</w:t>
      </w:r>
      <w:proofErr w:type="spellEnd"/>
      <w:r w:rsidRPr="00A5691F">
        <w:t xml:space="preserve"> valik sõltuvalt operatsioonisüsteemist ja brauserist.</w:t>
      </w:r>
      <w:r w:rsidR="00455278" w:rsidRPr="00A5691F">
        <w:t xml:space="preserve"> Näiteks Windowsis IE brauseri puhul püütakse esmalt laadida uue ID-kaardi baastarkvara koosseisus olevat </w:t>
      </w:r>
      <w:proofErr w:type="spellStart"/>
      <w:r w:rsidR="00455278" w:rsidRPr="00A5691F">
        <w:t>allkirjastamispluginat</w:t>
      </w:r>
      <w:proofErr w:type="spellEnd"/>
      <w:r w:rsidR="00455278" w:rsidRPr="00A5691F">
        <w:t xml:space="preserve"> (</w:t>
      </w:r>
      <w:proofErr w:type="spellStart"/>
      <w:r w:rsidR="00455278" w:rsidRPr="00A5691F">
        <w:t>digiDocPlugin</w:t>
      </w:r>
      <w:proofErr w:type="spellEnd"/>
      <w:r w:rsidR="00455278" w:rsidRPr="00A5691F">
        <w:t xml:space="preserve">). Kui selle laadimine ebaõnnestub, siis püütakse laadida vana ID-kaardi baastarkvaraga levinud </w:t>
      </w:r>
      <w:proofErr w:type="spellStart"/>
      <w:r w:rsidR="00455278" w:rsidRPr="00A5691F">
        <w:t>activeX</w:t>
      </w:r>
      <w:proofErr w:type="spellEnd"/>
      <w:r w:rsidR="00455278" w:rsidRPr="00A5691F">
        <w:t xml:space="preserve"> komponenti veebis allkirjastamiseks. Kui ka selle laadimine ebaõnnestub, siis </w:t>
      </w:r>
      <w:r w:rsidR="00713C85" w:rsidRPr="00A5691F">
        <w:t>tagastatakse veakood 100 (veakoodide kohta vaata alt eraldi peatükist)</w:t>
      </w:r>
      <w:r w:rsidR="00455278" w:rsidRPr="00A5691F">
        <w:t xml:space="preserve">. 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10"/>
        <w:gridCol w:w="1767"/>
        <w:gridCol w:w="1887"/>
        <w:gridCol w:w="1791"/>
        <w:gridCol w:w="1555"/>
      </w:tblGrid>
      <w:tr w:rsidR="000B44AF" w:rsidRPr="00A5691F" w14:paraId="6BC32ED1" w14:textId="77777777" w:rsidTr="00CF77F7">
        <w:tc>
          <w:tcPr>
            <w:tcW w:w="1234" w:type="dxa"/>
          </w:tcPr>
          <w:p w14:paraId="3289B3A7" w14:textId="77777777" w:rsidR="000B44AF" w:rsidRPr="00A5691F" w:rsidRDefault="000B44AF" w:rsidP="00D268C8">
            <w:pPr>
              <w:rPr>
                <w:sz w:val="22"/>
                <w:szCs w:val="22"/>
              </w:rPr>
            </w:pPr>
            <w:proofErr w:type="spellStart"/>
            <w:r w:rsidRPr="00A5691F">
              <w:rPr>
                <w:sz w:val="22"/>
                <w:szCs w:val="22"/>
              </w:rPr>
              <w:t>OpSüs</w:t>
            </w:r>
            <w:proofErr w:type="spellEnd"/>
            <w:r w:rsidRPr="00A5691F">
              <w:rPr>
                <w:sz w:val="22"/>
                <w:szCs w:val="22"/>
              </w:rPr>
              <w:t>\</w:t>
            </w:r>
          </w:p>
          <w:p w14:paraId="67BDE63B" w14:textId="77777777" w:rsidR="000B44AF" w:rsidRPr="00A5691F" w:rsidRDefault="000B44AF" w:rsidP="00D268C8">
            <w:pPr>
              <w:rPr>
                <w:sz w:val="22"/>
                <w:szCs w:val="22"/>
              </w:rPr>
            </w:pPr>
            <w:r w:rsidRPr="00A5691F">
              <w:rPr>
                <w:sz w:val="22"/>
                <w:szCs w:val="22"/>
              </w:rPr>
              <w:t>Brauser</w:t>
            </w:r>
          </w:p>
        </w:tc>
        <w:tc>
          <w:tcPr>
            <w:tcW w:w="1825" w:type="dxa"/>
          </w:tcPr>
          <w:p w14:paraId="7B365A18" w14:textId="77777777" w:rsidR="000B44AF" w:rsidRPr="00A5691F" w:rsidRDefault="000B44AF" w:rsidP="00D268C8">
            <w:pPr>
              <w:rPr>
                <w:sz w:val="22"/>
                <w:szCs w:val="22"/>
              </w:rPr>
            </w:pPr>
            <w:r w:rsidRPr="00A5691F">
              <w:rPr>
                <w:sz w:val="22"/>
                <w:szCs w:val="22"/>
              </w:rPr>
              <w:t>IE</w:t>
            </w:r>
          </w:p>
        </w:tc>
        <w:tc>
          <w:tcPr>
            <w:tcW w:w="1961" w:type="dxa"/>
          </w:tcPr>
          <w:p w14:paraId="6F2B43CD" w14:textId="77777777" w:rsidR="000B44AF" w:rsidRPr="00A5691F" w:rsidRDefault="000B44AF" w:rsidP="00D268C8">
            <w:pPr>
              <w:rPr>
                <w:sz w:val="22"/>
                <w:szCs w:val="22"/>
              </w:rPr>
            </w:pPr>
            <w:proofErr w:type="spellStart"/>
            <w:r w:rsidRPr="00A5691F">
              <w:rPr>
                <w:sz w:val="22"/>
                <w:szCs w:val="22"/>
              </w:rPr>
              <w:t>Firefox</w:t>
            </w:r>
            <w:proofErr w:type="spellEnd"/>
          </w:p>
        </w:tc>
        <w:tc>
          <w:tcPr>
            <w:tcW w:w="1854" w:type="dxa"/>
          </w:tcPr>
          <w:p w14:paraId="69D4FDB1" w14:textId="77777777" w:rsidR="000B44AF" w:rsidRPr="00A5691F" w:rsidRDefault="000B44AF" w:rsidP="00D268C8">
            <w:pPr>
              <w:rPr>
                <w:sz w:val="22"/>
                <w:szCs w:val="22"/>
              </w:rPr>
            </w:pPr>
            <w:r w:rsidRPr="00A5691F">
              <w:rPr>
                <w:sz w:val="22"/>
                <w:szCs w:val="22"/>
              </w:rPr>
              <w:t>Safari</w:t>
            </w:r>
          </w:p>
        </w:tc>
        <w:tc>
          <w:tcPr>
            <w:tcW w:w="1562" w:type="dxa"/>
          </w:tcPr>
          <w:p w14:paraId="2B1550A2" w14:textId="77777777" w:rsidR="000B44AF" w:rsidRPr="00A5691F" w:rsidRDefault="000B44AF" w:rsidP="00D268C8">
            <w:pPr>
              <w:rPr>
                <w:sz w:val="22"/>
                <w:szCs w:val="22"/>
              </w:rPr>
            </w:pPr>
            <w:r w:rsidRPr="00A5691F">
              <w:rPr>
                <w:sz w:val="22"/>
                <w:szCs w:val="22"/>
              </w:rPr>
              <w:t>Teised</w:t>
            </w:r>
          </w:p>
        </w:tc>
      </w:tr>
      <w:tr w:rsidR="003B1092" w:rsidRPr="00A5691F" w14:paraId="125DEA93" w14:textId="77777777" w:rsidTr="00CF77F7">
        <w:tc>
          <w:tcPr>
            <w:tcW w:w="1234" w:type="dxa"/>
          </w:tcPr>
          <w:p w14:paraId="39E7EB35" w14:textId="77777777" w:rsidR="003B1092" w:rsidRPr="00A5691F" w:rsidRDefault="003B1092" w:rsidP="00D268C8">
            <w:pPr>
              <w:rPr>
                <w:sz w:val="22"/>
                <w:szCs w:val="22"/>
              </w:rPr>
            </w:pPr>
            <w:r w:rsidRPr="00A5691F">
              <w:rPr>
                <w:sz w:val="22"/>
                <w:szCs w:val="22"/>
              </w:rPr>
              <w:t>Windows</w:t>
            </w:r>
          </w:p>
        </w:tc>
        <w:tc>
          <w:tcPr>
            <w:tcW w:w="1825" w:type="dxa"/>
          </w:tcPr>
          <w:p w14:paraId="11371DA8" w14:textId="77777777" w:rsidR="003B1092" w:rsidRPr="00A5691F" w:rsidRDefault="00455278" w:rsidP="00D268C8">
            <w:pPr>
              <w:rPr>
                <w:sz w:val="22"/>
                <w:szCs w:val="22"/>
              </w:rPr>
            </w:pPr>
            <w:proofErr w:type="spellStart"/>
            <w:r w:rsidRPr="00A5691F">
              <w:rPr>
                <w:sz w:val="22"/>
                <w:szCs w:val="22"/>
              </w:rPr>
              <w:t>digid</w:t>
            </w:r>
            <w:r w:rsidR="003B1092" w:rsidRPr="00A5691F">
              <w:rPr>
                <w:sz w:val="22"/>
                <w:szCs w:val="22"/>
              </w:rPr>
              <w:t>ocPlugin</w:t>
            </w:r>
            <w:proofErr w:type="spellEnd"/>
            <w:r w:rsidR="003B1092" w:rsidRPr="00A5691F">
              <w:rPr>
                <w:sz w:val="22"/>
                <w:szCs w:val="22"/>
              </w:rPr>
              <w:t xml:space="preserve"> </w:t>
            </w:r>
            <w:r w:rsidR="003B1092" w:rsidRPr="00A5691F">
              <w:rPr>
                <w:sz w:val="22"/>
                <w:szCs w:val="22"/>
              </w:rPr>
              <w:sym w:font="Wingdings" w:char="F0E0"/>
            </w:r>
            <w:r w:rsidR="003B1092" w:rsidRPr="00A5691F">
              <w:rPr>
                <w:sz w:val="22"/>
                <w:szCs w:val="22"/>
              </w:rPr>
              <w:t xml:space="preserve"> </w:t>
            </w:r>
            <w:proofErr w:type="spellStart"/>
            <w:r w:rsidR="003B1092" w:rsidRPr="00A5691F">
              <w:rPr>
                <w:sz w:val="22"/>
                <w:szCs w:val="22"/>
              </w:rPr>
              <w:t>activeX</w:t>
            </w:r>
            <w:proofErr w:type="spellEnd"/>
            <w:r w:rsidR="003B1092" w:rsidRPr="00A5691F">
              <w:rPr>
                <w:sz w:val="22"/>
                <w:szCs w:val="22"/>
              </w:rPr>
              <w:t xml:space="preserve"> </w:t>
            </w:r>
            <w:r w:rsidR="003B1092" w:rsidRPr="00A5691F">
              <w:rPr>
                <w:sz w:val="22"/>
                <w:szCs w:val="22"/>
              </w:rPr>
              <w:sym w:font="Wingdings" w:char="F0E0"/>
            </w:r>
            <w:r w:rsidR="00713C85" w:rsidRPr="00A5691F">
              <w:rPr>
                <w:sz w:val="22"/>
                <w:szCs w:val="22"/>
              </w:rPr>
              <w:t xml:space="preserve"> viga 100</w:t>
            </w:r>
          </w:p>
        </w:tc>
        <w:tc>
          <w:tcPr>
            <w:tcW w:w="1961" w:type="dxa"/>
          </w:tcPr>
          <w:p w14:paraId="0A7981DD" w14:textId="77777777" w:rsidR="003B1092" w:rsidRPr="00A5691F" w:rsidRDefault="00455278" w:rsidP="00D268C8">
            <w:pPr>
              <w:rPr>
                <w:sz w:val="22"/>
                <w:szCs w:val="22"/>
              </w:rPr>
            </w:pPr>
            <w:proofErr w:type="spellStart"/>
            <w:r w:rsidRPr="00A5691F">
              <w:rPr>
                <w:sz w:val="22"/>
                <w:szCs w:val="22"/>
              </w:rPr>
              <w:t>digid</w:t>
            </w:r>
            <w:r w:rsidR="003B1092" w:rsidRPr="00A5691F">
              <w:rPr>
                <w:sz w:val="22"/>
                <w:szCs w:val="22"/>
              </w:rPr>
              <w:t>ocPlugin</w:t>
            </w:r>
            <w:proofErr w:type="spellEnd"/>
            <w:r w:rsidR="003B1092" w:rsidRPr="00A5691F">
              <w:rPr>
                <w:sz w:val="22"/>
                <w:szCs w:val="22"/>
              </w:rPr>
              <w:t xml:space="preserve"> </w:t>
            </w:r>
            <w:r w:rsidR="003B1092" w:rsidRPr="00A5691F">
              <w:rPr>
                <w:sz w:val="22"/>
                <w:szCs w:val="22"/>
              </w:rPr>
              <w:sym w:font="Wingdings" w:char="F0E0"/>
            </w:r>
            <w:r w:rsidR="003B1092" w:rsidRPr="00A5691F">
              <w:rPr>
                <w:sz w:val="22"/>
                <w:szCs w:val="22"/>
              </w:rPr>
              <w:t xml:space="preserve"> </w:t>
            </w:r>
            <w:proofErr w:type="spellStart"/>
            <w:r w:rsidR="003B1092" w:rsidRPr="00A5691F">
              <w:rPr>
                <w:sz w:val="22"/>
                <w:szCs w:val="22"/>
              </w:rPr>
              <w:t>winMozPlugin</w:t>
            </w:r>
            <w:proofErr w:type="spellEnd"/>
            <w:r w:rsidR="003B1092" w:rsidRPr="00A5691F">
              <w:rPr>
                <w:sz w:val="22"/>
                <w:szCs w:val="22"/>
              </w:rPr>
              <w:t xml:space="preserve"> </w:t>
            </w:r>
            <w:r w:rsidR="003B1092" w:rsidRPr="00A5691F">
              <w:rPr>
                <w:sz w:val="22"/>
                <w:szCs w:val="22"/>
              </w:rPr>
              <w:sym w:font="Wingdings" w:char="F0E0"/>
            </w:r>
            <w:r w:rsidR="00713C85" w:rsidRPr="00A5691F">
              <w:rPr>
                <w:sz w:val="22"/>
                <w:szCs w:val="22"/>
              </w:rPr>
              <w:t xml:space="preserve"> viga 100</w:t>
            </w:r>
          </w:p>
        </w:tc>
        <w:tc>
          <w:tcPr>
            <w:tcW w:w="1854" w:type="dxa"/>
          </w:tcPr>
          <w:p w14:paraId="7277A7DD" w14:textId="77777777" w:rsidR="003B1092" w:rsidRPr="00A5691F" w:rsidRDefault="00455278" w:rsidP="00D268C8">
            <w:pPr>
              <w:rPr>
                <w:sz w:val="22"/>
                <w:szCs w:val="22"/>
              </w:rPr>
            </w:pPr>
            <w:proofErr w:type="spellStart"/>
            <w:r w:rsidRPr="00A5691F">
              <w:rPr>
                <w:sz w:val="22"/>
                <w:szCs w:val="22"/>
              </w:rPr>
              <w:t>digid</w:t>
            </w:r>
            <w:r w:rsidR="003B1092" w:rsidRPr="00A5691F">
              <w:rPr>
                <w:sz w:val="22"/>
                <w:szCs w:val="22"/>
              </w:rPr>
              <w:t>ocPlugin</w:t>
            </w:r>
            <w:proofErr w:type="spellEnd"/>
            <w:r w:rsidR="003B1092" w:rsidRPr="00A5691F">
              <w:rPr>
                <w:sz w:val="22"/>
                <w:szCs w:val="22"/>
              </w:rPr>
              <w:t xml:space="preserve"> </w:t>
            </w:r>
            <w:r w:rsidR="003B1092" w:rsidRPr="00A5691F">
              <w:rPr>
                <w:sz w:val="22"/>
                <w:szCs w:val="22"/>
              </w:rPr>
              <w:sym w:font="Wingdings" w:char="F0E0"/>
            </w:r>
            <w:r w:rsidR="00713C85" w:rsidRPr="00A5691F">
              <w:rPr>
                <w:sz w:val="22"/>
                <w:szCs w:val="22"/>
              </w:rPr>
              <w:t xml:space="preserve"> viga 100</w:t>
            </w:r>
          </w:p>
        </w:tc>
        <w:tc>
          <w:tcPr>
            <w:tcW w:w="1562" w:type="dxa"/>
            <w:vMerge w:val="restart"/>
            <w:vAlign w:val="center"/>
          </w:tcPr>
          <w:p w14:paraId="736FCC68" w14:textId="77777777" w:rsidR="003B1092" w:rsidRPr="00A5691F" w:rsidRDefault="00455278" w:rsidP="00CF77F7">
            <w:pPr>
              <w:jc w:val="center"/>
              <w:rPr>
                <w:sz w:val="22"/>
                <w:szCs w:val="22"/>
              </w:rPr>
            </w:pPr>
            <w:proofErr w:type="spellStart"/>
            <w:r w:rsidRPr="00A5691F">
              <w:rPr>
                <w:sz w:val="22"/>
                <w:szCs w:val="22"/>
              </w:rPr>
              <w:t>digid</w:t>
            </w:r>
            <w:r w:rsidR="003B1092" w:rsidRPr="00A5691F">
              <w:rPr>
                <w:sz w:val="22"/>
                <w:szCs w:val="22"/>
              </w:rPr>
              <w:t>ocPlugin</w:t>
            </w:r>
            <w:proofErr w:type="spellEnd"/>
            <w:r w:rsidR="003B1092" w:rsidRPr="00A5691F">
              <w:rPr>
                <w:sz w:val="22"/>
                <w:szCs w:val="22"/>
              </w:rPr>
              <w:t xml:space="preserve"> </w:t>
            </w:r>
            <w:r w:rsidR="003B1092" w:rsidRPr="00A5691F">
              <w:rPr>
                <w:sz w:val="22"/>
                <w:szCs w:val="22"/>
              </w:rPr>
              <w:sym w:font="Wingdings" w:char="F0E0"/>
            </w:r>
            <w:r w:rsidR="00713C85" w:rsidRPr="00A5691F">
              <w:rPr>
                <w:sz w:val="22"/>
                <w:szCs w:val="22"/>
              </w:rPr>
              <w:t xml:space="preserve"> viga 100</w:t>
            </w:r>
          </w:p>
          <w:p w14:paraId="2301AD31" w14:textId="77777777" w:rsidR="003B1092" w:rsidRPr="00A5691F" w:rsidRDefault="003B1092" w:rsidP="00CF77F7">
            <w:pPr>
              <w:jc w:val="center"/>
              <w:rPr>
                <w:sz w:val="22"/>
                <w:szCs w:val="22"/>
              </w:rPr>
            </w:pPr>
          </w:p>
        </w:tc>
      </w:tr>
      <w:tr w:rsidR="003B1092" w:rsidRPr="00A5691F" w14:paraId="502A1027" w14:textId="77777777" w:rsidTr="00CF77F7">
        <w:tc>
          <w:tcPr>
            <w:tcW w:w="1234" w:type="dxa"/>
          </w:tcPr>
          <w:p w14:paraId="37FCBE9A" w14:textId="77777777" w:rsidR="003B1092" w:rsidRPr="00A5691F" w:rsidRDefault="003B1092" w:rsidP="00D268C8">
            <w:pPr>
              <w:rPr>
                <w:sz w:val="22"/>
                <w:szCs w:val="22"/>
              </w:rPr>
            </w:pPr>
            <w:proofErr w:type="spellStart"/>
            <w:r w:rsidRPr="00A5691F">
              <w:rPr>
                <w:sz w:val="22"/>
                <w:szCs w:val="22"/>
              </w:rPr>
              <w:t>Mac</w:t>
            </w:r>
            <w:proofErr w:type="spellEnd"/>
          </w:p>
        </w:tc>
        <w:tc>
          <w:tcPr>
            <w:tcW w:w="1825" w:type="dxa"/>
            <w:tcBorders>
              <w:bottom w:val="single" w:sz="4" w:space="0" w:color="000000"/>
            </w:tcBorders>
          </w:tcPr>
          <w:p w14:paraId="7628F26F" w14:textId="77777777" w:rsidR="003B1092" w:rsidRPr="00A5691F" w:rsidRDefault="003B1092" w:rsidP="00D268C8">
            <w:pPr>
              <w:rPr>
                <w:sz w:val="22"/>
                <w:szCs w:val="22"/>
              </w:rPr>
            </w:pPr>
            <w:r w:rsidRPr="00A5691F">
              <w:rPr>
                <w:sz w:val="22"/>
                <w:szCs w:val="22"/>
              </w:rPr>
              <w:t>-</w:t>
            </w:r>
          </w:p>
        </w:tc>
        <w:tc>
          <w:tcPr>
            <w:tcW w:w="1961" w:type="dxa"/>
            <w:tcBorders>
              <w:bottom w:val="single" w:sz="4" w:space="0" w:color="000000"/>
            </w:tcBorders>
          </w:tcPr>
          <w:p w14:paraId="1BE97A06" w14:textId="77777777" w:rsidR="003B1092" w:rsidRPr="00A5691F" w:rsidRDefault="00455278" w:rsidP="00D268C8">
            <w:pPr>
              <w:rPr>
                <w:sz w:val="22"/>
                <w:szCs w:val="22"/>
              </w:rPr>
            </w:pPr>
            <w:proofErr w:type="spellStart"/>
            <w:r w:rsidRPr="00A5691F">
              <w:rPr>
                <w:sz w:val="22"/>
                <w:szCs w:val="22"/>
              </w:rPr>
              <w:t>digid</w:t>
            </w:r>
            <w:r w:rsidR="003B1092" w:rsidRPr="00A5691F">
              <w:rPr>
                <w:sz w:val="22"/>
                <w:szCs w:val="22"/>
              </w:rPr>
              <w:t>ocPlugin</w:t>
            </w:r>
            <w:proofErr w:type="spellEnd"/>
            <w:r w:rsidR="003B1092" w:rsidRPr="00A5691F">
              <w:rPr>
                <w:sz w:val="22"/>
                <w:szCs w:val="22"/>
              </w:rPr>
              <w:t xml:space="preserve"> </w:t>
            </w:r>
            <w:r w:rsidR="003B1092" w:rsidRPr="00A5691F">
              <w:rPr>
                <w:sz w:val="22"/>
                <w:szCs w:val="22"/>
              </w:rPr>
              <w:sym w:font="Wingdings" w:char="F0E0"/>
            </w:r>
            <w:r w:rsidR="003B1092" w:rsidRPr="00A5691F">
              <w:rPr>
                <w:sz w:val="22"/>
                <w:szCs w:val="22"/>
              </w:rPr>
              <w:t xml:space="preserve"> </w:t>
            </w:r>
            <w:proofErr w:type="spellStart"/>
            <w:r w:rsidR="003B1092" w:rsidRPr="00A5691F">
              <w:rPr>
                <w:sz w:val="22"/>
                <w:szCs w:val="22"/>
              </w:rPr>
              <w:t>macPlugin</w:t>
            </w:r>
            <w:proofErr w:type="spellEnd"/>
          </w:p>
        </w:tc>
        <w:tc>
          <w:tcPr>
            <w:tcW w:w="1854" w:type="dxa"/>
            <w:tcBorders>
              <w:bottom w:val="single" w:sz="4" w:space="0" w:color="000000"/>
            </w:tcBorders>
          </w:tcPr>
          <w:p w14:paraId="66FAE8A8" w14:textId="77777777" w:rsidR="003B1092" w:rsidRPr="00A5691F" w:rsidRDefault="00455278" w:rsidP="00D268C8">
            <w:pPr>
              <w:rPr>
                <w:sz w:val="22"/>
                <w:szCs w:val="22"/>
              </w:rPr>
            </w:pPr>
            <w:proofErr w:type="spellStart"/>
            <w:r w:rsidRPr="00A5691F">
              <w:rPr>
                <w:sz w:val="22"/>
                <w:szCs w:val="22"/>
              </w:rPr>
              <w:t>digid</w:t>
            </w:r>
            <w:r w:rsidR="003B1092" w:rsidRPr="00A5691F">
              <w:rPr>
                <w:sz w:val="22"/>
                <w:szCs w:val="22"/>
              </w:rPr>
              <w:t>ocPlugin</w:t>
            </w:r>
            <w:proofErr w:type="spellEnd"/>
            <w:r w:rsidR="003B1092" w:rsidRPr="00A5691F">
              <w:rPr>
                <w:sz w:val="22"/>
                <w:szCs w:val="22"/>
              </w:rPr>
              <w:t xml:space="preserve"> </w:t>
            </w:r>
            <w:r w:rsidR="003B1092" w:rsidRPr="00A5691F">
              <w:rPr>
                <w:sz w:val="22"/>
                <w:szCs w:val="22"/>
              </w:rPr>
              <w:sym w:font="Wingdings" w:char="F0E0"/>
            </w:r>
            <w:r w:rsidR="003B1092" w:rsidRPr="00A5691F">
              <w:rPr>
                <w:sz w:val="22"/>
                <w:szCs w:val="22"/>
              </w:rPr>
              <w:t xml:space="preserve"> </w:t>
            </w:r>
            <w:proofErr w:type="spellStart"/>
            <w:r w:rsidR="003B1092" w:rsidRPr="00A5691F">
              <w:rPr>
                <w:sz w:val="22"/>
                <w:szCs w:val="22"/>
              </w:rPr>
              <w:t>macPlugi</w:t>
            </w:r>
            <w:r w:rsidRPr="00A5691F">
              <w:rPr>
                <w:sz w:val="22"/>
                <w:szCs w:val="22"/>
              </w:rPr>
              <w:t>n</w:t>
            </w:r>
            <w:proofErr w:type="spellEnd"/>
          </w:p>
        </w:tc>
        <w:tc>
          <w:tcPr>
            <w:tcW w:w="1562" w:type="dxa"/>
            <w:vMerge/>
          </w:tcPr>
          <w:p w14:paraId="42BC62E0" w14:textId="77777777" w:rsidR="003B1092" w:rsidRPr="00A5691F" w:rsidRDefault="003B1092" w:rsidP="00D268C8">
            <w:pPr>
              <w:rPr>
                <w:sz w:val="22"/>
                <w:szCs w:val="22"/>
              </w:rPr>
            </w:pPr>
          </w:p>
        </w:tc>
      </w:tr>
      <w:tr w:rsidR="003B1092" w:rsidRPr="00A5691F" w14:paraId="2CD96559" w14:textId="77777777" w:rsidTr="00CF77F7">
        <w:tc>
          <w:tcPr>
            <w:tcW w:w="1234" w:type="dxa"/>
          </w:tcPr>
          <w:p w14:paraId="78BA8DC5" w14:textId="77777777" w:rsidR="003B1092" w:rsidRPr="00A5691F" w:rsidRDefault="003B1092" w:rsidP="00D268C8">
            <w:pPr>
              <w:rPr>
                <w:sz w:val="22"/>
                <w:szCs w:val="22"/>
              </w:rPr>
            </w:pPr>
            <w:r w:rsidRPr="00A5691F">
              <w:rPr>
                <w:sz w:val="22"/>
                <w:szCs w:val="22"/>
              </w:rPr>
              <w:t>Teised</w:t>
            </w:r>
          </w:p>
        </w:tc>
        <w:tc>
          <w:tcPr>
            <w:tcW w:w="5640" w:type="dxa"/>
            <w:gridSpan w:val="3"/>
            <w:tcBorders>
              <w:right w:val="nil"/>
            </w:tcBorders>
            <w:vAlign w:val="center"/>
          </w:tcPr>
          <w:p w14:paraId="27DDA419" w14:textId="77777777" w:rsidR="003B1092" w:rsidRPr="00A5691F" w:rsidRDefault="00455278" w:rsidP="00CF77F7">
            <w:pPr>
              <w:jc w:val="center"/>
              <w:rPr>
                <w:sz w:val="22"/>
                <w:szCs w:val="22"/>
              </w:rPr>
            </w:pPr>
            <w:proofErr w:type="spellStart"/>
            <w:r w:rsidRPr="00A5691F">
              <w:rPr>
                <w:sz w:val="22"/>
                <w:szCs w:val="22"/>
              </w:rPr>
              <w:t>digid</w:t>
            </w:r>
            <w:r w:rsidR="003B1092" w:rsidRPr="00A5691F">
              <w:rPr>
                <w:sz w:val="22"/>
                <w:szCs w:val="22"/>
              </w:rPr>
              <w:t>ocPlugin</w:t>
            </w:r>
            <w:proofErr w:type="spellEnd"/>
            <w:r w:rsidR="003B1092" w:rsidRPr="00A5691F">
              <w:rPr>
                <w:sz w:val="22"/>
                <w:szCs w:val="22"/>
              </w:rPr>
              <w:t xml:space="preserve"> </w:t>
            </w:r>
            <w:r w:rsidR="003B1092" w:rsidRPr="00A5691F">
              <w:rPr>
                <w:sz w:val="22"/>
                <w:szCs w:val="22"/>
              </w:rPr>
              <w:sym w:font="Wingdings" w:char="F0E0"/>
            </w:r>
            <w:r w:rsidR="00713C85" w:rsidRPr="00A5691F">
              <w:rPr>
                <w:sz w:val="22"/>
                <w:szCs w:val="22"/>
              </w:rPr>
              <w:t xml:space="preserve"> viga 100</w:t>
            </w:r>
          </w:p>
        </w:tc>
        <w:tc>
          <w:tcPr>
            <w:tcW w:w="1562" w:type="dxa"/>
            <w:vMerge/>
            <w:tcBorders>
              <w:left w:val="nil"/>
            </w:tcBorders>
          </w:tcPr>
          <w:p w14:paraId="7CED0B5A" w14:textId="77777777" w:rsidR="003B1092" w:rsidRPr="00A5691F" w:rsidRDefault="003B1092" w:rsidP="00D268C8">
            <w:pPr>
              <w:rPr>
                <w:sz w:val="22"/>
                <w:szCs w:val="22"/>
              </w:rPr>
            </w:pPr>
          </w:p>
        </w:tc>
      </w:tr>
    </w:tbl>
    <w:p w14:paraId="2B11BF4E" w14:textId="77777777" w:rsidR="00D268C8" w:rsidRPr="00A5691F" w:rsidRDefault="003B1092" w:rsidP="00455278">
      <w:pPr>
        <w:numPr>
          <w:ilvl w:val="0"/>
          <w:numId w:val="23"/>
        </w:numPr>
      </w:pPr>
      <w:proofErr w:type="spellStart"/>
      <w:r w:rsidRPr="00A5691F">
        <w:t>digiDocPlugin</w:t>
      </w:r>
      <w:proofErr w:type="spellEnd"/>
      <w:r w:rsidRPr="00A5691F">
        <w:t xml:space="preserve"> – 2010ndal aastal uue ID-kaardi baastarkvara arendamise käigus </w:t>
      </w:r>
      <w:r w:rsidR="00455278" w:rsidRPr="00A5691F">
        <w:t xml:space="preserve">loodud uus veebis allkirjastamise </w:t>
      </w:r>
      <w:proofErr w:type="spellStart"/>
      <w:r w:rsidR="00455278" w:rsidRPr="00A5691F">
        <w:t>brauseriplugin</w:t>
      </w:r>
      <w:proofErr w:type="spellEnd"/>
      <w:r w:rsidR="00455278" w:rsidRPr="00A5691F">
        <w:t>, kõigist senistest veebis allkirjastamise komponentidest kõige stabiilsem ja põhjalikumalt testitud</w:t>
      </w:r>
    </w:p>
    <w:p w14:paraId="62E4E11C" w14:textId="77777777" w:rsidR="00455278" w:rsidRPr="00A5691F" w:rsidRDefault="00455278" w:rsidP="00455278">
      <w:pPr>
        <w:numPr>
          <w:ilvl w:val="0"/>
          <w:numId w:val="23"/>
        </w:numPr>
      </w:pPr>
      <w:proofErr w:type="spellStart"/>
      <w:r w:rsidRPr="00A5691F">
        <w:t>activeX</w:t>
      </w:r>
      <w:proofErr w:type="spellEnd"/>
      <w:r w:rsidRPr="00A5691F">
        <w:t xml:space="preserve"> – vana ID-kaardi baastarkvaraga levitatud </w:t>
      </w:r>
      <w:proofErr w:type="spellStart"/>
      <w:r w:rsidRPr="00A5691F">
        <w:t>allkirjastamisplugin</w:t>
      </w:r>
      <w:proofErr w:type="spellEnd"/>
      <w:r w:rsidRPr="00A5691F">
        <w:t xml:space="preserve"> IE brauseri jaoks</w:t>
      </w:r>
    </w:p>
    <w:p w14:paraId="019CDDD8" w14:textId="77777777" w:rsidR="00455278" w:rsidRPr="00A5691F" w:rsidRDefault="00455278" w:rsidP="00455278">
      <w:pPr>
        <w:numPr>
          <w:ilvl w:val="0"/>
          <w:numId w:val="23"/>
        </w:numPr>
      </w:pPr>
      <w:proofErr w:type="spellStart"/>
      <w:r w:rsidRPr="00A5691F">
        <w:t>winMozPlugin</w:t>
      </w:r>
      <w:proofErr w:type="spellEnd"/>
      <w:r w:rsidRPr="00A5691F">
        <w:t xml:space="preserve"> – vana ID-kaardi baastarkvaraga levitatud </w:t>
      </w:r>
      <w:proofErr w:type="spellStart"/>
      <w:r w:rsidRPr="00A5691F">
        <w:t>Mozilla</w:t>
      </w:r>
      <w:proofErr w:type="spellEnd"/>
      <w:r w:rsidRPr="00A5691F">
        <w:t xml:space="preserve"> </w:t>
      </w:r>
      <w:proofErr w:type="spellStart"/>
      <w:r w:rsidRPr="00A5691F">
        <w:t>Firefox</w:t>
      </w:r>
      <w:proofErr w:type="spellEnd"/>
      <w:r w:rsidRPr="00A5691F">
        <w:t xml:space="preserve">-i </w:t>
      </w:r>
      <w:proofErr w:type="spellStart"/>
      <w:r w:rsidRPr="00A5691F">
        <w:t>plugin</w:t>
      </w:r>
      <w:proofErr w:type="spellEnd"/>
      <w:r w:rsidRPr="00A5691F">
        <w:t xml:space="preserve"> Windowsile</w:t>
      </w:r>
    </w:p>
    <w:p w14:paraId="79F765CE" w14:textId="77777777" w:rsidR="00455278" w:rsidRPr="00A5691F" w:rsidRDefault="00455278" w:rsidP="00D268C8">
      <w:pPr>
        <w:numPr>
          <w:ilvl w:val="0"/>
          <w:numId w:val="23"/>
        </w:numPr>
      </w:pPr>
      <w:proofErr w:type="spellStart"/>
      <w:r w:rsidRPr="00A5691F">
        <w:t>macPlugin</w:t>
      </w:r>
      <w:proofErr w:type="spellEnd"/>
      <w:r w:rsidRPr="00A5691F">
        <w:t xml:space="preserve"> – uue ID-kaardi baastarkvara eelselt levinud </w:t>
      </w:r>
      <w:proofErr w:type="spellStart"/>
      <w:r w:rsidRPr="00A5691F">
        <w:t>plugin</w:t>
      </w:r>
      <w:proofErr w:type="spellEnd"/>
      <w:r w:rsidRPr="00A5691F">
        <w:t xml:space="preserve"> </w:t>
      </w:r>
      <w:proofErr w:type="spellStart"/>
      <w:r w:rsidRPr="00A5691F">
        <w:t>Mac</w:t>
      </w:r>
      <w:proofErr w:type="spellEnd"/>
      <w:r w:rsidRPr="00A5691F">
        <w:t xml:space="preserve"> operatsioonisüsteemis kasutamiseks</w:t>
      </w:r>
    </w:p>
    <w:p w14:paraId="230994D6" w14:textId="77777777" w:rsidR="003B1092" w:rsidRPr="00A5691F" w:rsidRDefault="003B1092" w:rsidP="00D268C8"/>
    <w:p w14:paraId="419FA4A4" w14:textId="77777777" w:rsidR="004D3608" w:rsidRPr="00A5691F" w:rsidRDefault="004D3608" w:rsidP="004D3608">
      <w:pPr>
        <w:pStyle w:val="Heading1"/>
      </w:pPr>
      <w:bookmarkStart w:id="7" w:name="_Ref274544847"/>
      <w:bookmarkStart w:id="8" w:name="_Toc381916032"/>
      <w:r w:rsidRPr="00A5691F">
        <w:t>Teegi API –meetodid ja objektid</w:t>
      </w:r>
      <w:bookmarkEnd w:id="7"/>
      <w:bookmarkEnd w:id="8"/>
    </w:p>
    <w:p w14:paraId="247C0BAF" w14:textId="77777777" w:rsidR="004D3608" w:rsidRPr="00A5691F" w:rsidRDefault="004D3608" w:rsidP="004D3608">
      <w:pPr>
        <w:pStyle w:val="Heading2"/>
      </w:pPr>
      <w:bookmarkStart w:id="9" w:name="_Ref290644179"/>
      <w:bookmarkStart w:id="10" w:name="_Toc381916033"/>
      <w:r w:rsidRPr="00A5691F">
        <w:rPr>
          <w:rStyle w:val="Strong"/>
          <w:b/>
          <w:bCs/>
          <w:szCs w:val="20"/>
        </w:rPr>
        <w:t xml:space="preserve">Meetod </w:t>
      </w:r>
      <w:proofErr w:type="spellStart"/>
      <w:r w:rsidRPr="00A5691F">
        <w:rPr>
          <w:rStyle w:val="Strong"/>
          <w:b/>
          <w:bCs/>
          <w:szCs w:val="20"/>
        </w:rPr>
        <w:t>loadSigningPlugin</w:t>
      </w:r>
      <w:proofErr w:type="spellEnd"/>
      <w:r w:rsidRPr="00A5691F">
        <w:rPr>
          <w:rStyle w:val="Strong"/>
          <w:b/>
          <w:bCs/>
          <w:szCs w:val="20"/>
        </w:rPr>
        <w:t xml:space="preserve">(lang, </w:t>
      </w:r>
      <w:proofErr w:type="spellStart"/>
      <w:r w:rsidRPr="00A5691F">
        <w:rPr>
          <w:rStyle w:val="Strong"/>
          <w:b/>
          <w:bCs/>
          <w:szCs w:val="20"/>
        </w:rPr>
        <w:t>pluginToLoad</w:t>
      </w:r>
      <w:proofErr w:type="spellEnd"/>
      <w:r w:rsidRPr="00A5691F">
        <w:rPr>
          <w:rStyle w:val="Strong"/>
          <w:b/>
          <w:bCs/>
          <w:szCs w:val="20"/>
        </w:rPr>
        <w:t>)</w:t>
      </w:r>
      <w:bookmarkEnd w:id="9"/>
      <w:bookmarkEnd w:id="10"/>
    </w:p>
    <w:p w14:paraId="45D905D3" w14:textId="77777777" w:rsidR="004D3608" w:rsidRPr="00680B25" w:rsidRDefault="004D3608" w:rsidP="004D3608">
      <w:pPr>
        <w:rPr>
          <w:rFonts w:cs="Arial"/>
          <w:szCs w:val="20"/>
        </w:rPr>
      </w:pPr>
      <w:r w:rsidRPr="00680B25">
        <w:rPr>
          <w:rFonts w:cs="Arial"/>
          <w:szCs w:val="20"/>
        </w:rPr>
        <w:t xml:space="preserve">Meetod laeb veebilehele allkirjastamismooduli. Eeldatakse, et lehe </w:t>
      </w:r>
      <w:proofErr w:type="spellStart"/>
      <w:r w:rsidRPr="00680B25">
        <w:rPr>
          <w:rFonts w:cs="Arial"/>
          <w:szCs w:val="20"/>
        </w:rPr>
        <w:t>html-is</w:t>
      </w:r>
      <w:proofErr w:type="spellEnd"/>
      <w:r w:rsidRPr="00680B25">
        <w:rPr>
          <w:rFonts w:cs="Arial"/>
          <w:szCs w:val="20"/>
        </w:rPr>
        <w:t xml:space="preserve"> on olemas koht (täpsemalt </w:t>
      </w:r>
      <w:proofErr w:type="spellStart"/>
      <w:r w:rsidRPr="00680B25">
        <w:rPr>
          <w:rFonts w:cs="Arial"/>
          <w:szCs w:val="20"/>
        </w:rPr>
        <w:t>html</w:t>
      </w:r>
      <w:proofErr w:type="spellEnd"/>
      <w:r w:rsidRPr="00680B25">
        <w:rPr>
          <w:rFonts w:cs="Arial"/>
          <w:szCs w:val="20"/>
        </w:rPr>
        <w:t xml:space="preserve"> element </w:t>
      </w:r>
      <w:proofErr w:type="spellStart"/>
      <w:r w:rsidRPr="00680B25">
        <w:rPr>
          <w:rFonts w:cs="Arial"/>
          <w:szCs w:val="20"/>
        </w:rPr>
        <w:t>id’ga</w:t>
      </w:r>
      <w:proofErr w:type="spellEnd"/>
      <w:r w:rsidRPr="00680B25">
        <w:rPr>
          <w:rFonts w:cs="Arial"/>
          <w:szCs w:val="20"/>
        </w:rPr>
        <w:t xml:space="preserve"> </w:t>
      </w:r>
      <w:proofErr w:type="spellStart"/>
      <w:r w:rsidRPr="00680B25">
        <w:rPr>
          <w:rFonts w:cs="Arial"/>
          <w:b/>
          <w:szCs w:val="20"/>
        </w:rPr>
        <w:t>pluginLocation</w:t>
      </w:r>
      <w:proofErr w:type="spellEnd"/>
      <w:r w:rsidRPr="00680B25">
        <w:rPr>
          <w:rFonts w:cs="Arial"/>
          <w:szCs w:val="20"/>
        </w:rPr>
        <w:t>), kuhu moodul laadida, näiteks:</w:t>
      </w:r>
    </w:p>
    <w:p w14:paraId="31C153E8" w14:textId="77777777" w:rsidR="004D3608" w:rsidRPr="00680B25" w:rsidRDefault="004D3608" w:rsidP="004D3608">
      <w:pPr>
        <w:rPr>
          <w:rFonts w:cs="Arial"/>
          <w:szCs w:val="20"/>
        </w:rPr>
      </w:pPr>
      <w:r w:rsidRPr="00680B25">
        <w:rPr>
          <w:rFonts w:cs="Arial"/>
          <w:szCs w:val="20"/>
        </w:rPr>
        <w:t>&lt;div id="</w:t>
      </w:r>
      <w:proofErr w:type="spellStart"/>
      <w:r w:rsidRPr="00680B25">
        <w:rPr>
          <w:rFonts w:cs="Arial"/>
          <w:szCs w:val="20"/>
        </w:rPr>
        <w:t>pluginLocation</w:t>
      </w:r>
      <w:proofErr w:type="spellEnd"/>
      <w:r w:rsidRPr="00680B25">
        <w:rPr>
          <w:rFonts w:cs="Arial"/>
          <w:szCs w:val="20"/>
        </w:rPr>
        <w:t>"&gt;&lt;/div&gt;</w:t>
      </w:r>
    </w:p>
    <w:p w14:paraId="60BCC678" w14:textId="77777777" w:rsidR="00857792" w:rsidRPr="00680B25" w:rsidRDefault="00151D32" w:rsidP="00151D32">
      <w:pPr>
        <w:jc w:val="left"/>
        <w:rPr>
          <w:rFonts w:cs="Arial"/>
          <w:szCs w:val="20"/>
        </w:rPr>
      </w:pPr>
      <w:r w:rsidRPr="00680B25">
        <w:rPr>
          <w:rFonts w:cs="Arial"/>
          <w:szCs w:val="20"/>
        </w:rPr>
        <w:t xml:space="preserve">NB! Tuleks vältida  &lt;div&gt; elemendi kasutamist </w:t>
      </w:r>
      <w:r w:rsidR="00857792" w:rsidRPr="00680B25">
        <w:rPr>
          <w:rFonts w:cs="Arial"/>
          <w:szCs w:val="20"/>
        </w:rPr>
        <w:t xml:space="preserve">alljärgneval </w:t>
      </w:r>
      <w:r w:rsidRPr="00680B25">
        <w:rPr>
          <w:rFonts w:cs="Arial"/>
          <w:szCs w:val="20"/>
        </w:rPr>
        <w:t>kujul</w:t>
      </w:r>
      <w:r w:rsidR="00857792" w:rsidRPr="00680B25">
        <w:rPr>
          <w:rFonts w:cs="Arial"/>
          <w:szCs w:val="20"/>
        </w:rPr>
        <w:t xml:space="preserve">, sest sellisel juhul ebaõnnestub </w:t>
      </w:r>
      <w:proofErr w:type="spellStart"/>
      <w:r w:rsidR="00857792" w:rsidRPr="00680B25">
        <w:rPr>
          <w:rFonts w:cs="Arial"/>
          <w:szCs w:val="20"/>
        </w:rPr>
        <w:t>plugina</w:t>
      </w:r>
      <w:proofErr w:type="spellEnd"/>
      <w:r w:rsidR="00857792" w:rsidRPr="00680B25">
        <w:rPr>
          <w:rFonts w:cs="Arial"/>
          <w:szCs w:val="20"/>
        </w:rPr>
        <w:t xml:space="preserve"> laadimine näiteks </w:t>
      </w:r>
      <w:proofErr w:type="spellStart"/>
      <w:r w:rsidR="00857792" w:rsidRPr="00680B25">
        <w:rPr>
          <w:rFonts w:cs="Arial"/>
          <w:szCs w:val="20"/>
        </w:rPr>
        <w:t>Firefox</w:t>
      </w:r>
      <w:proofErr w:type="spellEnd"/>
      <w:r w:rsidR="00857792" w:rsidRPr="00680B25">
        <w:rPr>
          <w:rFonts w:cs="Arial"/>
          <w:szCs w:val="20"/>
        </w:rPr>
        <w:t xml:space="preserve"> ja </w:t>
      </w:r>
      <w:proofErr w:type="spellStart"/>
      <w:r w:rsidR="00857792" w:rsidRPr="00680B25">
        <w:rPr>
          <w:rFonts w:cs="Arial"/>
          <w:szCs w:val="20"/>
        </w:rPr>
        <w:t>Chrome</w:t>
      </w:r>
      <w:proofErr w:type="spellEnd"/>
      <w:r w:rsidR="00857792" w:rsidRPr="00680B25">
        <w:rPr>
          <w:rFonts w:cs="Arial"/>
          <w:szCs w:val="20"/>
        </w:rPr>
        <w:t xml:space="preserve"> brauserite korral:</w:t>
      </w:r>
    </w:p>
    <w:p w14:paraId="4516C59B" w14:textId="77777777" w:rsidR="00151D32" w:rsidRPr="00680B25" w:rsidRDefault="00151D32" w:rsidP="00151D32">
      <w:pPr>
        <w:jc w:val="left"/>
        <w:rPr>
          <w:rFonts w:cs="Arial"/>
          <w:strike/>
          <w:szCs w:val="20"/>
        </w:rPr>
      </w:pPr>
      <w:r w:rsidRPr="00680B25">
        <w:rPr>
          <w:rFonts w:cs="Arial"/>
          <w:strike/>
          <w:szCs w:val="20"/>
        </w:rPr>
        <w:t>&lt;div id="</w:t>
      </w:r>
      <w:proofErr w:type="spellStart"/>
      <w:r w:rsidRPr="00680B25">
        <w:rPr>
          <w:rFonts w:cs="Arial"/>
          <w:strike/>
          <w:szCs w:val="20"/>
        </w:rPr>
        <w:t>pluginLocation</w:t>
      </w:r>
      <w:proofErr w:type="spellEnd"/>
      <w:r w:rsidRPr="00680B25">
        <w:rPr>
          <w:rFonts w:cs="Arial"/>
          <w:strike/>
          <w:szCs w:val="20"/>
        </w:rPr>
        <w:t xml:space="preserve">" </w:t>
      </w:r>
      <w:proofErr w:type="spellStart"/>
      <w:r w:rsidRPr="00680B25">
        <w:rPr>
          <w:rFonts w:cs="Arial"/>
          <w:strike/>
          <w:szCs w:val="20"/>
          <w:highlight w:val="red"/>
        </w:rPr>
        <w:t>style</w:t>
      </w:r>
      <w:proofErr w:type="spellEnd"/>
      <w:r w:rsidRPr="00680B25">
        <w:rPr>
          <w:rFonts w:cs="Arial"/>
          <w:strike/>
          <w:szCs w:val="20"/>
          <w:highlight w:val="red"/>
        </w:rPr>
        <w:t>="</w:t>
      </w:r>
      <w:proofErr w:type="spellStart"/>
      <w:r w:rsidRPr="00680B25">
        <w:rPr>
          <w:rFonts w:cs="Arial"/>
          <w:strike/>
          <w:szCs w:val="20"/>
          <w:highlight w:val="red"/>
        </w:rPr>
        <w:t>display</w:t>
      </w:r>
      <w:proofErr w:type="spellEnd"/>
      <w:r w:rsidRPr="00680B25">
        <w:rPr>
          <w:rFonts w:cs="Arial"/>
          <w:strike/>
          <w:szCs w:val="20"/>
          <w:highlight w:val="red"/>
        </w:rPr>
        <w:t xml:space="preserve">: </w:t>
      </w:r>
      <w:proofErr w:type="spellStart"/>
      <w:r w:rsidRPr="00680B25">
        <w:rPr>
          <w:rFonts w:cs="Arial"/>
          <w:strike/>
          <w:szCs w:val="20"/>
          <w:highlight w:val="red"/>
        </w:rPr>
        <w:t>none</w:t>
      </w:r>
      <w:proofErr w:type="spellEnd"/>
      <w:r w:rsidRPr="00680B25">
        <w:rPr>
          <w:rFonts w:cs="Arial"/>
          <w:strike/>
          <w:szCs w:val="20"/>
          <w:highlight w:val="red"/>
        </w:rPr>
        <w:t>;"</w:t>
      </w:r>
      <w:r w:rsidRPr="00680B25">
        <w:rPr>
          <w:rFonts w:cs="Arial"/>
          <w:strike/>
          <w:szCs w:val="20"/>
        </w:rPr>
        <w:t>&gt;&lt;/div&gt;</w:t>
      </w:r>
    </w:p>
    <w:p w14:paraId="15A7A740" w14:textId="77777777" w:rsidR="004D3608" w:rsidRPr="00680B25" w:rsidRDefault="004D3608" w:rsidP="004D3608">
      <w:pPr>
        <w:rPr>
          <w:rFonts w:cs="Arial"/>
          <w:szCs w:val="20"/>
        </w:rPr>
      </w:pPr>
      <w:r w:rsidRPr="00680B25">
        <w:rPr>
          <w:rFonts w:cs="Arial"/>
          <w:szCs w:val="20"/>
        </w:rPr>
        <w:t>Parameetrid:</w:t>
      </w:r>
    </w:p>
    <w:p w14:paraId="5BC7F0DB" w14:textId="77777777" w:rsidR="004D3608" w:rsidRPr="00680B25" w:rsidRDefault="004D3608" w:rsidP="004D3608">
      <w:pPr>
        <w:pStyle w:val="ListParagraph"/>
        <w:numPr>
          <w:ilvl w:val="0"/>
          <w:numId w:val="22"/>
        </w:numPr>
        <w:spacing w:before="0"/>
        <w:rPr>
          <w:rFonts w:ascii="Arial" w:hAnsi="Arial" w:cs="Arial"/>
          <w:sz w:val="20"/>
          <w:szCs w:val="20"/>
        </w:rPr>
      </w:pPr>
      <w:r w:rsidRPr="00680B25">
        <w:rPr>
          <w:rFonts w:ascii="Arial" w:hAnsi="Arial" w:cs="Arial"/>
          <w:b/>
          <w:sz w:val="20"/>
          <w:szCs w:val="20"/>
        </w:rPr>
        <w:t>lang</w:t>
      </w:r>
      <w:r w:rsidRPr="00680B25">
        <w:rPr>
          <w:rFonts w:ascii="Arial" w:hAnsi="Arial" w:cs="Arial"/>
          <w:sz w:val="20"/>
          <w:szCs w:val="20"/>
        </w:rPr>
        <w:t xml:space="preserve"> – variandid: ’</w:t>
      </w:r>
      <w:proofErr w:type="spellStart"/>
      <w:r w:rsidRPr="00680B25">
        <w:rPr>
          <w:rFonts w:ascii="Arial" w:hAnsi="Arial" w:cs="Arial"/>
          <w:sz w:val="20"/>
          <w:szCs w:val="20"/>
        </w:rPr>
        <w:t>est</w:t>
      </w:r>
      <w:proofErr w:type="spellEnd"/>
      <w:r w:rsidRPr="00680B25">
        <w:rPr>
          <w:rFonts w:ascii="Arial" w:hAnsi="Arial" w:cs="Arial"/>
          <w:sz w:val="20"/>
          <w:szCs w:val="20"/>
        </w:rPr>
        <w:t>’, ’</w:t>
      </w:r>
      <w:proofErr w:type="spellStart"/>
      <w:r w:rsidRPr="00680B25">
        <w:rPr>
          <w:rFonts w:ascii="Arial" w:hAnsi="Arial" w:cs="Arial"/>
          <w:sz w:val="20"/>
          <w:szCs w:val="20"/>
        </w:rPr>
        <w:t>eng</w:t>
      </w:r>
      <w:proofErr w:type="spellEnd"/>
      <w:r w:rsidRPr="00680B25">
        <w:rPr>
          <w:rFonts w:ascii="Arial" w:hAnsi="Arial" w:cs="Arial"/>
          <w:sz w:val="20"/>
          <w:szCs w:val="20"/>
        </w:rPr>
        <w:t>’; näitab, mis keelsetena tulevad veateated.</w:t>
      </w:r>
    </w:p>
    <w:p w14:paraId="7E23EB04" w14:textId="2B91AB77" w:rsidR="004D3608" w:rsidRPr="00B45B43" w:rsidRDefault="004D3608" w:rsidP="00B45B43">
      <w:pPr>
        <w:pStyle w:val="ListParagraph"/>
        <w:numPr>
          <w:ilvl w:val="0"/>
          <w:numId w:val="22"/>
        </w:numPr>
        <w:spacing w:before="0"/>
        <w:rPr>
          <w:rFonts w:ascii="Arial" w:hAnsi="Arial" w:cs="Arial"/>
          <w:sz w:val="20"/>
          <w:szCs w:val="20"/>
        </w:rPr>
      </w:pPr>
      <w:proofErr w:type="spellStart"/>
      <w:r w:rsidRPr="00680B25">
        <w:rPr>
          <w:rFonts w:ascii="Arial" w:hAnsi="Arial" w:cs="Arial"/>
          <w:b/>
          <w:sz w:val="20"/>
          <w:szCs w:val="20"/>
        </w:rPr>
        <w:t>pluginToLoad</w:t>
      </w:r>
      <w:proofErr w:type="spellEnd"/>
      <w:r w:rsidRPr="00680B25">
        <w:rPr>
          <w:rFonts w:ascii="Arial" w:hAnsi="Arial" w:cs="Arial"/>
          <w:sz w:val="20"/>
          <w:szCs w:val="20"/>
        </w:rPr>
        <w:t xml:space="preserve"> – mittekohustuslik parameeter; kui on määramata, siis laetakse sobiv moodul automaatselt sõltuvalt kasutatavast ID-kaardi baastarkvara versioonist, operatsioonisüsteemist ja brauserist. </w:t>
      </w:r>
      <w:r w:rsidR="009D4206" w:rsidRPr="00680B25">
        <w:rPr>
          <w:rFonts w:ascii="Arial" w:hAnsi="Arial" w:cs="Arial"/>
          <w:sz w:val="20"/>
          <w:szCs w:val="20"/>
        </w:rPr>
        <w:t xml:space="preserve">Tavaolukorras kasutatav väärtus on ’’. </w:t>
      </w:r>
      <w:r w:rsidRPr="00680B25">
        <w:rPr>
          <w:rFonts w:ascii="Arial" w:hAnsi="Arial" w:cs="Arial"/>
          <w:sz w:val="20"/>
          <w:szCs w:val="20"/>
        </w:rPr>
        <w:t>Parameetri võimalikud väärtused</w:t>
      </w:r>
      <w:r w:rsidR="009D4206" w:rsidRPr="00680B25">
        <w:rPr>
          <w:rFonts w:ascii="Arial" w:hAnsi="Arial" w:cs="Arial"/>
          <w:sz w:val="20"/>
          <w:szCs w:val="20"/>
        </w:rPr>
        <w:t xml:space="preserve"> lisaks tühjale stringile: </w:t>
      </w:r>
      <w:r w:rsidR="004C42DB" w:rsidRPr="00680B25">
        <w:rPr>
          <w:rFonts w:ascii="Arial" w:hAnsi="Arial" w:cs="Arial"/>
          <w:sz w:val="20"/>
          <w:szCs w:val="20"/>
        </w:rPr>
        <w:t>’</w:t>
      </w:r>
      <w:proofErr w:type="spellStart"/>
      <w:r w:rsidR="004C42DB" w:rsidRPr="00680B25">
        <w:rPr>
          <w:rFonts w:ascii="Arial" w:hAnsi="Arial" w:cs="Arial"/>
          <w:sz w:val="20"/>
          <w:szCs w:val="20"/>
        </w:rPr>
        <w:t>activeX</w:t>
      </w:r>
      <w:proofErr w:type="spellEnd"/>
      <w:r w:rsidR="004C42DB" w:rsidRPr="00680B25">
        <w:rPr>
          <w:rFonts w:ascii="Arial" w:hAnsi="Arial" w:cs="Arial"/>
          <w:sz w:val="20"/>
          <w:szCs w:val="20"/>
        </w:rPr>
        <w:t>’</w:t>
      </w:r>
      <w:r w:rsidRPr="00680B25">
        <w:rPr>
          <w:rFonts w:ascii="Arial" w:hAnsi="Arial" w:cs="Arial"/>
          <w:sz w:val="20"/>
          <w:szCs w:val="20"/>
        </w:rPr>
        <w:t>, ’</w:t>
      </w:r>
      <w:proofErr w:type="spellStart"/>
      <w:r w:rsidRPr="00680B25">
        <w:rPr>
          <w:rFonts w:ascii="Arial" w:hAnsi="Arial" w:cs="Arial"/>
          <w:sz w:val="20"/>
          <w:szCs w:val="20"/>
        </w:rPr>
        <w:t>winMozPlugin</w:t>
      </w:r>
      <w:proofErr w:type="spellEnd"/>
      <w:r w:rsidRPr="00680B25">
        <w:rPr>
          <w:rFonts w:ascii="Arial" w:hAnsi="Arial" w:cs="Arial"/>
          <w:sz w:val="20"/>
          <w:szCs w:val="20"/>
        </w:rPr>
        <w:t>’, ’</w:t>
      </w:r>
      <w:proofErr w:type="spellStart"/>
      <w:r w:rsidRPr="00680B25">
        <w:rPr>
          <w:rFonts w:ascii="Arial" w:hAnsi="Arial" w:cs="Arial"/>
          <w:sz w:val="20"/>
          <w:szCs w:val="20"/>
        </w:rPr>
        <w:t>macPlugin</w:t>
      </w:r>
      <w:proofErr w:type="spellEnd"/>
      <w:r w:rsidRPr="00680B25">
        <w:rPr>
          <w:rFonts w:ascii="Arial" w:hAnsi="Arial" w:cs="Arial"/>
          <w:sz w:val="20"/>
          <w:szCs w:val="20"/>
        </w:rPr>
        <w:t>’, ’</w:t>
      </w:r>
      <w:proofErr w:type="spellStart"/>
      <w:r w:rsidRPr="00680B25">
        <w:rPr>
          <w:rFonts w:ascii="Arial" w:hAnsi="Arial" w:cs="Arial"/>
          <w:sz w:val="20"/>
          <w:szCs w:val="20"/>
        </w:rPr>
        <w:t>digidocPlugin</w:t>
      </w:r>
      <w:proofErr w:type="spellEnd"/>
      <w:r w:rsidRPr="00680B25">
        <w:rPr>
          <w:rFonts w:ascii="Arial" w:hAnsi="Arial" w:cs="Arial"/>
          <w:sz w:val="20"/>
          <w:szCs w:val="20"/>
        </w:rPr>
        <w:t xml:space="preserve">’ </w:t>
      </w:r>
    </w:p>
    <w:p w14:paraId="42FBFB0E" w14:textId="77777777" w:rsidR="004D3608" w:rsidRPr="00A5691F" w:rsidRDefault="004D3608" w:rsidP="004D3608">
      <w:pPr>
        <w:pStyle w:val="Heading2"/>
      </w:pPr>
      <w:bookmarkStart w:id="11" w:name="_Meetod_getLoadedPlugin()_1"/>
      <w:bookmarkStart w:id="12" w:name="_Toc381916034"/>
      <w:bookmarkEnd w:id="11"/>
      <w:r w:rsidRPr="00A5691F">
        <w:t xml:space="preserve">Meetod </w:t>
      </w:r>
      <w:proofErr w:type="spellStart"/>
      <w:r w:rsidRPr="00A5691F">
        <w:t>getLoadedPlugin</w:t>
      </w:r>
      <w:proofErr w:type="spellEnd"/>
      <w:r w:rsidRPr="00A5691F">
        <w:t>()</w:t>
      </w:r>
      <w:bookmarkEnd w:id="12"/>
    </w:p>
    <w:p w14:paraId="57DB12A3" w14:textId="77777777" w:rsidR="004D3608" w:rsidRPr="00A5691F" w:rsidRDefault="004D3608" w:rsidP="004D3608">
      <w:r w:rsidRPr="00A5691F">
        <w:t>Tagastab stringina, mis moodul l</w:t>
      </w:r>
      <w:r w:rsidR="00713C85" w:rsidRPr="00A5691F">
        <w:t>aaditi – variandid: ’</w:t>
      </w:r>
      <w:proofErr w:type="spellStart"/>
      <w:r w:rsidR="00713C85" w:rsidRPr="00A5691F">
        <w:t>activeX</w:t>
      </w:r>
      <w:proofErr w:type="spellEnd"/>
      <w:r w:rsidR="00713C85" w:rsidRPr="00A5691F">
        <w:t>’,</w:t>
      </w:r>
      <w:r w:rsidRPr="00A5691F">
        <w:t xml:space="preserve"> ’</w:t>
      </w:r>
      <w:proofErr w:type="spellStart"/>
      <w:r w:rsidRPr="00A5691F">
        <w:t>winMozPlugin</w:t>
      </w:r>
      <w:proofErr w:type="spellEnd"/>
      <w:r w:rsidRPr="00A5691F">
        <w:t>’, ’</w:t>
      </w:r>
      <w:proofErr w:type="spellStart"/>
      <w:r w:rsidRPr="00A5691F">
        <w:t>macPlugin</w:t>
      </w:r>
      <w:proofErr w:type="spellEnd"/>
      <w:r w:rsidRPr="00A5691F">
        <w:t xml:space="preserve">’, ’ </w:t>
      </w:r>
      <w:proofErr w:type="spellStart"/>
      <w:r w:rsidRPr="00A5691F">
        <w:t>digidocPlugin</w:t>
      </w:r>
      <w:proofErr w:type="spellEnd"/>
      <w:r w:rsidRPr="00A5691F">
        <w:t>’.</w:t>
      </w:r>
    </w:p>
    <w:p w14:paraId="0A66ED28" w14:textId="77777777" w:rsidR="004D3608" w:rsidRPr="00A5691F" w:rsidRDefault="004D3608" w:rsidP="004D3608">
      <w:pPr>
        <w:pStyle w:val="Heading2"/>
      </w:pPr>
      <w:bookmarkStart w:id="13" w:name="_Ref381870339"/>
      <w:bookmarkStart w:id="14" w:name="_Ref381870342"/>
      <w:bookmarkStart w:id="15" w:name="_Toc381916035"/>
      <w:r w:rsidRPr="00A5691F">
        <w:t xml:space="preserve">Objekt </w:t>
      </w:r>
      <w:proofErr w:type="spellStart"/>
      <w:r w:rsidRPr="00A5691F">
        <w:t>IdCardPluginHandler</w:t>
      </w:r>
      <w:proofErr w:type="spellEnd"/>
      <w:r w:rsidRPr="00A5691F">
        <w:t>(lang)</w:t>
      </w:r>
      <w:bookmarkEnd w:id="13"/>
      <w:bookmarkEnd w:id="14"/>
      <w:bookmarkEnd w:id="15"/>
    </w:p>
    <w:p w14:paraId="20530B21" w14:textId="0D5EE958" w:rsidR="009314AF" w:rsidRPr="00EB62A1" w:rsidRDefault="004D3608" w:rsidP="004D3608">
      <w:r w:rsidRPr="00A5691F">
        <w:t xml:space="preserve">Objekt, mille meetoditega saab ID-kaardilt sertifikaate lugeda ja allkirjastamisoperatsiooni teostada. Sisendparameetrist </w:t>
      </w:r>
      <w:r w:rsidRPr="00A5691F">
        <w:rPr>
          <w:b/>
        </w:rPr>
        <w:t>lang</w:t>
      </w:r>
      <w:r w:rsidRPr="00A5691F">
        <w:t xml:space="preserve"> (variandid ’</w:t>
      </w:r>
      <w:proofErr w:type="spellStart"/>
      <w:r w:rsidRPr="00A5691F">
        <w:t>est</w:t>
      </w:r>
      <w:proofErr w:type="spellEnd"/>
      <w:r w:rsidRPr="00A5691F">
        <w:t>’, ’</w:t>
      </w:r>
      <w:proofErr w:type="spellStart"/>
      <w:r w:rsidRPr="00A5691F">
        <w:t>eng</w:t>
      </w:r>
      <w:proofErr w:type="spellEnd"/>
      <w:r w:rsidRPr="00A5691F">
        <w:t xml:space="preserve">’) sõltub, mis keelsetena tulevad veateated. </w:t>
      </w:r>
    </w:p>
    <w:p w14:paraId="33820A16" w14:textId="77777777" w:rsidR="00790F78" w:rsidRDefault="00345C22" w:rsidP="004D3608">
      <w:r>
        <w:rPr>
          <w:b/>
        </w:rPr>
        <w:t>NB!</w:t>
      </w:r>
      <w:r w:rsidR="009314AF" w:rsidRPr="00A5691F">
        <w:t xml:space="preserve"> alates idCard.js teegi versioonist</w:t>
      </w:r>
      <w:r w:rsidR="00D47C43">
        <w:t xml:space="preserve"> 0.15 </w:t>
      </w:r>
      <w:r w:rsidR="009314AF" w:rsidRPr="00A5691F">
        <w:t>on muutunud</w:t>
      </w:r>
      <w:r w:rsidR="00ED4571" w:rsidRPr="00A5691F">
        <w:t xml:space="preserve"> objekti </w:t>
      </w:r>
      <w:proofErr w:type="spellStart"/>
      <w:r w:rsidR="00ED4571" w:rsidRPr="00A5691F">
        <w:rPr>
          <w:b/>
        </w:rPr>
        <w:t>IdCardPluginHandler</w:t>
      </w:r>
      <w:proofErr w:type="spellEnd"/>
      <w:r w:rsidR="00ED4571" w:rsidRPr="00A5691F">
        <w:rPr>
          <w:b/>
        </w:rPr>
        <w:t xml:space="preserve"> </w:t>
      </w:r>
      <w:r w:rsidR="00ED4571" w:rsidRPr="00B439F0">
        <w:t>meetodi</w:t>
      </w:r>
      <w:r w:rsidR="00ED4571" w:rsidRPr="00A5691F">
        <w:t xml:space="preserve">te </w:t>
      </w:r>
      <w:r>
        <w:t xml:space="preserve">API ja </w:t>
      </w:r>
      <w:r w:rsidR="00ED4571" w:rsidRPr="00A5691F">
        <w:t>kasutamise põhimõte</w:t>
      </w:r>
      <w:r w:rsidR="00790F78">
        <w:t xml:space="preserve">, kasutamine toimub </w:t>
      </w:r>
      <w:r w:rsidR="00790F78" w:rsidRPr="00B439F0">
        <w:rPr>
          <w:b/>
        </w:rPr>
        <w:t>asünkroonselt</w:t>
      </w:r>
      <w:r>
        <w:t xml:space="preserve">. </w:t>
      </w:r>
    </w:p>
    <w:p w14:paraId="41FF1F6E" w14:textId="77777777" w:rsidR="00A42C1D" w:rsidRDefault="00A42C1D" w:rsidP="00B439F0">
      <w:r w:rsidRPr="00A42C1D">
        <w:rPr>
          <w:b/>
        </w:rPr>
        <w:t>Teegi versiooni 0.14 kasutajatel tuleb versiooni 0.15 kasutamiseks viia sisse järgmised muudatused:</w:t>
      </w:r>
      <w:r>
        <w:t xml:space="preserve"> </w:t>
      </w:r>
    </w:p>
    <w:p w14:paraId="7F6AE426" w14:textId="0D1883AB" w:rsidR="00790F78" w:rsidRPr="00B439F0" w:rsidRDefault="00790F78" w:rsidP="00A42C1D">
      <w:pPr>
        <w:pStyle w:val="ListParagraph"/>
        <w:numPr>
          <w:ilvl w:val="0"/>
          <w:numId w:val="22"/>
        </w:numPr>
        <w:rPr>
          <w:rFonts w:ascii="Arial" w:hAnsi="Arial" w:cs="Arial"/>
          <w:sz w:val="20"/>
          <w:szCs w:val="20"/>
        </w:rPr>
      </w:pPr>
      <w:r w:rsidRPr="00B439F0">
        <w:rPr>
          <w:rFonts w:ascii="Arial" w:hAnsi="Arial" w:cs="Arial"/>
          <w:sz w:val="20"/>
          <w:szCs w:val="20"/>
        </w:rPr>
        <w:t xml:space="preserve">tuleb realiseerida meetodid, mille kaudu on võimalik </w:t>
      </w:r>
      <w:r w:rsidRPr="00B439F0">
        <w:rPr>
          <w:rFonts w:ascii="Arial" w:hAnsi="Arial" w:cs="Arial"/>
          <w:b/>
          <w:sz w:val="20"/>
          <w:szCs w:val="20"/>
        </w:rPr>
        <w:t>asünkroonselt</w:t>
      </w:r>
      <w:r w:rsidRPr="00B439F0">
        <w:rPr>
          <w:rFonts w:ascii="Arial" w:hAnsi="Arial" w:cs="Arial"/>
          <w:sz w:val="20"/>
          <w:szCs w:val="20"/>
        </w:rPr>
        <w:t xml:space="preserve">  </w:t>
      </w:r>
      <w:proofErr w:type="spellStart"/>
      <w:r w:rsidRPr="00B439F0">
        <w:rPr>
          <w:rFonts w:ascii="Arial" w:hAnsi="Arial" w:cs="Arial"/>
          <w:sz w:val="20"/>
          <w:szCs w:val="20"/>
        </w:rPr>
        <w:t>getCertificate</w:t>
      </w:r>
      <w:proofErr w:type="spellEnd"/>
      <w:r w:rsidRPr="00B439F0">
        <w:rPr>
          <w:rFonts w:ascii="Arial" w:hAnsi="Arial" w:cs="Arial"/>
          <w:sz w:val="20"/>
          <w:szCs w:val="20"/>
        </w:rPr>
        <w:t xml:space="preserve">(), </w:t>
      </w:r>
      <w:proofErr w:type="spellStart"/>
      <w:r w:rsidRPr="00B439F0">
        <w:rPr>
          <w:rFonts w:ascii="Arial" w:hAnsi="Arial" w:cs="Arial"/>
          <w:sz w:val="20"/>
          <w:szCs w:val="20"/>
        </w:rPr>
        <w:t>sign</w:t>
      </w:r>
      <w:proofErr w:type="spellEnd"/>
      <w:r w:rsidRPr="00B439F0">
        <w:rPr>
          <w:rFonts w:ascii="Arial" w:hAnsi="Arial" w:cs="Arial"/>
          <w:sz w:val="20"/>
          <w:szCs w:val="20"/>
        </w:rPr>
        <w:t xml:space="preserve">() ja </w:t>
      </w:r>
      <w:proofErr w:type="spellStart"/>
      <w:r w:rsidRPr="00B439F0">
        <w:rPr>
          <w:rFonts w:ascii="Arial" w:hAnsi="Arial" w:cs="Arial"/>
          <w:sz w:val="20"/>
          <w:szCs w:val="20"/>
        </w:rPr>
        <w:t>getVersion</w:t>
      </w:r>
      <w:proofErr w:type="spellEnd"/>
      <w:r w:rsidRPr="00B439F0">
        <w:rPr>
          <w:rFonts w:ascii="Arial" w:hAnsi="Arial" w:cs="Arial"/>
          <w:sz w:val="20"/>
          <w:szCs w:val="20"/>
        </w:rPr>
        <w:t>() meetodite tulemused kätte saada;</w:t>
      </w:r>
    </w:p>
    <w:p w14:paraId="0A980F45" w14:textId="28729143" w:rsidR="00345C22" w:rsidRPr="00B439F0" w:rsidRDefault="00790F78" w:rsidP="00B439F0">
      <w:pPr>
        <w:pStyle w:val="ListParagraph"/>
        <w:numPr>
          <w:ilvl w:val="0"/>
          <w:numId w:val="22"/>
        </w:numPr>
        <w:rPr>
          <w:rFonts w:cs="Arial"/>
          <w:szCs w:val="20"/>
        </w:rPr>
      </w:pPr>
      <w:proofErr w:type="spellStart"/>
      <w:r w:rsidRPr="00B439F0">
        <w:rPr>
          <w:rFonts w:ascii="Arial" w:hAnsi="Arial" w:cs="Arial"/>
          <w:sz w:val="20"/>
          <w:szCs w:val="20"/>
        </w:rPr>
        <w:t>getCertificate</w:t>
      </w:r>
      <w:proofErr w:type="spellEnd"/>
      <w:r w:rsidRPr="00B439F0">
        <w:rPr>
          <w:rFonts w:ascii="Arial" w:hAnsi="Arial" w:cs="Arial"/>
          <w:sz w:val="20"/>
          <w:szCs w:val="20"/>
        </w:rPr>
        <w:t xml:space="preserve">(), </w:t>
      </w:r>
      <w:proofErr w:type="spellStart"/>
      <w:r w:rsidRPr="00B439F0">
        <w:rPr>
          <w:rFonts w:ascii="Arial" w:hAnsi="Arial" w:cs="Arial"/>
          <w:sz w:val="20"/>
          <w:szCs w:val="20"/>
        </w:rPr>
        <w:t>sign</w:t>
      </w:r>
      <w:proofErr w:type="spellEnd"/>
      <w:r w:rsidRPr="00B439F0">
        <w:rPr>
          <w:rFonts w:ascii="Arial" w:hAnsi="Arial" w:cs="Arial"/>
          <w:sz w:val="20"/>
          <w:szCs w:val="20"/>
        </w:rPr>
        <w:t xml:space="preserve">() ja </w:t>
      </w:r>
      <w:proofErr w:type="spellStart"/>
      <w:r w:rsidRPr="00B439F0">
        <w:rPr>
          <w:rFonts w:ascii="Arial" w:hAnsi="Arial" w:cs="Arial"/>
          <w:sz w:val="20"/>
          <w:szCs w:val="20"/>
        </w:rPr>
        <w:t>getVersion</w:t>
      </w:r>
      <w:proofErr w:type="spellEnd"/>
      <w:r w:rsidRPr="00B439F0">
        <w:rPr>
          <w:rFonts w:ascii="Arial" w:hAnsi="Arial" w:cs="Arial"/>
          <w:sz w:val="20"/>
          <w:szCs w:val="20"/>
        </w:rPr>
        <w:t>() meetoditele tuleb lisada vastavad sisendparameetrid.</w:t>
      </w:r>
    </w:p>
    <w:p w14:paraId="0667C1BD" w14:textId="3D7D7BDB" w:rsidR="00790F78" w:rsidRPr="00721C24" w:rsidRDefault="00790F78" w:rsidP="00721C24">
      <w:pPr>
        <w:rPr>
          <w:rFonts w:cs="Arial"/>
          <w:szCs w:val="20"/>
        </w:rPr>
      </w:pPr>
      <w:r>
        <w:rPr>
          <w:rFonts w:cs="Arial"/>
          <w:szCs w:val="20"/>
        </w:rPr>
        <w:t xml:space="preserve">Täpsemad kirjeldused </w:t>
      </w:r>
      <w:proofErr w:type="spellStart"/>
      <w:r w:rsidRPr="0052532A">
        <w:rPr>
          <w:rFonts w:cs="Arial"/>
          <w:szCs w:val="20"/>
        </w:rPr>
        <w:t>getCertificate</w:t>
      </w:r>
      <w:proofErr w:type="spellEnd"/>
      <w:r w:rsidRPr="0052532A">
        <w:rPr>
          <w:rFonts w:cs="Arial"/>
          <w:szCs w:val="20"/>
        </w:rPr>
        <w:t xml:space="preserve">(), </w:t>
      </w:r>
      <w:proofErr w:type="spellStart"/>
      <w:r w:rsidRPr="0052532A">
        <w:rPr>
          <w:rFonts w:cs="Arial"/>
          <w:szCs w:val="20"/>
        </w:rPr>
        <w:t>sign</w:t>
      </w:r>
      <w:proofErr w:type="spellEnd"/>
      <w:r w:rsidRPr="0052532A">
        <w:rPr>
          <w:rFonts w:cs="Arial"/>
          <w:szCs w:val="20"/>
        </w:rPr>
        <w:t xml:space="preserve">() ja </w:t>
      </w:r>
      <w:proofErr w:type="spellStart"/>
      <w:r w:rsidRPr="0052532A">
        <w:rPr>
          <w:rFonts w:cs="Arial"/>
          <w:szCs w:val="20"/>
        </w:rPr>
        <w:t>getVersion</w:t>
      </w:r>
      <w:proofErr w:type="spellEnd"/>
      <w:r w:rsidRPr="0052532A">
        <w:rPr>
          <w:rFonts w:cs="Arial"/>
          <w:szCs w:val="20"/>
        </w:rPr>
        <w:t>()</w:t>
      </w:r>
      <w:r>
        <w:rPr>
          <w:rFonts w:cs="Arial"/>
          <w:szCs w:val="20"/>
        </w:rPr>
        <w:t xml:space="preserve"> meetodite asünkroonseks kasutamiseks on antud järgmistes alampeatükkides.</w:t>
      </w:r>
    </w:p>
    <w:p w14:paraId="317D23DE" w14:textId="6A921653" w:rsidR="004D3608" w:rsidRPr="00B439F0" w:rsidRDefault="000E1E91" w:rsidP="009314AF">
      <w:pPr>
        <w:pStyle w:val="Heading3"/>
        <w:rPr>
          <w:rStyle w:val="Strong"/>
          <w:rFonts w:cs="Arial"/>
          <w:b/>
          <w:bCs/>
          <w:szCs w:val="20"/>
        </w:rPr>
      </w:pPr>
      <w:bookmarkStart w:id="16" w:name="_Toc381916036"/>
      <w:bookmarkStart w:id="17" w:name="_idCardPluginHandler.getCertificates"/>
      <w:bookmarkStart w:id="18" w:name="_Meetod_getCertificates()"/>
      <w:bookmarkStart w:id="19" w:name="_Meetod_getCertificate(successCallba"/>
      <w:bookmarkStart w:id="20" w:name="_Ref274544940"/>
      <w:bookmarkStart w:id="21" w:name="_Toc381916037"/>
      <w:bookmarkEnd w:id="16"/>
      <w:bookmarkEnd w:id="17"/>
      <w:bookmarkEnd w:id="18"/>
      <w:bookmarkEnd w:id="19"/>
      <w:r w:rsidRPr="00A5691F">
        <w:rPr>
          <w:rStyle w:val="Strong"/>
          <w:rFonts w:cs="Arial"/>
          <w:b/>
          <w:bCs/>
          <w:szCs w:val="20"/>
        </w:rPr>
        <w:t xml:space="preserve">Meetod </w:t>
      </w:r>
      <w:proofErr w:type="spellStart"/>
      <w:r w:rsidRPr="00A5691F">
        <w:rPr>
          <w:rStyle w:val="Strong"/>
          <w:rFonts w:cs="Arial"/>
          <w:b/>
          <w:bCs/>
          <w:szCs w:val="20"/>
        </w:rPr>
        <w:t>getCertificate</w:t>
      </w:r>
      <w:proofErr w:type="spellEnd"/>
      <w:r w:rsidR="004D3608" w:rsidRPr="00A5691F">
        <w:rPr>
          <w:rStyle w:val="Strong"/>
          <w:rFonts w:cs="Arial"/>
          <w:b/>
          <w:bCs/>
          <w:szCs w:val="20"/>
        </w:rPr>
        <w:t>(</w:t>
      </w:r>
      <w:proofErr w:type="spellStart"/>
      <w:r w:rsidR="009314AF" w:rsidRPr="00A5691F">
        <w:rPr>
          <w:rStyle w:val="Strong"/>
          <w:rFonts w:cs="Arial"/>
          <w:b/>
          <w:bCs/>
          <w:szCs w:val="20"/>
        </w:rPr>
        <w:t>successCallback</w:t>
      </w:r>
      <w:proofErr w:type="spellEnd"/>
      <w:r w:rsidR="009314AF" w:rsidRPr="00EB62A1">
        <w:rPr>
          <w:rStyle w:val="Strong"/>
          <w:rFonts w:cs="Arial"/>
          <w:b/>
          <w:bCs/>
          <w:szCs w:val="20"/>
        </w:rPr>
        <w:t xml:space="preserve">, </w:t>
      </w:r>
      <w:proofErr w:type="spellStart"/>
      <w:r w:rsidR="009314AF" w:rsidRPr="00EB62A1">
        <w:rPr>
          <w:rStyle w:val="Strong"/>
          <w:rFonts w:cs="Arial"/>
          <w:b/>
          <w:bCs/>
          <w:szCs w:val="20"/>
        </w:rPr>
        <w:t>failureCallback</w:t>
      </w:r>
      <w:proofErr w:type="spellEnd"/>
      <w:r w:rsidR="004D3608" w:rsidRPr="00EB62A1">
        <w:rPr>
          <w:rStyle w:val="Strong"/>
          <w:rFonts w:cs="Arial"/>
          <w:b/>
          <w:bCs/>
          <w:szCs w:val="20"/>
        </w:rPr>
        <w:t>)</w:t>
      </w:r>
      <w:bookmarkEnd w:id="20"/>
      <w:bookmarkEnd w:id="21"/>
    </w:p>
    <w:p w14:paraId="28D5BCEA" w14:textId="35FDF7AC" w:rsidR="004D3608" w:rsidRPr="00A5691F" w:rsidRDefault="000E1E91" w:rsidP="00B439F0">
      <w:r w:rsidRPr="00EB62A1">
        <w:t xml:space="preserve">Meetod tagastab </w:t>
      </w:r>
      <w:r w:rsidR="004B10A5" w:rsidRPr="00EB62A1">
        <w:t xml:space="preserve">asünkroonselt </w:t>
      </w:r>
      <w:r w:rsidR="004D3608" w:rsidRPr="00EB62A1">
        <w:t>leitud</w:t>
      </w:r>
      <w:r w:rsidR="00491161" w:rsidRPr="00EB62A1">
        <w:t>/valitud</w:t>
      </w:r>
      <w:r w:rsidR="004D3608" w:rsidRPr="00EB62A1">
        <w:t xml:space="preserve"> </w:t>
      </w:r>
      <w:hyperlink w:anchor="_Certificate" w:history="1">
        <w:r w:rsidR="004D3608" w:rsidRPr="00A5691F">
          <w:rPr>
            <w:rStyle w:val="Hyperlink"/>
          </w:rPr>
          <w:t>allkirjastamissertifika</w:t>
        </w:r>
        <w:r w:rsidR="00491161" w:rsidRPr="00A5691F">
          <w:rPr>
            <w:rStyle w:val="Hyperlink"/>
          </w:rPr>
          <w:t>a</w:t>
        </w:r>
        <w:r w:rsidR="004D3608" w:rsidRPr="00A5691F">
          <w:rPr>
            <w:rStyle w:val="Hyperlink"/>
          </w:rPr>
          <w:t>d</w:t>
        </w:r>
        <w:r w:rsidR="00491161" w:rsidRPr="00A5691F">
          <w:rPr>
            <w:rStyle w:val="Hyperlink"/>
          </w:rPr>
          <w:t>i</w:t>
        </w:r>
      </w:hyperlink>
      <w:r w:rsidR="004D3608" w:rsidRPr="00A5691F">
        <w:t xml:space="preserve">. Vea korral </w:t>
      </w:r>
      <w:r w:rsidR="004B10A5" w:rsidRPr="00A5691F">
        <w:t xml:space="preserve">tagastatakse asünkroonselt </w:t>
      </w:r>
      <w:hyperlink w:anchor="_IdCardException(returnCode,_message" w:history="1">
        <w:proofErr w:type="spellStart"/>
        <w:r w:rsidR="004D3608" w:rsidRPr="00A5691F">
          <w:rPr>
            <w:rStyle w:val="Hyperlink"/>
          </w:rPr>
          <w:t>IdCardException</w:t>
        </w:r>
        <w:proofErr w:type="spellEnd"/>
      </w:hyperlink>
      <w:r w:rsidR="004D3608" w:rsidRPr="00A5691F">
        <w:t>.</w:t>
      </w:r>
      <w:r w:rsidR="00491161" w:rsidRPr="00A5691F">
        <w:t xml:space="preserve"> </w:t>
      </w:r>
    </w:p>
    <w:p w14:paraId="3D87A971" w14:textId="77777777" w:rsidR="004B10A5" w:rsidRPr="00A5691F" w:rsidRDefault="004B10A5" w:rsidP="004B10A5">
      <w:pPr>
        <w:pStyle w:val="NormalWeb"/>
        <w:rPr>
          <w:rFonts w:ascii="Arial" w:hAnsi="Arial" w:cs="Arial"/>
          <w:sz w:val="20"/>
          <w:szCs w:val="20"/>
        </w:rPr>
      </w:pPr>
      <w:r w:rsidRPr="00A5691F">
        <w:rPr>
          <w:rFonts w:ascii="Arial" w:hAnsi="Arial" w:cs="Arial"/>
          <w:sz w:val="20"/>
          <w:szCs w:val="20"/>
        </w:rPr>
        <w:t>Sisendparameetrid: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97"/>
        <w:gridCol w:w="1709"/>
        <w:gridCol w:w="4304"/>
      </w:tblGrid>
      <w:tr w:rsidR="008C3FD9" w:rsidRPr="00EB62A1" w14:paraId="7074942D" w14:textId="588BE7A0" w:rsidTr="00B439F0">
        <w:tc>
          <w:tcPr>
            <w:tcW w:w="1338" w:type="pct"/>
          </w:tcPr>
          <w:p w14:paraId="187C18B1" w14:textId="77777777" w:rsidR="008C3FD9" w:rsidRPr="00A5691F" w:rsidRDefault="008C3FD9" w:rsidP="00BC70BD">
            <w:pPr>
              <w:rPr>
                <w:b/>
              </w:rPr>
            </w:pPr>
            <w:r w:rsidRPr="00A5691F">
              <w:rPr>
                <w:b/>
              </w:rPr>
              <w:t>Nimetus</w:t>
            </w:r>
          </w:p>
        </w:tc>
        <w:tc>
          <w:tcPr>
            <w:tcW w:w="1041" w:type="pct"/>
          </w:tcPr>
          <w:p w14:paraId="6BCBF11A" w14:textId="77777777" w:rsidR="008C3FD9" w:rsidRPr="00EB62A1" w:rsidRDefault="008C3FD9" w:rsidP="00BC70BD">
            <w:pPr>
              <w:rPr>
                <w:b/>
              </w:rPr>
            </w:pPr>
            <w:r w:rsidRPr="00EB62A1">
              <w:rPr>
                <w:b/>
              </w:rPr>
              <w:t>Andmetüüp</w:t>
            </w:r>
          </w:p>
        </w:tc>
        <w:tc>
          <w:tcPr>
            <w:tcW w:w="2621" w:type="pct"/>
          </w:tcPr>
          <w:p w14:paraId="09ED5222" w14:textId="77777777" w:rsidR="008C3FD9" w:rsidRPr="00EB62A1" w:rsidRDefault="008C3FD9" w:rsidP="00BC70BD">
            <w:pPr>
              <w:rPr>
                <w:b/>
              </w:rPr>
            </w:pPr>
            <w:r w:rsidRPr="00EB62A1">
              <w:rPr>
                <w:b/>
              </w:rPr>
              <w:t>Kirjeldus</w:t>
            </w:r>
          </w:p>
        </w:tc>
      </w:tr>
      <w:tr w:rsidR="008C3FD9" w:rsidRPr="00EB62A1" w14:paraId="1468EBFD" w14:textId="1B9D697C" w:rsidTr="00B439F0">
        <w:tc>
          <w:tcPr>
            <w:tcW w:w="1338" w:type="pct"/>
          </w:tcPr>
          <w:p w14:paraId="3E39CACF" w14:textId="77777777" w:rsidR="008C3FD9" w:rsidRPr="00EB62A1" w:rsidRDefault="008C3FD9" w:rsidP="00BC70BD">
            <w:proofErr w:type="spellStart"/>
            <w:r w:rsidRPr="00EB62A1">
              <w:t>successCallback</w:t>
            </w:r>
            <w:proofErr w:type="spellEnd"/>
          </w:p>
        </w:tc>
        <w:tc>
          <w:tcPr>
            <w:tcW w:w="1041" w:type="pct"/>
          </w:tcPr>
          <w:p w14:paraId="4A263486" w14:textId="77777777" w:rsidR="008C3FD9" w:rsidRPr="00EB62A1" w:rsidRDefault="008C3FD9" w:rsidP="00BC70BD">
            <w:r w:rsidRPr="00EB62A1">
              <w:t>String</w:t>
            </w:r>
          </w:p>
        </w:tc>
        <w:tc>
          <w:tcPr>
            <w:tcW w:w="2621" w:type="pct"/>
          </w:tcPr>
          <w:p w14:paraId="36B9E3E7" w14:textId="1FEEA165" w:rsidR="008C3FD9" w:rsidRPr="00A5691F" w:rsidRDefault="008C3FD9" w:rsidP="00B439F0">
            <w:pPr>
              <w:jc w:val="left"/>
            </w:pPr>
            <w:r>
              <w:t xml:space="preserve">Antud parameetri väärtuseks tuleb panna meetodi nimetus, mille poole teek asünkroonselt </w:t>
            </w:r>
            <w:proofErr w:type="spellStart"/>
            <w:r>
              <w:t>getCertificate</w:t>
            </w:r>
            <w:proofErr w:type="spellEnd"/>
            <w:r>
              <w:t xml:space="preserve">() meetodi </w:t>
            </w:r>
            <w:r w:rsidRPr="00B439F0">
              <w:rPr>
                <w:b/>
              </w:rPr>
              <w:t xml:space="preserve">positiivse stsenaariumi </w:t>
            </w:r>
            <w:r>
              <w:t>korral pöördub ja allkirjastamise sertifikaadi väärtuse edastab (</w:t>
            </w:r>
            <w:proofErr w:type="spellStart"/>
            <w:r>
              <w:fldChar w:fldCharType="begin"/>
            </w:r>
            <w:r>
              <w:instrText xml:space="preserve"> HYPERLINK  \l "_Certificate" </w:instrText>
            </w:r>
            <w:r>
              <w:fldChar w:fldCharType="separate"/>
            </w:r>
            <w:r w:rsidRPr="00CF5844">
              <w:rPr>
                <w:rStyle w:val="Hyperlink"/>
              </w:rPr>
              <w:t>Certificate</w:t>
            </w:r>
            <w:proofErr w:type="spellEnd"/>
            <w:r>
              <w:fldChar w:fldCharType="end"/>
            </w:r>
            <w:r>
              <w:t xml:space="preserve"> objekt).</w:t>
            </w:r>
          </w:p>
        </w:tc>
      </w:tr>
      <w:tr w:rsidR="008C3FD9" w:rsidRPr="00EB62A1" w14:paraId="7610286D" w14:textId="594CDCB1" w:rsidTr="00B439F0">
        <w:tc>
          <w:tcPr>
            <w:tcW w:w="1338" w:type="pct"/>
          </w:tcPr>
          <w:p w14:paraId="1831FEF0" w14:textId="72973660" w:rsidR="008C3FD9" w:rsidRPr="00EB62A1" w:rsidRDefault="008C3FD9" w:rsidP="00BC70BD">
            <w:proofErr w:type="spellStart"/>
            <w:r w:rsidRPr="00EB62A1">
              <w:t>failureCallback</w:t>
            </w:r>
            <w:proofErr w:type="spellEnd"/>
          </w:p>
        </w:tc>
        <w:tc>
          <w:tcPr>
            <w:tcW w:w="1041" w:type="pct"/>
          </w:tcPr>
          <w:p w14:paraId="510DEF3D" w14:textId="77777777" w:rsidR="008C3FD9" w:rsidRPr="00EB62A1" w:rsidRDefault="008C3FD9" w:rsidP="00BC70BD">
            <w:r w:rsidRPr="00EB62A1">
              <w:t>String</w:t>
            </w:r>
          </w:p>
        </w:tc>
        <w:tc>
          <w:tcPr>
            <w:tcW w:w="2621" w:type="pct"/>
          </w:tcPr>
          <w:p w14:paraId="1E9FDDE4" w14:textId="276DB464" w:rsidR="008C3FD9" w:rsidRPr="00A5691F" w:rsidRDefault="008C3FD9" w:rsidP="00B439F0">
            <w:pPr>
              <w:jc w:val="left"/>
            </w:pPr>
            <w:r>
              <w:t xml:space="preserve">Antud parameetri väärtuseks tuleb panna meetodi nimetus, mille </w:t>
            </w:r>
            <w:r w:rsidR="00A61C51">
              <w:t>poole</w:t>
            </w:r>
            <w:r>
              <w:t xml:space="preserve"> teek asünkroonselt </w:t>
            </w:r>
            <w:proofErr w:type="spellStart"/>
            <w:r>
              <w:t>getCertificate</w:t>
            </w:r>
            <w:proofErr w:type="spellEnd"/>
            <w:r>
              <w:t xml:space="preserve">() meetodi </w:t>
            </w:r>
            <w:r w:rsidRPr="00721C24">
              <w:rPr>
                <w:b/>
              </w:rPr>
              <w:t>negatiivse</w:t>
            </w:r>
            <w:r w:rsidRPr="00B439F0">
              <w:rPr>
                <w:b/>
              </w:rPr>
              <w:t xml:space="preserve"> stsenaariumi</w:t>
            </w:r>
            <w:r>
              <w:t xml:space="preserve"> korral pöördub ja vastava veateate ja veakoodi edastab (</w:t>
            </w:r>
            <w:proofErr w:type="spellStart"/>
            <w:r>
              <w:fldChar w:fldCharType="begin"/>
            </w:r>
            <w:r>
              <w:instrText xml:space="preserve"> HYPERLINK  \l "_IdCardException(returnCode,_message" </w:instrText>
            </w:r>
            <w:r>
              <w:fldChar w:fldCharType="separate"/>
            </w:r>
            <w:r w:rsidRPr="003C563E">
              <w:rPr>
                <w:rStyle w:val="Hyperlink"/>
              </w:rPr>
              <w:t>IdCardException</w:t>
            </w:r>
            <w:proofErr w:type="spellEnd"/>
            <w:r>
              <w:fldChar w:fldCharType="end"/>
            </w:r>
            <w:r>
              <w:t xml:space="preserve"> objekt). </w:t>
            </w:r>
          </w:p>
        </w:tc>
      </w:tr>
    </w:tbl>
    <w:p w14:paraId="76421941" w14:textId="166BF963" w:rsidR="00385A24" w:rsidRPr="00B439F0" w:rsidRDefault="00385A24" w:rsidP="004B10A5">
      <w:pPr>
        <w:pStyle w:val="NormalWeb"/>
        <w:jc w:val="both"/>
        <w:rPr>
          <w:rFonts w:ascii="Arial" w:hAnsi="Arial" w:cs="Arial"/>
          <w:sz w:val="20"/>
          <w:szCs w:val="20"/>
        </w:rPr>
      </w:pPr>
      <w:r w:rsidRPr="00B439F0">
        <w:rPr>
          <w:rFonts w:ascii="Arial" w:hAnsi="Arial" w:cs="Arial"/>
          <w:b/>
          <w:sz w:val="20"/>
          <w:szCs w:val="20"/>
        </w:rPr>
        <w:t>NB!</w:t>
      </w:r>
      <w:r w:rsidRPr="00B439F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439F0">
        <w:rPr>
          <w:rFonts w:ascii="Arial" w:hAnsi="Arial" w:cs="Arial"/>
          <w:b/>
          <w:sz w:val="20"/>
          <w:szCs w:val="20"/>
        </w:rPr>
        <w:t>getCe</w:t>
      </w:r>
      <w:r w:rsidR="009234BE" w:rsidRPr="00B439F0">
        <w:rPr>
          <w:rFonts w:ascii="Arial" w:hAnsi="Arial" w:cs="Arial"/>
          <w:b/>
          <w:sz w:val="20"/>
          <w:szCs w:val="20"/>
        </w:rPr>
        <w:t>rtificate</w:t>
      </w:r>
      <w:proofErr w:type="spellEnd"/>
      <w:r w:rsidR="009234BE" w:rsidRPr="00B439F0">
        <w:rPr>
          <w:rFonts w:ascii="Arial" w:hAnsi="Arial" w:cs="Arial"/>
          <w:b/>
          <w:sz w:val="20"/>
          <w:szCs w:val="20"/>
        </w:rPr>
        <w:t>() sisendparameetrite nimetused tuleb teegi kasutajal ise määrata ja</w:t>
      </w:r>
      <w:r w:rsidRPr="00B439F0">
        <w:rPr>
          <w:rFonts w:ascii="Arial" w:hAnsi="Arial" w:cs="Arial"/>
          <w:b/>
          <w:sz w:val="20"/>
          <w:szCs w:val="20"/>
        </w:rPr>
        <w:t xml:space="preserve"> määratud nimetusega meetodid </w:t>
      </w:r>
      <w:r w:rsidR="009234BE" w:rsidRPr="00B439F0">
        <w:rPr>
          <w:rFonts w:ascii="Arial" w:hAnsi="Arial" w:cs="Arial"/>
          <w:b/>
          <w:sz w:val="20"/>
          <w:szCs w:val="20"/>
        </w:rPr>
        <w:t>i</w:t>
      </w:r>
      <w:r w:rsidRPr="00B439F0">
        <w:rPr>
          <w:rFonts w:ascii="Arial" w:hAnsi="Arial" w:cs="Arial"/>
          <w:b/>
          <w:sz w:val="20"/>
          <w:szCs w:val="20"/>
        </w:rPr>
        <w:t>se realiseerida</w:t>
      </w:r>
      <w:r w:rsidRPr="00B439F0">
        <w:rPr>
          <w:rFonts w:ascii="Arial" w:hAnsi="Arial" w:cs="Arial"/>
          <w:sz w:val="20"/>
          <w:szCs w:val="20"/>
        </w:rPr>
        <w:t xml:space="preserve"> (vt. ka </w:t>
      </w:r>
      <w:proofErr w:type="spellStart"/>
      <w:r w:rsidRPr="00B439F0">
        <w:rPr>
          <w:rFonts w:ascii="Arial" w:hAnsi="Arial" w:cs="Arial"/>
          <w:sz w:val="20"/>
          <w:szCs w:val="20"/>
        </w:rPr>
        <w:t>allolev</w:t>
      </w:r>
      <w:proofErr w:type="spellEnd"/>
      <w:r w:rsidRPr="00B439F0">
        <w:rPr>
          <w:rFonts w:ascii="Arial" w:hAnsi="Arial" w:cs="Arial"/>
          <w:sz w:val="20"/>
          <w:szCs w:val="20"/>
        </w:rPr>
        <w:t xml:space="preserve"> näide ja </w:t>
      </w:r>
      <w:proofErr w:type="spellStart"/>
      <w:r w:rsidRPr="00B439F0">
        <w:rPr>
          <w:rFonts w:ascii="Arial" w:hAnsi="Arial" w:cs="Arial"/>
          <w:sz w:val="20"/>
          <w:szCs w:val="20"/>
        </w:rPr>
        <w:t>Web</w:t>
      </w:r>
      <w:proofErr w:type="spellEnd"/>
      <w:r w:rsidR="003845D6" w:rsidRPr="00B439F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845D6" w:rsidRPr="00B439F0">
        <w:rPr>
          <w:rFonts w:ascii="Arial" w:hAnsi="Arial" w:cs="Arial"/>
          <w:sz w:val="20"/>
          <w:szCs w:val="20"/>
        </w:rPr>
        <w:t>Sign</w:t>
      </w:r>
      <w:proofErr w:type="spellEnd"/>
      <w:r w:rsidR="003845D6" w:rsidRPr="00B439F0">
        <w:rPr>
          <w:rFonts w:ascii="Arial" w:hAnsi="Arial" w:cs="Arial"/>
          <w:sz w:val="20"/>
          <w:szCs w:val="20"/>
        </w:rPr>
        <w:t xml:space="preserve"> Demo rakenduse lähtekood</w:t>
      </w:r>
      <w:r w:rsidR="0027380E">
        <w:rPr>
          <w:rFonts w:ascii="Arial" w:hAnsi="Arial" w:cs="Arial"/>
          <w:sz w:val="20"/>
          <w:szCs w:val="20"/>
        </w:rPr>
        <w:t xml:space="preserve"> (</w:t>
      </w:r>
      <w:hyperlink r:id="rId11" w:history="1">
        <w:r w:rsidR="0027380E" w:rsidRPr="002F2AB6">
          <w:rPr>
            <w:rStyle w:val="Hyperlink"/>
            <w:rFonts w:ascii="Arial" w:hAnsi="Arial" w:cs="Arial"/>
            <w:sz w:val="20"/>
            <w:szCs w:val="20"/>
          </w:rPr>
          <w:t>https://www.openxades.org/web_sign_demo/async/sign_async.html</w:t>
        </w:r>
      </w:hyperlink>
      <w:r w:rsidR="0027380E">
        <w:rPr>
          <w:rFonts w:ascii="Arial" w:hAnsi="Arial" w:cs="Arial"/>
          <w:sz w:val="20"/>
          <w:szCs w:val="20"/>
        </w:rPr>
        <w:t>)</w:t>
      </w:r>
      <w:r w:rsidR="003845D6" w:rsidRPr="00B439F0">
        <w:rPr>
          <w:rFonts w:ascii="Arial" w:hAnsi="Arial" w:cs="Arial"/>
          <w:sz w:val="20"/>
          <w:szCs w:val="20"/>
        </w:rPr>
        <w:t>):</w:t>
      </w:r>
    </w:p>
    <w:p w14:paraId="72C59901" w14:textId="640A279D" w:rsidR="00596EF1" w:rsidRPr="00B439F0" w:rsidRDefault="00C01C35" w:rsidP="00B439F0">
      <w:pPr>
        <w:pStyle w:val="NormalWeb"/>
        <w:numPr>
          <w:ilvl w:val="0"/>
          <w:numId w:val="22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B439F0">
        <w:rPr>
          <w:rFonts w:ascii="Arial" w:hAnsi="Arial" w:cs="Arial"/>
          <w:sz w:val="20"/>
          <w:szCs w:val="20"/>
        </w:rPr>
        <w:t>Sertifikaadi</w:t>
      </w:r>
      <w:r w:rsidR="004B10A5" w:rsidRPr="00B439F0">
        <w:rPr>
          <w:rFonts w:ascii="Arial" w:hAnsi="Arial" w:cs="Arial"/>
          <w:sz w:val="20"/>
          <w:szCs w:val="20"/>
        </w:rPr>
        <w:t xml:space="preserve"> väärtuse kättesaamiseks tuleb teegi kasutajal realiseerida „</w:t>
      </w:r>
      <w:proofErr w:type="spellStart"/>
      <w:r w:rsidR="004B10A5" w:rsidRPr="00B439F0">
        <w:rPr>
          <w:rFonts w:ascii="Arial" w:hAnsi="Arial" w:cs="Arial"/>
          <w:b/>
          <w:sz w:val="20"/>
          <w:szCs w:val="20"/>
        </w:rPr>
        <w:t>successCallback</w:t>
      </w:r>
      <w:proofErr w:type="spellEnd"/>
      <w:r w:rsidR="004B10A5" w:rsidRPr="00B439F0">
        <w:rPr>
          <w:rFonts w:ascii="Arial" w:hAnsi="Arial" w:cs="Arial"/>
          <w:sz w:val="20"/>
          <w:szCs w:val="20"/>
        </w:rPr>
        <w:t xml:space="preserve">“ parameetri väärtusele vastava nimega meetod ning määrata </w:t>
      </w:r>
      <w:r w:rsidR="003705B7" w:rsidRPr="00B439F0">
        <w:rPr>
          <w:rFonts w:ascii="Arial" w:hAnsi="Arial" w:cs="Arial"/>
          <w:sz w:val="20"/>
          <w:szCs w:val="20"/>
        </w:rPr>
        <w:t xml:space="preserve">sellele </w:t>
      </w:r>
      <w:hyperlink w:anchor="_Certificate" w:history="1">
        <w:proofErr w:type="spellStart"/>
        <w:r w:rsidR="003705B7" w:rsidRPr="00B439F0">
          <w:rPr>
            <w:rStyle w:val="Hyperlink"/>
            <w:rFonts w:ascii="Arial" w:hAnsi="Arial" w:cs="Arial"/>
            <w:sz w:val="20"/>
            <w:szCs w:val="20"/>
          </w:rPr>
          <w:t>Certificate</w:t>
        </w:r>
        <w:proofErr w:type="spellEnd"/>
      </w:hyperlink>
      <w:r w:rsidR="003705B7" w:rsidRPr="00B439F0">
        <w:rPr>
          <w:rFonts w:ascii="Arial" w:hAnsi="Arial" w:cs="Arial"/>
          <w:sz w:val="20"/>
          <w:szCs w:val="20"/>
        </w:rPr>
        <w:t xml:space="preserve"> tüüpi</w:t>
      </w:r>
      <w:r w:rsidR="004B10A5" w:rsidRPr="00B439F0">
        <w:rPr>
          <w:rFonts w:ascii="Arial" w:hAnsi="Arial" w:cs="Arial"/>
          <w:sz w:val="20"/>
          <w:szCs w:val="20"/>
        </w:rPr>
        <w:t xml:space="preserve"> sisendparameeter. </w:t>
      </w:r>
      <w:r w:rsidR="005C5BD7" w:rsidRPr="00B439F0">
        <w:rPr>
          <w:rFonts w:ascii="Arial" w:hAnsi="Arial" w:cs="Arial"/>
          <w:sz w:val="20"/>
          <w:szCs w:val="20"/>
        </w:rPr>
        <w:t>Teek pöördub selle meetodi poole, kui kaardilt õnnestub kasutaja sertifikaat lugeda.</w:t>
      </w:r>
    </w:p>
    <w:p w14:paraId="4242D11D" w14:textId="22F4A099" w:rsidR="005C5BD7" w:rsidRPr="00B439F0" w:rsidRDefault="005C5BD7" w:rsidP="00B439F0">
      <w:pPr>
        <w:pStyle w:val="NormalWeb"/>
        <w:numPr>
          <w:ilvl w:val="0"/>
          <w:numId w:val="22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B439F0">
        <w:rPr>
          <w:rFonts w:ascii="Arial" w:hAnsi="Arial" w:cs="Arial"/>
          <w:sz w:val="20"/>
          <w:szCs w:val="20"/>
        </w:rPr>
        <w:t>Veaolukorra puhul pöördub teek „</w:t>
      </w:r>
      <w:proofErr w:type="spellStart"/>
      <w:r w:rsidRPr="00B439F0">
        <w:rPr>
          <w:rFonts w:ascii="Arial" w:hAnsi="Arial" w:cs="Arial"/>
          <w:b/>
          <w:sz w:val="20"/>
          <w:szCs w:val="20"/>
        </w:rPr>
        <w:t>failureCallback</w:t>
      </w:r>
      <w:proofErr w:type="spellEnd"/>
      <w:r w:rsidRPr="00B439F0">
        <w:rPr>
          <w:rFonts w:ascii="Arial" w:hAnsi="Arial" w:cs="Arial"/>
          <w:sz w:val="20"/>
          <w:szCs w:val="20"/>
        </w:rPr>
        <w:t xml:space="preserve">“ parameetri nimetusega määratud meetodi poole, mis tuleb samuti teegi kasutajal realiseerida määrates sellele </w:t>
      </w:r>
      <w:hyperlink w:anchor="_IdCardException(returnCode,_message" w:history="1">
        <w:proofErr w:type="spellStart"/>
        <w:r w:rsidRPr="00B439F0">
          <w:rPr>
            <w:rStyle w:val="Hyperlink"/>
            <w:rFonts w:ascii="Arial" w:hAnsi="Arial" w:cs="Arial"/>
            <w:sz w:val="20"/>
            <w:szCs w:val="20"/>
          </w:rPr>
          <w:t>IdCardException</w:t>
        </w:r>
        <w:proofErr w:type="spellEnd"/>
      </w:hyperlink>
      <w:r w:rsidRPr="00B439F0">
        <w:rPr>
          <w:rFonts w:ascii="Arial" w:hAnsi="Arial" w:cs="Arial"/>
          <w:sz w:val="20"/>
          <w:szCs w:val="20"/>
        </w:rPr>
        <w:t xml:space="preserve"> tüüpi sisendparameetri.</w:t>
      </w:r>
    </w:p>
    <w:p w14:paraId="01F8830A" w14:textId="28FC0DB3" w:rsidR="004B10A5" w:rsidRPr="00B439F0" w:rsidRDefault="00824864" w:rsidP="004B10A5">
      <w:pPr>
        <w:pStyle w:val="NormalWeb"/>
        <w:jc w:val="both"/>
        <w:rPr>
          <w:rFonts w:ascii="Arial" w:hAnsi="Arial" w:cs="Arial"/>
          <w:b/>
          <w:sz w:val="20"/>
          <w:szCs w:val="20"/>
        </w:rPr>
      </w:pPr>
      <w:r w:rsidRPr="00B439F0">
        <w:rPr>
          <w:rFonts w:ascii="Arial" w:hAnsi="Arial" w:cs="Arial"/>
          <w:b/>
          <w:sz w:val="20"/>
          <w:szCs w:val="20"/>
        </w:rPr>
        <w:t>Näide:</w:t>
      </w:r>
    </w:p>
    <w:p w14:paraId="35C7CFCE" w14:textId="1CA4BEA0" w:rsidR="004B10A5" w:rsidRPr="00B439F0" w:rsidRDefault="003845D6" w:rsidP="004B10A5">
      <w:pPr>
        <w:pStyle w:val="bat"/>
        <w:ind w:left="0"/>
        <w:rPr>
          <w:lang w:val="et-EE"/>
        </w:rPr>
      </w:pPr>
      <w:r w:rsidRPr="00721C24">
        <w:rPr>
          <w:color w:val="538135" w:themeColor="accent6" w:themeShade="BF"/>
          <w:lang w:val="et-EE"/>
        </w:rPr>
        <w:t xml:space="preserve">&lt;!-- </w:t>
      </w:r>
      <w:r w:rsidR="004B10A5" w:rsidRPr="00B439F0">
        <w:rPr>
          <w:color w:val="538135" w:themeColor="accent6" w:themeShade="BF"/>
          <w:lang w:val="et-EE"/>
        </w:rPr>
        <w:t xml:space="preserve">kutsu välja </w:t>
      </w:r>
      <w:proofErr w:type="spellStart"/>
      <w:r w:rsidR="00F35C1A" w:rsidRPr="00B439F0">
        <w:rPr>
          <w:color w:val="538135" w:themeColor="accent6" w:themeShade="BF"/>
          <w:lang w:val="et-EE"/>
        </w:rPr>
        <w:t>getCertificate</w:t>
      </w:r>
      <w:proofErr w:type="spellEnd"/>
      <w:r w:rsidR="004B10A5" w:rsidRPr="00B439F0">
        <w:rPr>
          <w:color w:val="538135" w:themeColor="accent6" w:themeShade="BF"/>
          <w:lang w:val="et-EE"/>
        </w:rPr>
        <w:t>() meeto</w:t>
      </w:r>
      <w:r w:rsidRPr="00721C24">
        <w:rPr>
          <w:color w:val="538135" w:themeColor="accent6" w:themeShade="BF"/>
          <w:lang w:val="et-EE"/>
        </w:rPr>
        <w:t>d</w:t>
      </w:r>
      <w:r w:rsidR="004B10A5" w:rsidRPr="00B439F0">
        <w:rPr>
          <w:color w:val="538135" w:themeColor="accent6" w:themeShade="BF"/>
          <w:lang w:val="et-EE"/>
        </w:rPr>
        <w:t xml:space="preserve"> --&gt; </w:t>
      </w:r>
    </w:p>
    <w:p w14:paraId="4D7BDC04" w14:textId="0F28B955" w:rsidR="004B10A5" w:rsidRPr="00B439F0" w:rsidRDefault="004B10A5" w:rsidP="004B10A5">
      <w:pPr>
        <w:pStyle w:val="bat"/>
        <w:ind w:left="0"/>
        <w:rPr>
          <w:lang w:val="et-EE"/>
        </w:rPr>
      </w:pPr>
      <w:proofErr w:type="spellStart"/>
      <w:r w:rsidRPr="00B439F0">
        <w:rPr>
          <w:lang w:val="et-EE"/>
        </w:rPr>
        <w:t>new</w:t>
      </w:r>
      <w:proofErr w:type="spellEnd"/>
      <w:r w:rsidRPr="00B439F0">
        <w:rPr>
          <w:lang w:val="et-EE"/>
        </w:rPr>
        <w:t xml:space="preserve"> </w:t>
      </w:r>
      <w:proofErr w:type="spellStart"/>
      <w:r w:rsidRPr="00B439F0">
        <w:rPr>
          <w:lang w:val="et-EE"/>
        </w:rPr>
        <w:t>IdCardPluginHandler</w:t>
      </w:r>
      <w:proofErr w:type="spellEnd"/>
      <w:r w:rsidRPr="00B439F0">
        <w:rPr>
          <w:lang w:val="et-EE"/>
        </w:rPr>
        <w:t>(‘</w:t>
      </w:r>
      <w:proofErr w:type="spellStart"/>
      <w:r w:rsidRPr="00B439F0">
        <w:rPr>
          <w:lang w:val="et-EE"/>
        </w:rPr>
        <w:t>est</w:t>
      </w:r>
      <w:proofErr w:type="spellEnd"/>
      <w:r w:rsidRPr="00B439F0">
        <w:rPr>
          <w:lang w:val="et-EE"/>
        </w:rPr>
        <w:t>’).</w:t>
      </w:r>
      <w:proofErr w:type="spellStart"/>
      <w:r w:rsidR="008A70B9" w:rsidRPr="00B439F0">
        <w:rPr>
          <w:b/>
          <w:lang w:val="et-EE"/>
        </w:rPr>
        <w:t>getCertificate</w:t>
      </w:r>
      <w:proofErr w:type="spellEnd"/>
      <w:r w:rsidRPr="00B439F0">
        <w:rPr>
          <w:lang w:val="et-EE"/>
        </w:rPr>
        <w:t>(</w:t>
      </w:r>
      <w:proofErr w:type="spellStart"/>
      <w:r w:rsidRPr="00B439F0">
        <w:rPr>
          <w:b/>
          <w:lang w:val="et-EE"/>
        </w:rPr>
        <w:t>handle</w:t>
      </w:r>
      <w:r w:rsidR="008A70B9" w:rsidRPr="00B439F0">
        <w:rPr>
          <w:b/>
          <w:lang w:val="et-EE"/>
        </w:rPr>
        <w:t>Certificate</w:t>
      </w:r>
      <w:proofErr w:type="spellEnd"/>
      <w:r w:rsidRPr="00B439F0">
        <w:rPr>
          <w:lang w:val="et-EE"/>
        </w:rPr>
        <w:t xml:space="preserve">, </w:t>
      </w:r>
      <w:proofErr w:type="spellStart"/>
      <w:r w:rsidRPr="00B439F0">
        <w:rPr>
          <w:b/>
          <w:lang w:val="et-EE"/>
        </w:rPr>
        <w:t>handleError</w:t>
      </w:r>
      <w:proofErr w:type="spellEnd"/>
      <w:r w:rsidRPr="00B439F0">
        <w:rPr>
          <w:lang w:val="et-EE"/>
        </w:rPr>
        <w:t>);</w:t>
      </w:r>
    </w:p>
    <w:p w14:paraId="410A865A" w14:textId="77777777" w:rsidR="00721C24" w:rsidRDefault="00721C24" w:rsidP="004B10A5">
      <w:pPr>
        <w:pStyle w:val="bat"/>
        <w:ind w:left="0"/>
        <w:rPr>
          <w:lang w:val="et-EE"/>
        </w:rPr>
      </w:pPr>
    </w:p>
    <w:p w14:paraId="4BD0F446" w14:textId="77777777" w:rsidR="00721C24" w:rsidRDefault="003845D6" w:rsidP="004B10A5">
      <w:pPr>
        <w:pStyle w:val="bat"/>
        <w:ind w:left="0"/>
        <w:rPr>
          <w:color w:val="538135" w:themeColor="accent6" w:themeShade="BF"/>
          <w:lang w:val="et-EE"/>
        </w:rPr>
      </w:pPr>
      <w:r w:rsidRPr="0052532A">
        <w:rPr>
          <w:color w:val="538135" w:themeColor="accent6" w:themeShade="BF"/>
          <w:lang w:val="et-EE"/>
        </w:rPr>
        <w:t xml:space="preserve">&lt;!-- </w:t>
      </w:r>
      <w:r>
        <w:rPr>
          <w:color w:val="538135" w:themeColor="accent6" w:themeShade="BF"/>
          <w:lang w:val="et-EE"/>
        </w:rPr>
        <w:t>kirjuta meetodid, mille poole teek tulemuste edastamiseks pöördub</w:t>
      </w:r>
      <w:r w:rsidRPr="0052532A">
        <w:rPr>
          <w:color w:val="538135" w:themeColor="accent6" w:themeShade="BF"/>
          <w:lang w:val="et-EE"/>
        </w:rPr>
        <w:t xml:space="preserve"> --&gt;</w:t>
      </w:r>
    </w:p>
    <w:p w14:paraId="7731B46C" w14:textId="2A380982" w:rsidR="003845D6" w:rsidRPr="00B439F0" w:rsidRDefault="003845D6" w:rsidP="004B10A5">
      <w:pPr>
        <w:pStyle w:val="bat"/>
        <w:ind w:left="0"/>
        <w:rPr>
          <w:lang w:val="et-EE"/>
        </w:rPr>
      </w:pPr>
      <w:r w:rsidRPr="0052532A">
        <w:rPr>
          <w:color w:val="538135" w:themeColor="accent6" w:themeShade="BF"/>
          <w:lang w:val="et-EE"/>
        </w:rPr>
        <w:t xml:space="preserve"> </w:t>
      </w:r>
    </w:p>
    <w:p w14:paraId="2B7700D3" w14:textId="77777777" w:rsidR="005A19C4" w:rsidRDefault="004B10A5" w:rsidP="004B10A5">
      <w:pPr>
        <w:pStyle w:val="bat"/>
        <w:ind w:left="0"/>
        <w:rPr>
          <w:lang w:val="et-EE"/>
        </w:rPr>
      </w:pPr>
      <w:proofErr w:type="spellStart"/>
      <w:r w:rsidRPr="00B439F0">
        <w:rPr>
          <w:lang w:val="et-EE"/>
        </w:rPr>
        <w:t>function</w:t>
      </w:r>
      <w:proofErr w:type="spellEnd"/>
      <w:r w:rsidRPr="00B439F0">
        <w:rPr>
          <w:lang w:val="et-EE"/>
        </w:rPr>
        <w:t xml:space="preserve"> </w:t>
      </w:r>
      <w:proofErr w:type="spellStart"/>
      <w:r w:rsidRPr="00B439F0">
        <w:rPr>
          <w:b/>
          <w:lang w:val="et-EE"/>
        </w:rPr>
        <w:t>handle</w:t>
      </w:r>
      <w:r w:rsidR="008A70B9" w:rsidRPr="00B439F0">
        <w:rPr>
          <w:b/>
          <w:lang w:val="et-EE"/>
        </w:rPr>
        <w:t>Certificate</w:t>
      </w:r>
      <w:proofErr w:type="spellEnd"/>
      <w:r w:rsidRPr="00B439F0">
        <w:rPr>
          <w:lang w:val="et-EE"/>
        </w:rPr>
        <w:t>(</w:t>
      </w:r>
      <w:proofErr w:type="spellStart"/>
      <w:r w:rsidR="008A70B9" w:rsidRPr="00B439F0">
        <w:rPr>
          <w:lang w:val="et-EE"/>
        </w:rPr>
        <w:t>cert</w:t>
      </w:r>
      <w:proofErr w:type="spellEnd"/>
      <w:r w:rsidRPr="00B439F0">
        <w:rPr>
          <w:lang w:val="et-EE"/>
        </w:rPr>
        <w:t>) {</w:t>
      </w:r>
    </w:p>
    <w:p w14:paraId="17C55EAE" w14:textId="631FBB2E" w:rsidR="005A19C4" w:rsidRDefault="004B10A5" w:rsidP="00B439F0">
      <w:pPr>
        <w:pStyle w:val="bat"/>
        <w:ind w:left="0" w:firstLine="720"/>
        <w:rPr>
          <w:color w:val="538135" w:themeColor="accent6" w:themeShade="BF"/>
          <w:lang w:val="et-EE"/>
        </w:rPr>
      </w:pPr>
      <w:r w:rsidRPr="00B439F0">
        <w:rPr>
          <w:color w:val="538135" w:themeColor="accent6" w:themeShade="BF"/>
          <w:lang w:val="et-EE"/>
        </w:rPr>
        <w:t xml:space="preserve">&lt;!-- </w:t>
      </w:r>
      <w:r w:rsidR="00EF62E9">
        <w:rPr>
          <w:color w:val="538135" w:themeColor="accent6" w:themeShade="BF"/>
          <w:lang w:val="et-EE"/>
        </w:rPr>
        <w:t>realiseeri</w:t>
      </w:r>
      <w:r w:rsidR="005A19C4">
        <w:rPr>
          <w:color w:val="538135" w:themeColor="accent6" w:themeShade="BF"/>
          <w:lang w:val="et-EE"/>
        </w:rPr>
        <w:t xml:space="preserve"> kood sertifikaadi edasiseks kasutamiseks</w:t>
      </w:r>
      <w:r w:rsidRPr="00B439F0">
        <w:rPr>
          <w:color w:val="538135" w:themeColor="accent6" w:themeShade="BF"/>
          <w:lang w:val="et-EE"/>
        </w:rPr>
        <w:t xml:space="preserve"> --&gt;</w:t>
      </w:r>
    </w:p>
    <w:p w14:paraId="5C2855DA" w14:textId="09CDFBD4" w:rsidR="004B10A5" w:rsidRPr="00B439F0" w:rsidRDefault="004B10A5" w:rsidP="00721C24">
      <w:pPr>
        <w:pStyle w:val="bat"/>
        <w:ind w:left="0"/>
        <w:rPr>
          <w:lang w:val="et-EE"/>
        </w:rPr>
      </w:pPr>
      <w:r w:rsidRPr="00B439F0">
        <w:rPr>
          <w:lang w:val="et-EE"/>
        </w:rPr>
        <w:t>}</w:t>
      </w:r>
    </w:p>
    <w:p w14:paraId="1272800A" w14:textId="77777777" w:rsidR="004B10A5" w:rsidRPr="00B439F0" w:rsidRDefault="004B10A5" w:rsidP="004B10A5">
      <w:pPr>
        <w:pStyle w:val="bat"/>
        <w:ind w:left="0"/>
        <w:rPr>
          <w:lang w:val="et-EE"/>
        </w:rPr>
      </w:pPr>
    </w:p>
    <w:p w14:paraId="535CCB12" w14:textId="49D525AD" w:rsidR="00EF62E9" w:rsidRDefault="004B10A5" w:rsidP="004B10A5">
      <w:pPr>
        <w:pStyle w:val="bat"/>
        <w:ind w:left="0"/>
        <w:rPr>
          <w:color w:val="538135" w:themeColor="accent6" w:themeShade="BF"/>
          <w:lang w:val="et-EE"/>
        </w:rPr>
      </w:pPr>
      <w:proofErr w:type="spellStart"/>
      <w:r w:rsidRPr="00B439F0">
        <w:rPr>
          <w:lang w:val="et-EE"/>
        </w:rPr>
        <w:t>function</w:t>
      </w:r>
      <w:proofErr w:type="spellEnd"/>
      <w:r w:rsidRPr="00B439F0">
        <w:rPr>
          <w:lang w:val="et-EE"/>
        </w:rPr>
        <w:t xml:space="preserve"> </w:t>
      </w:r>
      <w:proofErr w:type="spellStart"/>
      <w:r w:rsidRPr="00B439F0">
        <w:rPr>
          <w:b/>
          <w:lang w:val="et-EE"/>
        </w:rPr>
        <w:t>handleError</w:t>
      </w:r>
      <w:proofErr w:type="spellEnd"/>
      <w:r w:rsidRPr="00B439F0">
        <w:rPr>
          <w:lang w:val="et-EE"/>
        </w:rPr>
        <w:t>(</w:t>
      </w:r>
      <w:proofErr w:type="spellStart"/>
      <w:r w:rsidRPr="00B439F0">
        <w:rPr>
          <w:lang w:val="et-EE"/>
        </w:rPr>
        <w:t>ex</w:t>
      </w:r>
      <w:proofErr w:type="spellEnd"/>
      <w:r w:rsidRPr="00B439F0">
        <w:rPr>
          <w:lang w:val="et-EE"/>
        </w:rPr>
        <w:t xml:space="preserve">) { </w:t>
      </w:r>
    </w:p>
    <w:p w14:paraId="2B4BE281" w14:textId="32224D17" w:rsidR="00EF62E9" w:rsidRDefault="00EF62E9" w:rsidP="00B439F0">
      <w:pPr>
        <w:pStyle w:val="bat"/>
        <w:ind w:left="0" w:firstLine="720"/>
        <w:rPr>
          <w:color w:val="538135" w:themeColor="accent6" w:themeShade="BF"/>
          <w:lang w:val="et-EE"/>
        </w:rPr>
      </w:pPr>
      <w:r w:rsidRPr="0052532A">
        <w:rPr>
          <w:color w:val="538135" w:themeColor="accent6" w:themeShade="BF"/>
          <w:lang w:val="et-EE"/>
        </w:rPr>
        <w:t xml:space="preserve">&lt;!-- </w:t>
      </w:r>
      <w:r>
        <w:rPr>
          <w:color w:val="538135" w:themeColor="accent6" w:themeShade="BF"/>
          <w:lang w:val="et-EE"/>
        </w:rPr>
        <w:t>realiseeri kood veaolukorra lahendamiseks</w:t>
      </w:r>
      <w:r w:rsidRPr="0052532A">
        <w:rPr>
          <w:color w:val="538135" w:themeColor="accent6" w:themeShade="BF"/>
          <w:lang w:val="et-EE"/>
        </w:rPr>
        <w:t xml:space="preserve"> --&gt;</w:t>
      </w:r>
    </w:p>
    <w:p w14:paraId="0E23D701" w14:textId="07958C4E" w:rsidR="004B10A5" w:rsidRPr="00B439F0" w:rsidRDefault="004B10A5" w:rsidP="004B10A5">
      <w:pPr>
        <w:pStyle w:val="bat"/>
        <w:ind w:left="0"/>
        <w:rPr>
          <w:lang w:val="et-EE"/>
        </w:rPr>
      </w:pPr>
      <w:r w:rsidRPr="00B439F0">
        <w:rPr>
          <w:lang w:val="et-EE"/>
        </w:rPr>
        <w:t>}</w:t>
      </w:r>
    </w:p>
    <w:p w14:paraId="2ABD1881" w14:textId="2523B910" w:rsidR="004D3608" w:rsidRPr="00A5691F" w:rsidRDefault="004D3608" w:rsidP="006463A1">
      <w:pPr>
        <w:pStyle w:val="Heading3"/>
        <w:rPr>
          <w:rStyle w:val="Heading1Char"/>
          <w:rFonts w:ascii="Arial" w:hAnsi="Arial"/>
          <w:kern w:val="0"/>
          <w:sz w:val="26"/>
        </w:rPr>
      </w:pPr>
      <w:bookmarkStart w:id="22" w:name="_Meetod_sign(id,_hash)"/>
      <w:bookmarkStart w:id="23" w:name="_Meetod_sign(id,_hash,"/>
      <w:bookmarkStart w:id="24" w:name="_Ref290643675"/>
      <w:bookmarkStart w:id="25" w:name="_Toc381916038"/>
      <w:bookmarkEnd w:id="22"/>
      <w:bookmarkEnd w:id="23"/>
      <w:r w:rsidRPr="00A5691F">
        <w:rPr>
          <w:rStyle w:val="Heading1Char"/>
          <w:rFonts w:ascii="Arial" w:hAnsi="Arial"/>
          <w:kern w:val="0"/>
          <w:sz w:val="26"/>
        </w:rPr>
        <w:t xml:space="preserve">Meetod </w:t>
      </w:r>
      <w:proofErr w:type="spellStart"/>
      <w:r w:rsidRPr="00A5691F">
        <w:rPr>
          <w:rStyle w:val="Heading1Char"/>
          <w:rFonts w:ascii="Arial" w:hAnsi="Arial"/>
          <w:kern w:val="0"/>
          <w:sz w:val="26"/>
        </w:rPr>
        <w:t>sign</w:t>
      </w:r>
      <w:proofErr w:type="spellEnd"/>
      <w:r w:rsidRPr="00A5691F">
        <w:rPr>
          <w:rStyle w:val="Heading1Char"/>
          <w:rFonts w:ascii="Arial" w:hAnsi="Arial"/>
          <w:kern w:val="0"/>
          <w:sz w:val="26"/>
        </w:rPr>
        <w:t xml:space="preserve">(id, </w:t>
      </w:r>
      <w:proofErr w:type="spellStart"/>
      <w:r w:rsidRPr="00A5691F">
        <w:rPr>
          <w:rStyle w:val="Heading1Char"/>
          <w:rFonts w:ascii="Arial" w:hAnsi="Arial"/>
          <w:kern w:val="0"/>
          <w:sz w:val="26"/>
        </w:rPr>
        <w:t>hash</w:t>
      </w:r>
      <w:proofErr w:type="spellEnd"/>
      <w:r w:rsidR="002A2FF6" w:rsidRPr="00A5691F">
        <w:rPr>
          <w:rStyle w:val="Heading1Char"/>
          <w:rFonts w:ascii="Arial" w:hAnsi="Arial"/>
          <w:kern w:val="0"/>
          <w:sz w:val="26"/>
        </w:rPr>
        <w:t xml:space="preserve">, </w:t>
      </w:r>
      <w:proofErr w:type="spellStart"/>
      <w:r w:rsidR="002A2FF6" w:rsidRPr="00A5691F">
        <w:rPr>
          <w:rStyle w:val="Strong"/>
          <w:rFonts w:cs="Arial"/>
          <w:b/>
          <w:bCs/>
          <w:szCs w:val="20"/>
        </w:rPr>
        <w:t>successCallback</w:t>
      </w:r>
      <w:proofErr w:type="spellEnd"/>
      <w:r w:rsidR="002A2FF6" w:rsidRPr="00A5691F">
        <w:rPr>
          <w:rStyle w:val="Strong"/>
          <w:rFonts w:cs="Arial"/>
          <w:b/>
          <w:bCs/>
          <w:szCs w:val="20"/>
        </w:rPr>
        <w:t xml:space="preserve">, </w:t>
      </w:r>
      <w:proofErr w:type="spellStart"/>
      <w:r w:rsidR="002A2FF6" w:rsidRPr="00A5691F">
        <w:rPr>
          <w:rStyle w:val="Strong"/>
          <w:rFonts w:cs="Arial"/>
          <w:b/>
          <w:bCs/>
          <w:szCs w:val="20"/>
        </w:rPr>
        <w:t>failureCallback</w:t>
      </w:r>
      <w:proofErr w:type="spellEnd"/>
      <w:r w:rsidRPr="00A5691F">
        <w:rPr>
          <w:rStyle w:val="Heading1Char"/>
          <w:rFonts w:ascii="Arial" w:hAnsi="Arial"/>
          <w:kern w:val="0"/>
          <w:sz w:val="26"/>
        </w:rPr>
        <w:t>)</w:t>
      </w:r>
      <w:bookmarkEnd w:id="24"/>
      <w:bookmarkEnd w:id="25"/>
    </w:p>
    <w:p w14:paraId="3361C8E2" w14:textId="77777777" w:rsidR="004D3608" w:rsidRPr="00A5691F" w:rsidRDefault="004D3608" w:rsidP="006463A1">
      <w:pPr>
        <w:rPr>
          <w:i/>
        </w:rPr>
      </w:pPr>
      <w:r w:rsidRPr="00EB62A1">
        <w:rPr>
          <w:rStyle w:val="Emphasis"/>
          <w:i w:val="0"/>
        </w:rPr>
        <w:t>Meetod räsi (</w:t>
      </w:r>
      <w:proofErr w:type="spellStart"/>
      <w:r w:rsidRPr="00EB62A1">
        <w:rPr>
          <w:rStyle w:val="Emphasis"/>
          <w:i w:val="0"/>
        </w:rPr>
        <w:t>hash</w:t>
      </w:r>
      <w:proofErr w:type="spellEnd"/>
      <w:r w:rsidRPr="00EB62A1">
        <w:rPr>
          <w:rStyle w:val="Emphasis"/>
          <w:i w:val="0"/>
        </w:rPr>
        <w:t xml:space="preserve">) signeerimiseks soovitud sertifikaadiga. Meetodi välja kutsumise eelselt on vajalik teada saada sertifikaadi identifikaator (id) kasutades </w:t>
      </w:r>
      <w:hyperlink w:anchor="_idCardPluginHandler.getCertificates" w:history="1">
        <w:proofErr w:type="spellStart"/>
        <w:r w:rsidRPr="00A5691F">
          <w:rPr>
            <w:rStyle w:val="Hyperlink"/>
          </w:rPr>
          <w:t>getCertif</w:t>
        </w:r>
        <w:r w:rsidR="00491161" w:rsidRPr="00A5691F">
          <w:rPr>
            <w:rStyle w:val="Hyperlink"/>
          </w:rPr>
          <w:t>icate</w:t>
        </w:r>
        <w:proofErr w:type="spellEnd"/>
        <w:r w:rsidRPr="00A5691F">
          <w:rPr>
            <w:rStyle w:val="Hyperlink"/>
          </w:rPr>
          <w:t>()</w:t>
        </w:r>
      </w:hyperlink>
      <w:r w:rsidRPr="00A5691F">
        <w:rPr>
          <w:rStyle w:val="Emphasis"/>
          <w:i w:val="0"/>
        </w:rPr>
        <w:t xml:space="preserve"> meetodit. </w:t>
      </w:r>
    </w:p>
    <w:p w14:paraId="49644C89" w14:textId="77777777" w:rsidR="004D3608" w:rsidRPr="00B439F0" w:rsidRDefault="004D3608" w:rsidP="006463A1">
      <w:pPr>
        <w:pStyle w:val="NormalWeb"/>
        <w:rPr>
          <w:rFonts w:ascii="Arial" w:hAnsi="Arial" w:cs="Arial"/>
          <w:sz w:val="20"/>
          <w:szCs w:val="20"/>
        </w:rPr>
      </w:pPr>
      <w:r w:rsidRPr="00B439F0">
        <w:rPr>
          <w:rFonts w:ascii="Arial" w:hAnsi="Arial" w:cs="Arial"/>
          <w:sz w:val="20"/>
          <w:szCs w:val="20"/>
        </w:rPr>
        <w:t>Sisendparameetrid:</w:t>
      </w:r>
    </w:p>
    <w:tbl>
      <w:tblPr>
        <w:tblW w:w="4971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06"/>
        <w:gridCol w:w="1327"/>
        <w:gridCol w:w="5130"/>
      </w:tblGrid>
      <w:tr w:rsidR="0093523D" w:rsidRPr="00EB62A1" w14:paraId="47C6B4E2" w14:textId="6D56F33C" w:rsidTr="00B439F0">
        <w:tc>
          <w:tcPr>
            <w:tcW w:w="1045" w:type="pct"/>
          </w:tcPr>
          <w:p w14:paraId="27D8F3B8" w14:textId="77777777" w:rsidR="0093523D" w:rsidRPr="00A5691F" w:rsidRDefault="0093523D" w:rsidP="000315F9">
            <w:pPr>
              <w:rPr>
                <w:b/>
              </w:rPr>
            </w:pPr>
            <w:r w:rsidRPr="00A5691F">
              <w:rPr>
                <w:b/>
              </w:rPr>
              <w:t>Nimetus</w:t>
            </w:r>
          </w:p>
        </w:tc>
        <w:tc>
          <w:tcPr>
            <w:tcW w:w="813" w:type="pct"/>
          </w:tcPr>
          <w:p w14:paraId="490AAC6A" w14:textId="77777777" w:rsidR="0093523D" w:rsidRPr="00A5691F" w:rsidRDefault="0093523D" w:rsidP="000315F9">
            <w:pPr>
              <w:rPr>
                <w:b/>
              </w:rPr>
            </w:pPr>
            <w:r w:rsidRPr="00A5691F">
              <w:rPr>
                <w:b/>
              </w:rPr>
              <w:t>Andmetüüp</w:t>
            </w:r>
          </w:p>
        </w:tc>
        <w:tc>
          <w:tcPr>
            <w:tcW w:w="3142" w:type="pct"/>
          </w:tcPr>
          <w:p w14:paraId="39853ECB" w14:textId="77777777" w:rsidR="0093523D" w:rsidRPr="00EB62A1" w:rsidRDefault="0093523D" w:rsidP="000315F9">
            <w:pPr>
              <w:rPr>
                <w:b/>
              </w:rPr>
            </w:pPr>
            <w:r w:rsidRPr="00EB62A1">
              <w:rPr>
                <w:b/>
              </w:rPr>
              <w:t>Kirjeldus</w:t>
            </w:r>
          </w:p>
        </w:tc>
      </w:tr>
      <w:tr w:rsidR="0093523D" w:rsidRPr="00EB62A1" w14:paraId="2AEAF55B" w14:textId="0BD1B51D" w:rsidTr="00B439F0">
        <w:tc>
          <w:tcPr>
            <w:tcW w:w="1045" w:type="pct"/>
          </w:tcPr>
          <w:p w14:paraId="2D16125A" w14:textId="4E9DAC80" w:rsidR="0093523D" w:rsidRPr="00EB62A1" w:rsidRDefault="007E5AE7" w:rsidP="000315F9">
            <w:r>
              <w:t>i</w:t>
            </w:r>
            <w:r w:rsidR="0093523D" w:rsidRPr="00EB62A1">
              <w:t>d</w:t>
            </w:r>
          </w:p>
        </w:tc>
        <w:tc>
          <w:tcPr>
            <w:tcW w:w="813" w:type="pct"/>
          </w:tcPr>
          <w:p w14:paraId="42CACEC7" w14:textId="77777777" w:rsidR="0093523D" w:rsidRPr="00EB62A1" w:rsidRDefault="0093523D" w:rsidP="000315F9">
            <w:r w:rsidRPr="00EB62A1">
              <w:t>String</w:t>
            </w:r>
          </w:p>
        </w:tc>
        <w:tc>
          <w:tcPr>
            <w:tcW w:w="3142" w:type="pct"/>
          </w:tcPr>
          <w:p w14:paraId="796B7817" w14:textId="7190FB2E" w:rsidR="0093523D" w:rsidRPr="00A5691F" w:rsidRDefault="0093523D" w:rsidP="00B439F0">
            <w:pPr>
              <w:jc w:val="left"/>
            </w:pPr>
            <w:r w:rsidRPr="00A5691F">
              <w:t xml:space="preserve">Signeerimisel kasutatava sertifikaadi identifikaator, </w:t>
            </w:r>
            <w:hyperlink w:anchor="_idCardPluginHandler.getCertificates" w:history="1">
              <w:r w:rsidRPr="00721C24">
                <w:rPr>
                  <w:rStyle w:val="Hyperlink"/>
                </w:rPr>
                <w:fldChar w:fldCharType="begin"/>
              </w:r>
              <w:r w:rsidRPr="00EB62A1">
                <w:instrText xml:space="preserve"> REF _Ref274544940 \h </w:instrText>
              </w:r>
              <w:r>
                <w:rPr>
                  <w:rStyle w:val="Hyperlink"/>
                </w:rPr>
                <w:instrText xml:space="preserve"> \* MERGEFORMAT </w:instrText>
              </w:r>
              <w:r w:rsidRPr="00721C24">
                <w:rPr>
                  <w:rStyle w:val="Hyperlink"/>
                </w:rPr>
              </w:r>
              <w:r w:rsidRPr="00721C24">
                <w:rPr>
                  <w:rStyle w:val="Hyperlink"/>
                </w:rPr>
                <w:fldChar w:fldCharType="separate"/>
              </w:r>
              <w:r w:rsidR="00B45B43" w:rsidRPr="00B45B43">
                <w:rPr>
                  <w:rStyle w:val="Strong"/>
                  <w:b w:val="0"/>
                  <w:bCs w:val="0"/>
                  <w:szCs w:val="20"/>
                </w:rPr>
                <w:t>Meetod getCertificate(</w:t>
              </w:r>
              <w:r w:rsidR="00B45B43" w:rsidRPr="00A5691F">
                <w:rPr>
                  <w:rStyle w:val="Strong"/>
                  <w:rFonts w:cs="Arial"/>
                  <w:szCs w:val="20"/>
                </w:rPr>
                <w:t>successCallback</w:t>
              </w:r>
              <w:r w:rsidR="00B45B43" w:rsidRPr="00EB62A1">
                <w:rPr>
                  <w:rStyle w:val="Strong"/>
                  <w:rFonts w:cs="Arial"/>
                  <w:szCs w:val="20"/>
                </w:rPr>
                <w:t>, failureCallback)</w:t>
              </w:r>
              <w:r w:rsidRPr="00721C24">
                <w:rPr>
                  <w:rStyle w:val="Hyperlink"/>
                </w:rPr>
                <w:fldChar w:fldCharType="end"/>
              </w:r>
            </w:hyperlink>
            <w:r w:rsidRPr="00A5691F">
              <w:t xml:space="preserve"> meetodi tulemuses allkirjastamisel kasutatava sertifikaadi id atribuudi väärtus.</w:t>
            </w:r>
          </w:p>
        </w:tc>
      </w:tr>
      <w:tr w:rsidR="0093523D" w:rsidRPr="00EB62A1" w14:paraId="69096104" w14:textId="1FBE81B3" w:rsidTr="00B439F0">
        <w:tc>
          <w:tcPr>
            <w:tcW w:w="1045" w:type="pct"/>
          </w:tcPr>
          <w:p w14:paraId="12D36639" w14:textId="11EF7AD4" w:rsidR="0093523D" w:rsidRPr="00EB62A1" w:rsidRDefault="007E5AE7" w:rsidP="000315F9">
            <w:proofErr w:type="spellStart"/>
            <w:r>
              <w:t>h</w:t>
            </w:r>
            <w:r w:rsidR="0093523D" w:rsidRPr="00EB62A1">
              <w:t>ash</w:t>
            </w:r>
            <w:proofErr w:type="spellEnd"/>
          </w:p>
        </w:tc>
        <w:tc>
          <w:tcPr>
            <w:tcW w:w="813" w:type="pct"/>
          </w:tcPr>
          <w:p w14:paraId="53055B18" w14:textId="77777777" w:rsidR="0093523D" w:rsidRPr="00EB62A1" w:rsidRDefault="0093523D" w:rsidP="000315F9">
            <w:r w:rsidRPr="00EB62A1">
              <w:t>String</w:t>
            </w:r>
          </w:p>
        </w:tc>
        <w:tc>
          <w:tcPr>
            <w:tcW w:w="3142" w:type="pct"/>
          </w:tcPr>
          <w:p w14:paraId="0F847F03" w14:textId="77777777" w:rsidR="0093523D" w:rsidRPr="00EB62A1" w:rsidRDefault="0093523D" w:rsidP="00B439F0">
            <w:pPr>
              <w:jc w:val="left"/>
            </w:pPr>
            <w:r w:rsidRPr="00EB62A1">
              <w:t>Signeeritav räsi HEX kujul, nt. „FAFA0101FAFA0101FAFA0101FAFA0101FAFA0101“</w:t>
            </w:r>
          </w:p>
        </w:tc>
      </w:tr>
      <w:tr w:rsidR="0093523D" w:rsidRPr="00EB62A1" w14:paraId="6194462A" w14:textId="2B1590A9" w:rsidTr="00B439F0">
        <w:tc>
          <w:tcPr>
            <w:tcW w:w="1045" w:type="pct"/>
          </w:tcPr>
          <w:p w14:paraId="1888F1FE" w14:textId="1054AD66" w:rsidR="0093523D" w:rsidRPr="00EB62A1" w:rsidRDefault="0093523D" w:rsidP="000315F9">
            <w:proofErr w:type="spellStart"/>
            <w:r w:rsidRPr="00EB62A1">
              <w:t>successCallback</w:t>
            </w:r>
            <w:proofErr w:type="spellEnd"/>
          </w:p>
        </w:tc>
        <w:tc>
          <w:tcPr>
            <w:tcW w:w="813" w:type="pct"/>
          </w:tcPr>
          <w:p w14:paraId="58B867AD" w14:textId="1B8CEA5D" w:rsidR="0093523D" w:rsidRPr="00EB62A1" w:rsidRDefault="0093523D" w:rsidP="000315F9">
            <w:r w:rsidRPr="00EB62A1">
              <w:t>String</w:t>
            </w:r>
          </w:p>
        </w:tc>
        <w:tc>
          <w:tcPr>
            <w:tcW w:w="3142" w:type="pct"/>
          </w:tcPr>
          <w:p w14:paraId="356E3FD9" w14:textId="45FE7077" w:rsidR="0093523D" w:rsidRPr="00A5691F" w:rsidRDefault="0093523D" w:rsidP="00B439F0">
            <w:pPr>
              <w:jc w:val="left"/>
            </w:pPr>
            <w:r>
              <w:t xml:space="preserve">Antud parameetri väärtuseks tuleb panna meetodi nimetus, mille poole teek asünkroonselt </w:t>
            </w:r>
            <w:proofErr w:type="spellStart"/>
            <w:r>
              <w:t>sign</w:t>
            </w:r>
            <w:proofErr w:type="spellEnd"/>
            <w:r>
              <w:t xml:space="preserve">() meetodi </w:t>
            </w:r>
            <w:r w:rsidRPr="0052532A">
              <w:rPr>
                <w:b/>
              </w:rPr>
              <w:t xml:space="preserve">positiivse stsenaariumi </w:t>
            </w:r>
            <w:r>
              <w:t>korral pöördub ja signatuuri väärtuse edastab (</w:t>
            </w:r>
            <w:proofErr w:type="spellStart"/>
            <w:r w:rsidRPr="00721C24">
              <w:t>hex</w:t>
            </w:r>
            <w:proofErr w:type="spellEnd"/>
            <w:r w:rsidRPr="00721C24">
              <w:t xml:space="preserve"> stringina</w:t>
            </w:r>
            <w:r>
              <w:t>).</w:t>
            </w:r>
          </w:p>
        </w:tc>
      </w:tr>
      <w:tr w:rsidR="0093523D" w:rsidRPr="00EB62A1" w14:paraId="21687230" w14:textId="5039AB7B" w:rsidTr="00B439F0">
        <w:tc>
          <w:tcPr>
            <w:tcW w:w="1045" w:type="pct"/>
          </w:tcPr>
          <w:p w14:paraId="2FE23B50" w14:textId="3EF15AC1" w:rsidR="0093523D" w:rsidRPr="00EB62A1" w:rsidRDefault="0093523D" w:rsidP="000315F9">
            <w:proofErr w:type="spellStart"/>
            <w:r w:rsidRPr="00EB62A1">
              <w:t>failureCallback</w:t>
            </w:r>
            <w:proofErr w:type="spellEnd"/>
          </w:p>
        </w:tc>
        <w:tc>
          <w:tcPr>
            <w:tcW w:w="813" w:type="pct"/>
          </w:tcPr>
          <w:p w14:paraId="150A2BE8" w14:textId="4C33643F" w:rsidR="0093523D" w:rsidRPr="00EB62A1" w:rsidRDefault="0093523D" w:rsidP="000315F9">
            <w:r w:rsidRPr="00EB62A1">
              <w:t>String</w:t>
            </w:r>
          </w:p>
        </w:tc>
        <w:tc>
          <w:tcPr>
            <w:tcW w:w="3142" w:type="pct"/>
          </w:tcPr>
          <w:p w14:paraId="42430D77" w14:textId="1C7F69A6" w:rsidR="0093523D" w:rsidRPr="00A5691F" w:rsidRDefault="0093523D" w:rsidP="00B439F0">
            <w:pPr>
              <w:jc w:val="left"/>
            </w:pPr>
            <w:r>
              <w:t xml:space="preserve">Antud parameetri väärtuseks tuleb panna meetodi nimetus, mille </w:t>
            </w:r>
            <w:r w:rsidR="00A61C51">
              <w:t>poole</w:t>
            </w:r>
            <w:r>
              <w:t xml:space="preserve"> teek asünkroonselt </w:t>
            </w:r>
            <w:proofErr w:type="spellStart"/>
            <w:r>
              <w:t>sign</w:t>
            </w:r>
            <w:proofErr w:type="spellEnd"/>
            <w:r>
              <w:t xml:space="preserve">() meetodi </w:t>
            </w:r>
            <w:r w:rsidRPr="0052532A">
              <w:rPr>
                <w:b/>
              </w:rPr>
              <w:t>negatiivse stsenaariumi</w:t>
            </w:r>
            <w:r>
              <w:t xml:space="preserve"> korral pöördub ja vastava veateate ja veakoodi edastab</w:t>
            </w:r>
            <w:r w:rsidR="005B4E42">
              <w:t xml:space="preserve"> (</w:t>
            </w:r>
            <w:proofErr w:type="spellStart"/>
            <w:r w:rsidR="005B4E42">
              <w:fldChar w:fldCharType="begin"/>
            </w:r>
            <w:r w:rsidR="005B4E42">
              <w:instrText xml:space="preserve"> HYPERLINK  \l "_IdCardException(returnCode,_message" </w:instrText>
            </w:r>
            <w:r w:rsidR="005B4E42">
              <w:fldChar w:fldCharType="separate"/>
            </w:r>
            <w:r w:rsidR="005B4E42" w:rsidRPr="003C563E">
              <w:rPr>
                <w:rStyle w:val="Hyperlink"/>
              </w:rPr>
              <w:t>IdCardException</w:t>
            </w:r>
            <w:proofErr w:type="spellEnd"/>
            <w:r w:rsidR="005B4E42">
              <w:fldChar w:fldCharType="end"/>
            </w:r>
            <w:r w:rsidR="005B4E42">
              <w:t xml:space="preserve"> objekt).</w:t>
            </w:r>
          </w:p>
        </w:tc>
      </w:tr>
    </w:tbl>
    <w:p w14:paraId="7A9CEDBA" w14:textId="3A06CAA2" w:rsidR="0096559D" w:rsidRPr="00B439F0" w:rsidRDefault="0096559D" w:rsidP="0096559D">
      <w:pPr>
        <w:pStyle w:val="NormalWeb"/>
        <w:jc w:val="both"/>
        <w:rPr>
          <w:rFonts w:ascii="Arial" w:hAnsi="Arial" w:cs="Arial"/>
          <w:sz w:val="20"/>
          <w:szCs w:val="20"/>
        </w:rPr>
      </w:pPr>
      <w:r w:rsidRPr="00B439F0">
        <w:rPr>
          <w:rFonts w:ascii="Arial" w:hAnsi="Arial" w:cs="Arial"/>
          <w:b/>
          <w:sz w:val="20"/>
          <w:szCs w:val="20"/>
        </w:rPr>
        <w:t>NB!</w:t>
      </w:r>
      <w:r w:rsidRPr="00B439F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439F0">
        <w:rPr>
          <w:rFonts w:ascii="Arial" w:hAnsi="Arial" w:cs="Arial"/>
          <w:b/>
          <w:sz w:val="20"/>
          <w:szCs w:val="20"/>
        </w:rPr>
        <w:t>sign</w:t>
      </w:r>
      <w:proofErr w:type="spellEnd"/>
      <w:r w:rsidRPr="00B439F0">
        <w:rPr>
          <w:rFonts w:ascii="Arial" w:hAnsi="Arial" w:cs="Arial"/>
          <w:b/>
          <w:sz w:val="20"/>
          <w:szCs w:val="20"/>
        </w:rPr>
        <w:t>() meetodi „</w:t>
      </w:r>
      <w:proofErr w:type="spellStart"/>
      <w:r w:rsidRPr="00B439F0">
        <w:rPr>
          <w:rFonts w:ascii="Arial" w:hAnsi="Arial" w:cs="Arial"/>
          <w:b/>
          <w:sz w:val="20"/>
          <w:szCs w:val="20"/>
        </w:rPr>
        <w:t>successCallback</w:t>
      </w:r>
      <w:proofErr w:type="spellEnd"/>
      <w:r w:rsidRPr="00B439F0">
        <w:rPr>
          <w:rFonts w:ascii="Arial" w:hAnsi="Arial" w:cs="Arial"/>
          <w:b/>
          <w:sz w:val="20"/>
          <w:szCs w:val="20"/>
        </w:rPr>
        <w:t>“ ja „</w:t>
      </w:r>
      <w:proofErr w:type="spellStart"/>
      <w:r w:rsidRPr="00B439F0">
        <w:rPr>
          <w:rFonts w:ascii="Arial" w:hAnsi="Arial" w:cs="Arial"/>
          <w:b/>
          <w:sz w:val="20"/>
          <w:szCs w:val="20"/>
        </w:rPr>
        <w:t>failureCallback</w:t>
      </w:r>
      <w:proofErr w:type="spellEnd"/>
      <w:r w:rsidRPr="00B439F0">
        <w:rPr>
          <w:rFonts w:ascii="Arial" w:hAnsi="Arial" w:cs="Arial"/>
          <w:b/>
          <w:sz w:val="20"/>
          <w:szCs w:val="20"/>
        </w:rPr>
        <w:t>“ sisendparameetrite nimetused tuleb teegi kasutajal ise määrata ja määratud nimetusega meetodid ise realiseerida</w:t>
      </w:r>
      <w:r w:rsidRPr="00B439F0">
        <w:rPr>
          <w:rFonts w:ascii="Arial" w:hAnsi="Arial" w:cs="Arial"/>
          <w:sz w:val="20"/>
          <w:szCs w:val="20"/>
        </w:rPr>
        <w:t xml:space="preserve"> (vt. ka </w:t>
      </w:r>
      <w:proofErr w:type="spellStart"/>
      <w:r w:rsidRPr="00B439F0">
        <w:rPr>
          <w:rFonts w:ascii="Arial" w:hAnsi="Arial" w:cs="Arial"/>
          <w:sz w:val="20"/>
          <w:szCs w:val="20"/>
        </w:rPr>
        <w:t>allolev</w:t>
      </w:r>
      <w:proofErr w:type="spellEnd"/>
      <w:r w:rsidRPr="00B439F0">
        <w:rPr>
          <w:rFonts w:ascii="Arial" w:hAnsi="Arial" w:cs="Arial"/>
          <w:sz w:val="20"/>
          <w:szCs w:val="20"/>
        </w:rPr>
        <w:t xml:space="preserve"> näide ja </w:t>
      </w:r>
      <w:proofErr w:type="spellStart"/>
      <w:r w:rsidRPr="00B439F0">
        <w:rPr>
          <w:rFonts w:ascii="Arial" w:hAnsi="Arial" w:cs="Arial"/>
          <w:sz w:val="20"/>
          <w:szCs w:val="20"/>
        </w:rPr>
        <w:t>Web</w:t>
      </w:r>
      <w:proofErr w:type="spellEnd"/>
      <w:r w:rsidRPr="00B439F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439F0">
        <w:rPr>
          <w:rFonts w:ascii="Arial" w:hAnsi="Arial" w:cs="Arial"/>
          <w:sz w:val="20"/>
          <w:szCs w:val="20"/>
        </w:rPr>
        <w:t>Sign</w:t>
      </w:r>
      <w:proofErr w:type="spellEnd"/>
      <w:r w:rsidRPr="00B439F0">
        <w:rPr>
          <w:rFonts w:ascii="Arial" w:hAnsi="Arial" w:cs="Arial"/>
          <w:sz w:val="20"/>
          <w:szCs w:val="20"/>
        </w:rPr>
        <w:t xml:space="preserve"> Demo rakenduse lähtekood</w:t>
      </w:r>
      <w:r w:rsidR="0027380E">
        <w:rPr>
          <w:rFonts w:ascii="Arial" w:hAnsi="Arial" w:cs="Arial"/>
          <w:sz w:val="20"/>
          <w:szCs w:val="20"/>
        </w:rPr>
        <w:t xml:space="preserve"> (</w:t>
      </w:r>
      <w:hyperlink r:id="rId12" w:history="1">
        <w:r w:rsidR="0027380E" w:rsidRPr="002F2AB6">
          <w:rPr>
            <w:rStyle w:val="Hyperlink"/>
            <w:rFonts w:ascii="Arial" w:hAnsi="Arial" w:cs="Arial"/>
            <w:sz w:val="20"/>
            <w:szCs w:val="20"/>
          </w:rPr>
          <w:t>https://www.openxades.org/web_sign_demo/async/sign_async.html</w:t>
        </w:r>
      </w:hyperlink>
      <w:r w:rsidR="0027380E">
        <w:rPr>
          <w:rFonts w:ascii="Arial" w:hAnsi="Arial" w:cs="Arial"/>
          <w:sz w:val="20"/>
          <w:szCs w:val="20"/>
        </w:rPr>
        <w:t>)</w:t>
      </w:r>
      <w:r w:rsidRPr="00B439F0">
        <w:rPr>
          <w:rFonts w:ascii="Arial" w:hAnsi="Arial" w:cs="Arial"/>
          <w:sz w:val="20"/>
          <w:szCs w:val="20"/>
        </w:rPr>
        <w:t>):</w:t>
      </w:r>
    </w:p>
    <w:p w14:paraId="7158EA3C" w14:textId="43BC7C6F" w:rsidR="0096559D" w:rsidRPr="0052532A" w:rsidRDefault="00EB08A4" w:rsidP="0096559D">
      <w:pPr>
        <w:pStyle w:val="NormalWeb"/>
        <w:numPr>
          <w:ilvl w:val="0"/>
          <w:numId w:val="22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Signatuuri</w:t>
      </w:r>
      <w:r w:rsidR="0096559D" w:rsidRPr="0052532A">
        <w:rPr>
          <w:rFonts w:ascii="Arial" w:hAnsi="Arial" w:cs="Arial"/>
          <w:sz w:val="20"/>
          <w:szCs w:val="20"/>
        </w:rPr>
        <w:t xml:space="preserve"> väärtuse kättesaamiseks tuleb teegi kasutajal realiseerida „</w:t>
      </w:r>
      <w:proofErr w:type="spellStart"/>
      <w:r w:rsidR="0096559D" w:rsidRPr="0052532A">
        <w:rPr>
          <w:rFonts w:ascii="Arial" w:hAnsi="Arial" w:cs="Arial"/>
          <w:b/>
          <w:sz w:val="20"/>
          <w:szCs w:val="20"/>
        </w:rPr>
        <w:t>successCallback</w:t>
      </w:r>
      <w:proofErr w:type="spellEnd"/>
      <w:r w:rsidR="0096559D" w:rsidRPr="0052532A">
        <w:rPr>
          <w:rFonts w:ascii="Arial" w:hAnsi="Arial" w:cs="Arial"/>
          <w:sz w:val="20"/>
          <w:szCs w:val="20"/>
        </w:rPr>
        <w:t xml:space="preserve">“ parameetri väärtusele vastava nimega meetod ning määrata sellele </w:t>
      </w:r>
      <w:r>
        <w:rPr>
          <w:rFonts w:ascii="Arial" w:hAnsi="Arial" w:cs="Arial"/>
          <w:sz w:val="20"/>
          <w:szCs w:val="20"/>
        </w:rPr>
        <w:t xml:space="preserve">String </w:t>
      </w:r>
      <w:r w:rsidR="0096559D" w:rsidRPr="0052532A">
        <w:rPr>
          <w:rFonts w:ascii="Arial" w:hAnsi="Arial" w:cs="Arial"/>
          <w:sz w:val="20"/>
          <w:szCs w:val="20"/>
        </w:rPr>
        <w:t xml:space="preserve">tüüpi sisendparameeter. Teek pöördub selle meetodi poole, kui </w:t>
      </w:r>
      <w:r>
        <w:rPr>
          <w:rFonts w:ascii="Arial" w:hAnsi="Arial" w:cs="Arial"/>
          <w:sz w:val="20"/>
          <w:szCs w:val="20"/>
        </w:rPr>
        <w:t>signeerimine õnnestub.</w:t>
      </w:r>
    </w:p>
    <w:p w14:paraId="7B1EEEC3" w14:textId="77777777" w:rsidR="0096559D" w:rsidRPr="0052532A" w:rsidRDefault="0096559D" w:rsidP="0096559D">
      <w:pPr>
        <w:pStyle w:val="NormalWeb"/>
        <w:numPr>
          <w:ilvl w:val="0"/>
          <w:numId w:val="22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52532A">
        <w:rPr>
          <w:rFonts w:ascii="Arial" w:hAnsi="Arial" w:cs="Arial"/>
          <w:sz w:val="20"/>
          <w:szCs w:val="20"/>
        </w:rPr>
        <w:t>Veaolukorra puhul pöördub teek „</w:t>
      </w:r>
      <w:proofErr w:type="spellStart"/>
      <w:r w:rsidRPr="0052532A">
        <w:rPr>
          <w:rFonts w:ascii="Arial" w:hAnsi="Arial" w:cs="Arial"/>
          <w:b/>
          <w:sz w:val="20"/>
          <w:szCs w:val="20"/>
        </w:rPr>
        <w:t>failureCallback</w:t>
      </w:r>
      <w:proofErr w:type="spellEnd"/>
      <w:r w:rsidRPr="0052532A">
        <w:rPr>
          <w:rFonts w:ascii="Arial" w:hAnsi="Arial" w:cs="Arial"/>
          <w:sz w:val="20"/>
          <w:szCs w:val="20"/>
        </w:rPr>
        <w:t xml:space="preserve">“ parameetri nimetusega määratud meetodi poole, mis tuleb samuti teegi kasutajal realiseerida määrates sellele </w:t>
      </w:r>
      <w:hyperlink w:anchor="_IdCardException(returnCode,_message" w:history="1">
        <w:proofErr w:type="spellStart"/>
        <w:r w:rsidRPr="0052532A">
          <w:rPr>
            <w:rStyle w:val="Hyperlink"/>
            <w:rFonts w:ascii="Arial" w:hAnsi="Arial" w:cs="Arial"/>
            <w:sz w:val="20"/>
            <w:szCs w:val="20"/>
          </w:rPr>
          <w:t>IdCardException</w:t>
        </w:r>
        <w:proofErr w:type="spellEnd"/>
      </w:hyperlink>
      <w:r w:rsidRPr="0052532A">
        <w:rPr>
          <w:rFonts w:ascii="Arial" w:hAnsi="Arial" w:cs="Arial"/>
          <w:sz w:val="20"/>
          <w:szCs w:val="20"/>
        </w:rPr>
        <w:t xml:space="preserve"> tüüpi sisendparameetri.</w:t>
      </w:r>
    </w:p>
    <w:p w14:paraId="0E6BB952" w14:textId="77777777" w:rsidR="00B45B43" w:rsidRDefault="00B45B43" w:rsidP="0096559D">
      <w:pPr>
        <w:pStyle w:val="NormalWeb"/>
        <w:jc w:val="both"/>
        <w:rPr>
          <w:rFonts w:ascii="Arial" w:hAnsi="Arial" w:cs="Arial"/>
          <w:b/>
          <w:sz w:val="20"/>
          <w:szCs w:val="20"/>
        </w:rPr>
      </w:pPr>
    </w:p>
    <w:p w14:paraId="6CBAAF7D" w14:textId="77777777" w:rsidR="0096559D" w:rsidRPr="0052532A" w:rsidRDefault="0096559D" w:rsidP="0096559D">
      <w:pPr>
        <w:pStyle w:val="NormalWeb"/>
        <w:jc w:val="both"/>
        <w:rPr>
          <w:rFonts w:ascii="Arial" w:hAnsi="Arial" w:cs="Arial"/>
          <w:b/>
          <w:sz w:val="20"/>
          <w:szCs w:val="20"/>
        </w:rPr>
      </w:pPr>
      <w:r w:rsidRPr="0052532A">
        <w:rPr>
          <w:rFonts w:ascii="Arial" w:hAnsi="Arial" w:cs="Arial"/>
          <w:b/>
          <w:sz w:val="20"/>
          <w:szCs w:val="20"/>
        </w:rPr>
        <w:t>Näide:</w:t>
      </w:r>
    </w:p>
    <w:p w14:paraId="50EB49F7" w14:textId="43D0803C" w:rsidR="0096559D" w:rsidRPr="0052532A" w:rsidRDefault="0096559D" w:rsidP="0096559D">
      <w:pPr>
        <w:pStyle w:val="bat"/>
        <w:ind w:left="0"/>
        <w:rPr>
          <w:lang w:val="et-EE"/>
        </w:rPr>
      </w:pPr>
      <w:r w:rsidRPr="0052532A">
        <w:rPr>
          <w:color w:val="538135" w:themeColor="accent6" w:themeShade="BF"/>
          <w:lang w:val="et-EE"/>
        </w:rPr>
        <w:t xml:space="preserve">&lt;!-- kutsu välja </w:t>
      </w:r>
      <w:proofErr w:type="spellStart"/>
      <w:r w:rsidR="007C1987">
        <w:rPr>
          <w:color w:val="538135" w:themeColor="accent6" w:themeShade="BF"/>
          <w:lang w:val="et-EE"/>
        </w:rPr>
        <w:t>sign</w:t>
      </w:r>
      <w:proofErr w:type="spellEnd"/>
      <w:r w:rsidRPr="0052532A">
        <w:rPr>
          <w:color w:val="538135" w:themeColor="accent6" w:themeShade="BF"/>
          <w:lang w:val="et-EE"/>
        </w:rPr>
        <w:t xml:space="preserve">() meetod --&gt; </w:t>
      </w:r>
    </w:p>
    <w:p w14:paraId="6D8176CC" w14:textId="200A2D74" w:rsidR="0096559D" w:rsidRPr="0052532A" w:rsidRDefault="0096559D" w:rsidP="0096559D">
      <w:pPr>
        <w:pStyle w:val="bat"/>
        <w:ind w:left="0"/>
        <w:rPr>
          <w:lang w:val="et-EE"/>
        </w:rPr>
      </w:pPr>
      <w:proofErr w:type="spellStart"/>
      <w:r w:rsidRPr="0052532A">
        <w:rPr>
          <w:lang w:val="et-EE"/>
        </w:rPr>
        <w:t>new</w:t>
      </w:r>
      <w:proofErr w:type="spellEnd"/>
      <w:r w:rsidRPr="0052532A">
        <w:rPr>
          <w:lang w:val="et-EE"/>
        </w:rPr>
        <w:t xml:space="preserve"> </w:t>
      </w:r>
      <w:proofErr w:type="spellStart"/>
      <w:r w:rsidRPr="0052532A">
        <w:rPr>
          <w:lang w:val="et-EE"/>
        </w:rPr>
        <w:t>IdCardPluginHandler</w:t>
      </w:r>
      <w:proofErr w:type="spellEnd"/>
      <w:r w:rsidRPr="0052532A">
        <w:rPr>
          <w:lang w:val="et-EE"/>
        </w:rPr>
        <w:t>(‘</w:t>
      </w:r>
      <w:proofErr w:type="spellStart"/>
      <w:r w:rsidRPr="0052532A">
        <w:rPr>
          <w:lang w:val="et-EE"/>
        </w:rPr>
        <w:t>est</w:t>
      </w:r>
      <w:proofErr w:type="spellEnd"/>
      <w:r w:rsidRPr="0052532A">
        <w:rPr>
          <w:lang w:val="et-EE"/>
        </w:rPr>
        <w:t>’).</w:t>
      </w:r>
      <w:proofErr w:type="spellStart"/>
      <w:r w:rsidR="007C1987">
        <w:rPr>
          <w:b/>
          <w:lang w:val="et-EE"/>
        </w:rPr>
        <w:t>sign</w:t>
      </w:r>
      <w:proofErr w:type="spellEnd"/>
      <w:r w:rsidRPr="0052532A">
        <w:rPr>
          <w:lang w:val="et-EE"/>
        </w:rPr>
        <w:t>(</w:t>
      </w:r>
      <w:r w:rsidR="00B439F0">
        <w:rPr>
          <w:lang w:val="et-EE"/>
        </w:rPr>
        <w:t xml:space="preserve">id, </w:t>
      </w:r>
      <w:proofErr w:type="spellStart"/>
      <w:r w:rsidR="00B439F0">
        <w:rPr>
          <w:lang w:val="et-EE"/>
        </w:rPr>
        <w:t>hash</w:t>
      </w:r>
      <w:proofErr w:type="spellEnd"/>
      <w:r w:rsidR="00B439F0">
        <w:rPr>
          <w:lang w:val="et-EE"/>
        </w:rPr>
        <w:t xml:space="preserve">, </w:t>
      </w:r>
      <w:proofErr w:type="spellStart"/>
      <w:r w:rsidRPr="0052532A">
        <w:rPr>
          <w:b/>
          <w:lang w:val="et-EE"/>
        </w:rPr>
        <w:t>handle</w:t>
      </w:r>
      <w:r w:rsidR="007C1987">
        <w:rPr>
          <w:b/>
          <w:lang w:val="et-EE"/>
        </w:rPr>
        <w:t>Signature</w:t>
      </w:r>
      <w:proofErr w:type="spellEnd"/>
      <w:r w:rsidRPr="0052532A">
        <w:rPr>
          <w:lang w:val="et-EE"/>
        </w:rPr>
        <w:t xml:space="preserve">, </w:t>
      </w:r>
      <w:proofErr w:type="spellStart"/>
      <w:r w:rsidRPr="0052532A">
        <w:rPr>
          <w:b/>
          <w:lang w:val="et-EE"/>
        </w:rPr>
        <w:t>handleError</w:t>
      </w:r>
      <w:proofErr w:type="spellEnd"/>
      <w:r w:rsidRPr="0052532A">
        <w:rPr>
          <w:lang w:val="et-EE"/>
        </w:rPr>
        <w:t>);</w:t>
      </w:r>
    </w:p>
    <w:p w14:paraId="1AB769CC" w14:textId="77777777" w:rsidR="0096559D" w:rsidRDefault="0096559D" w:rsidP="0096559D">
      <w:pPr>
        <w:pStyle w:val="bat"/>
        <w:ind w:left="0"/>
        <w:rPr>
          <w:lang w:val="et-EE"/>
        </w:rPr>
      </w:pPr>
    </w:p>
    <w:p w14:paraId="096269FD" w14:textId="77777777" w:rsidR="0096559D" w:rsidRPr="0052532A" w:rsidRDefault="0096559D" w:rsidP="0096559D">
      <w:pPr>
        <w:pStyle w:val="bat"/>
        <w:ind w:left="0"/>
        <w:rPr>
          <w:lang w:val="et-EE"/>
        </w:rPr>
      </w:pPr>
      <w:r w:rsidRPr="0052532A">
        <w:rPr>
          <w:color w:val="538135" w:themeColor="accent6" w:themeShade="BF"/>
          <w:lang w:val="et-EE"/>
        </w:rPr>
        <w:t xml:space="preserve">&lt;!-- </w:t>
      </w:r>
      <w:r>
        <w:rPr>
          <w:color w:val="538135" w:themeColor="accent6" w:themeShade="BF"/>
          <w:lang w:val="et-EE"/>
        </w:rPr>
        <w:t>kirjuta meetodid, mille poole teek tulemuste edastamiseks pöördub</w:t>
      </w:r>
      <w:r w:rsidRPr="0052532A">
        <w:rPr>
          <w:color w:val="538135" w:themeColor="accent6" w:themeShade="BF"/>
          <w:lang w:val="et-EE"/>
        </w:rPr>
        <w:t xml:space="preserve"> --&gt; </w:t>
      </w:r>
    </w:p>
    <w:p w14:paraId="1F88CF33" w14:textId="6A3A25FB" w:rsidR="0096559D" w:rsidRDefault="0096559D" w:rsidP="0096559D">
      <w:pPr>
        <w:pStyle w:val="bat"/>
        <w:ind w:left="0"/>
        <w:rPr>
          <w:lang w:val="et-EE"/>
        </w:rPr>
      </w:pPr>
      <w:proofErr w:type="spellStart"/>
      <w:r w:rsidRPr="0052532A">
        <w:rPr>
          <w:lang w:val="et-EE"/>
        </w:rPr>
        <w:t>function</w:t>
      </w:r>
      <w:proofErr w:type="spellEnd"/>
      <w:r w:rsidRPr="0052532A">
        <w:rPr>
          <w:lang w:val="et-EE"/>
        </w:rPr>
        <w:t xml:space="preserve"> </w:t>
      </w:r>
      <w:proofErr w:type="spellStart"/>
      <w:r w:rsidRPr="0052532A">
        <w:rPr>
          <w:b/>
          <w:lang w:val="et-EE"/>
        </w:rPr>
        <w:t>handle</w:t>
      </w:r>
      <w:r w:rsidR="007C1987">
        <w:rPr>
          <w:b/>
          <w:lang w:val="et-EE"/>
        </w:rPr>
        <w:t>Signature</w:t>
      </w:r>
      <w:proofErr w:type="spellEnd"/>
      <w:r w:rsidRPr="0052532A">
        <w:rPr>
          <w:lang w:val="et-EE"/>
        </w:rPr>
        <w:t>(</w:t>
      </w:r>
      <w:proofErr w:type="spellStart"/>
      <w:r w:rsidR="007C1987">
        <w:rPr>
          <w:lang w:val="et-EE"/>
        </w:rPr>
        <w:t>signature</w:t>
      </w:r>
      <w:proofErr w:type="spellEnd"/>
      <w:r w:rsidRPr="0052532A">
        <w:rPr>
          <w:lang w:val="et-EE"/>
        </w:rPr>
        <w:t>) {</w:t>
      </w:r>
    </w:p>
    <w:p w14:paraId="5E81AB85" w14:textId="1C39F527" w:rsidR="0096559D" w:rsidRDefault="0096559D" w:rsidP="0096559D">
      <w:pPr>
        <w:pStyle w:val="bat"/>
        <w:ind w:left="0" w:firstLine="720"/>
        <w:rPr>
          <w:color w:val="538135" w:themeColor="accent6" w:themeShade="BF"/>
          <w:lang w:val="et-EE"/>
        </w:rPr>
      </w:pPr>
      <w:r w:rsidRPr="0052532A">
        <w:rPr>
          <w:color w:val="538135" w:themeColor="accent6" w:themeShade="BF"/>
          <w:lang w:val="et-EE"/>
        </w:rPr>
        <w:t xml:space="preserve">&lt;!-- </w:t>
      </w:r>
      <w:r>
        <w:rPr>
          <w:color w:val="538135" w:themeColor="accent6" w:themeShade="BF"/>
          <w:lang w:val="et-EE"/>
        </w:rPr>
        <w:t xml:space="preserve">realiseeri kood </w:t>
      </w:r>
      <w:r w:rsidR="00E375FC">
        <w:rPr>
          <w:color w:val="538135" w:themeColor="accent6" w:themeShade="BF"/>
          <w:lang w:val="et-EE"/>
        </w:rPr>
        <w:t>signatuuri</w:t>
      </w:r>
      <w:r>
        <w:rPr>
          <w:color w:val="538135" w:themeColor="accent6" w:themeShade="BF"/>
          <w:lang w:val="et-EE"/>
        </w:rPr>
        <w:t xml:space="preserve"> edasiseks kasutamiseks</w:t>
      </w:r>
      <w:r w:rsidRPr="0052532A">
        <w:rPr>
          <w:color w:val="538135" w:themeColor="accent6" w:themeShade="BF"/>
          <w:lang w:val="et-EE"/>
        </w:rPr>
        <w:t xml:space="preserve"> --&gt;</w:t>
      </w:r>
    </w:p>
    <w:p w14:paraId="2F9DFEE9" w14:textId="77777777" w:rsidR="0096559D" w:rsidRPr="0052532A" w:rsidRDefault="0096559D" w:rsidP="0096559D">
      <w:pPr>
        <w:pStyle w:val="bat"/>
        <w:ind w:left="0"/>
        <w:rPr>
          <w:lang w:val="et-EE"/>
        </w:rPr>
      </w:pPr>
      <w:r w:rsidRPr="0052532A">
        <w:rPr>
          <w:lang w:val="et-EE"/>
        </w:rPr>
        <w:t>}</w:t>
      </w:r>
    </w:p>
    <w:p w14:paraId="5B48F235" w14:textId="77777777" w:rsidR="0096559D" w:rsidRPr="0052532A" w:rsidRDefault="0096559D" w:rsidP="0096559D">
      <w:pPr>
        <w:pStyle w:val="bat"/>
        <w:ind w:left="0"/>
        <w:rPr>
          <w:lang w:val="et-EE"/>
        </w:rPr>
      </w:pPr>
    </w:p>
    <w:p w14:paraId="1880B29F" w14:textId="77777777" w:rsidR="0096559D" w:rsidRDefault="0096559D" w:rsidP="0096559D">
      <w:pPr>
        <w:pStyle w:val="bat"/>
        <w:ind w:left="0"/>
        <w:rPr>
          <w:color w:val="538135" w:themeColor="accent6" w:themeShade="BF"/>
          <w:lang w:val="et-EE"/>
        </w:rPr>
      </w:pPr>
      <w:proofErr w:type="spellStart"/>
      <w:r w:rsidRPr="0052532A">
        <w:rPr>
          <w:lang w:val="et-EE"/>
        </w:rPr>
        <w:t>function</w:t>
      </w:r>
      <w:proofErr w:type="spellEnd"/>
      <w:r w:rsidRPr="0052532A">
        <w:rPr>
          <w:lang w:val="et-EE"/>
        </w:rPr>
        <w:t xml:space="preserve"> </w:t>
      </w:r>
      <w:proofErr w:type="spellStart"/>
      <w:r w:rsidRPr="0052532A">
        <w:rPr>
          <w:b/>
          <w:lang w:val="et-EE"/>
        </w:rPr>
        <w:t>handleError</w:t>
      </w:r>
      <w:proofErr w:type="spellEnd"/>
      <w:r w:rsidRPr="0052532A">
        <w:rPr>
          <w:lang w:val="et-EE"/>
        </w:rPr>
        <w:t>(</w:t>
      </w:r>
      <w:proofErr w:type="spellStart"/>
      <w:r w:rsidRPr="0052532A">
        <w:rPr>
          <w:lang w:val="et-EE"/>
        </w:rPr>
        <w:t>ex</w:t>
      </w:r>
      <w:proofErr w:type="spellEnd"/>
      <w:r w:rsidRPr="0052532A">
        <w:rPr>
          <w:lang w:val="et-EE"/>
        </w:rPr>
        <w:t xml:space="preserve">) { </w:t>
      </w:r>
    </w:p>
    <w:p w14:paraId="1C514FA9" w14:textId="77777777" w:rsidR="0096559D" w:rsidRDefault="0096559D" w:rsidP="0096559D">
      <w:pPr>
        <w:pStyle w:val="bat"/>
        <w:ind w:left="0" w:firstLine="720"/>
        <w:rPr>
          <w:color w:val="538135" w:themeColor="accent6" w:themeShade="BF"/>
          <w:lang w:val="et-EE"/>
        </w:rPr>
      </w:pPr>
      <w:r w:rsidRPr="0052532A">
        <w:rPr>
          <w:color w:val="538135" w:themeColor="accent6" w:themeShade="BF"/>
          <w:lang w:val="et-EE"/>
        </w:rPr>
        <w:t xml:space="preserve">&lt;!-- </w:t>
      </w:r>
      <w:r>
        <w:rPr>
          <w:color w:val="538135" w:themeColor="accent6" w:themeShade="BF"/>
          <w:lang w:val="et-EE"/>
        </w:rPr>
        <w:t>realiseeri kood veaolukorra lahendamiseks</w:t>
      </w:r>
      <w:r w:rsidRPr="0052532A">
        <w:rPr>
          <w:color w:val="538135" w:themeColor="accent6" w:themeShade="BF"/>
          <w:lang w:val="et-EE"/>
        </w:rPr>
        <w:t xml:space="preserve"> --&gt;</w:t>
      </w:r>
    </w:p>
    <w:p w14:paraId="7669CE53" w14:textId="77777777" w:rsidR="0096559D" w:rsidRPr="0052532A" w:rsidRDefault="0096559D" w:rsidP="0096559D">
      <w:pPr>
        <w:pStyle w:val="bat"/>
        <w:ind w:left="0"/>
        <w:rPr>
          <w:lang w:val="et-EE"/>
        </w:rPr>
      </w:pPr>
      <w:r w:rsidRPr="0052532A">
        <w:rPr>
          <w:lang w:val="et-EE"/>
        </w:rPr>
        <w:t>}</w:t>
      </w:r>
    </w:p>
    <w:p w14:paraId="35B5D480" w14:textId="667F610E" w:rsidR="006463A1" w:rsidRDefault="009314AF" w:rsidP="00B439F0">
      <w:pPr>
        <w:pStyle w:val="Heading3"/>
      </w:pPr>
      <w:bookmarkStart w:id="26" w:name="_Toc381916039"/>
      <w:bookmarkStart w:id="27" w:name="_Toc381916040"/>
      <w:bookmarkEnd w:id="26"/>
      <w:r w:rsidRPr="00D47C43">
        <w:t xml:space="preserve">Meetod </w:t>
      </w:r>
      <w:proofErr w:type="spellStart"/>
      <w:r w:rsidRPr="00D47C43">
        <w:t>getVersion</w:t>
      </w:r>
      <w:proofErr w:type="spellEnd"/>
      <w:r w:rsidRPr="00D47C43">
        <w:t>(</w:t>
      </w:r>
      <w:proofErr w:type="spellStart"/>
      <w:r w:rsidR="002A2FF6" w:rsidRPr="00721C24">
        <w:rPr>
          <w:rStyle w:val="Strong"/>
          <w:rFonts w:cs="Arial"/>
          <w:b/>
          <w:bCs/>
          <w:szCs w:val="20"/>
        </w:rPr>
        <w:t>successCallback</w:t>
      </w:r>
      <w:proofErr w:type="spellEnd"/>
      <w:r w:rsidR="002A2FF6" w:rsidRPr="00D47C43">
        <w:rPr>
          <w:rStyle w:val="Strong"/>
          <w:rFonts w:cs="Arial"/>
          <w:b/>
          <w:bCs/>
          <w:szCs w:val="20"/>
        </w:rPr>
        <w:t xml:space="preserve">, </w:t>
      </w:r>
      <w:proofErr w:type="spellStart"/>
      <w:r w:rsidR="002A2FF6" w:rsidRPr="00A5691F">
        <w:rPr>
          <w:rStyle w:val="Strong"/>
          <w:rFonts w:cs="Arial"/>
          <w:b/>
          <w:bCs/>
          <w:szCs w:val="20"/>
        </w:rPr>
        <w:t>failureCallback</w:t>
      </w:r>
      <w:proofErr w:type="spellEnd"/>
      <w:r w:rsidRPr="00A5691F">
        <w:t>)</w:t>
      </w:r>
      <w:bookmarkEnd w:id="27"/>
    </w:p>
    <w:p w14:paraId="34A8158D" w14:textId="742729E5" w:rsidR="00C64F34" w:rsidRDefault="00C64F34" w:rsidP="00B439F0">
      <w:r>
        <w:t xml:space="preserve">Tagastab veebis allkirjastamise </w:t>
      </w:r>
      <w:proofErr w:type="spellStart"/>
      <w:r w:rsidR="002255C8">
        <w:t>plugin’i</w:t>
      </w:r>
      <w:proofErr w:type="spellEnd"/>
      <w:r>
        <w:t xml:space="preserve"> versiooninumbri asünkroonselt. </w:t>
      </w:r>
    </w:p>
    <w:p w14:paraId="7D20A525" w14:textId="25BA0EE5" w:rsidR="00C64F34" w:rsidRPr="00A5691F" w:rsidRDefault="00C64F34" w:rsidP="00B439F0">
      <w:r>
        <w:t>Sisendparameetrid:</w:t>
      </w:r>
    </w:p>
    <w:tbl>
      <w:tblPr>
        <w:tblW w:w="83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06"/>
        <w:gridCol w:w="1367"/>
        <w:gridCol w:w="5290"/>
      </w:tblGrid>
      <w:tr w:rsidR="00C64F34" w:rsidRPr="009137BA" w14:paraId="569F25FC" w14:textId="77777777" w:rsidTr="00BC70BD">
        <w:tc>
          <w:tcPr>
            <w:tcW w:w="1706" w:type="dxa"/>
          </w:tcPr>
          <w:p w14:paraId="305923CB" w14:textId="77777777" w:rsidR="00C64F34" w:rsidRPr="009137BA" w:rsidRDefault="00C64F34" w:rsidP="00BC70BD">
            <w:pPr>
              <w:rPr>
                <w:b/>
              </w:rPr>
            </w:pPr>
            <w:r w:rsidRPr="009137BA">
              <w:rPr>
                <w:b/>
              </w:rPr>
              <w:t>Nimetus</w:t>
            </w:r>
          </w:p>
        </w:tc>
        <w:tc>
          <w:tcPr>
            <w:tcW w:w="1367" w:type="dxa"/>
          </w:tcPr>
          <w:p w14:paraId="66BEF371" w14:textId="77777777" w:rsidR="00C64F34" w:rsidRPr="009137BA" w:rsidRDefault="00C64F34" w:rsidP="00BC70BD">
            <w:pPr>
              <w:rPr>
                <w:b/>
              </w:rPr>
            </w:pPr>
            <w:r w:rsidRPr="009137BA">
              <w:rPr>
                <w:b/>
              </w:rPr>
              <w:t>Andmetüüp</w:t>
            </w:r>
          </w:p>
        </w:tc>
        <w:tc>
          <w:tcPr>
            <w:tcW w:w="5290" w:type="dxa"/>
          </w:tcPr>
          <w:p w14:paraId="468E27F1" w14:textId="77777777" w:rsidR="00C64F34" w:rsidRPr="009137BA" w:rsidRDefault="00C64F34" w:rsidP="00BC70BD">
            <w:pPr>
              <w:rPr>
                <w:b/>
              </w:rPr>
            </w:pPr>
            <w:r w:rsidRPr="009137BA">
              <w:rPr>
                <w:b/>
              </w:rPr>
              <w:t>Kirjeldus</w:t>
            </w:r>
          </w:p>
        </w:tc>
      </w:tr>
      <w:tr w:rsidR="00C64F34" w:rsidRPr="009137BA" w14:paraId="7BBE000C" w14:textId="77777777" w:rsidTr="00BC70BD">
        <w:tc>
          <w:tcPr>
            <w:tcW w:w="1706" w:type="dxa"/>
          </w:tcPr>
          <w:p w14:paraId="328121CB" w14:textId="77777777" w:rsidR="00C64F34" w:rsidRPr="009137BA" w:rsidRDefault="00C64F34" w:rsidP="00BC70BD">
            <w:proofErr w:type="spellStart"/>
            <w:r w:rsidRPr="009137BA">
              <w:t>successCallback</w:t>
            </w:r>
            <w:proofErr w:type="spellEnd"/>
          </w:p>
        </w:tc>
        <w:tc>
          <w:tcPr>
            <w:tcW w:w="1367" w:type="dxa"/>
          </w:tcPr>
          <w:p w14:paraId="1EFA3C25" w14:textId="77777777" w:rsidR="00C64F34" w:rsidRPr="009137BA" w:rsidRDefault="00C64F34" w:rsidP="00BC70BD">
            <w:r w:rsidRPr="009137BA">
              <w:t>String</w:t>
            </w:r>
          </w:p>
        </w:tc>
        <w:tc>
          <w:tcPr>
            <w:tcW w:w="5290" w:type="dxa"/>
          </w:tcPr>
          <w:p w14:paraId="00E2114A" w14:textId="12744E93" w:rsidR="00C64F34" w:rsidRPr="009137BA" w:rsidRDefault="009429E8" w:rsidP="009429E8">
            <w:r>
              <w:t xml:space="preserve">Antud parameetri väärtuseks tuleb panna meetodi nimetus, mille poole teek asünkroonselt </w:t>
            </w:r>
            <w:proofErr w:type="spellStart"/>
            <w:r>
              <w:t>getVersion</w:t>
            </w:r>
            <w:proofErr w:type="spellEnd"/>
            <w:r>
              <w:t xml:space="preserve">() meetodi </w:t>
            </w:r>
            <w:r w:rsidRPr="0052532A">
              <w:rPr>
                <w:b/>
              </w:rPr>
              <w:t xml:space="preserve">positiivse stsenaariumi </w:t>
            </w:r>
            <w:r>
              <w:t>korral pöördub ja versiooni väärtuse edastab (</w:t>
            </w:r>
            <w:r w:rsidRPr="00721C24">
              <w:t>stringina</w:t>
            </w:r>
            <w:r>
              <w:t>).</w:t>
            </w:r>
          </w:p>
        </w:tc>
      </w:tr>
      <w:tr w:rsidR="00C64F34" w:rsidRPr="009137BA" w14:paraId="25AE8EC6" w14:textId="77777777" w:rsidTr="00BC70BD">
        <w:tc>
          <w:tcPr>
            <w:tcW w:w="1706" w:type="dxa"/>
          </w:tcPr>
          <w:p w14:paraId="4314C718" w14:textId="77777777" w:rsidR="00C64F34" w:rsidRPr="009137BA" w:rsidRDefault="00C64F34" w:rsidP="00BC70BD">
            <w:proofErr w:type="spellStart"/>
            <w:r w:rsidRPr="009137BA">
              <w:t>failureCallback</w:t>
            </w:r>
            <w:proofErr w:type="spellEnd"/>
          </w:p>
        </w:tc>
        <w:tc>
          <w:tcPr>
            <w:tcW w:w="1367" w:type="dxa"/>
          </w:tcPr>
          <w:p w14:paraId="0F26B6F8" w14:textId="77777777" w:rsidR="00C64F34" w:rsidRPr="009137BA" w:rsidRDefault="00C64F34" w:rsidP="00BC70BD">
            <w:r w:rsidRPr="009137BA">
              <w:t>String</w:t>
            </w:r>
          </w:p>
        </w:tc>
        <w:tc>
          <w:tcPr>
            <w:tcW w:w="5290" w:type="dxa"/>
          </w:tcPr>
          <w:p w14:paraId="5B45F400" w14:textId="30EC229B" w:rsidR="00C64F34" w:rsidRPr="009137BA" w:rsidRDefault="00A61C51" w:rsidP="00A61C51">
            <w:r>
              <w:t xml:space="preserve">Antud parameetri väärtuseks tuleb panna meetodi nimetus, mille poole teek asünkroonselt </w:t>
            </w:r>
            <w:proofErr w:type="spellStart"/>
            <w:r>
              <w:t>getVersion</w:t>
            </w:r>
            <w:proofErr w:type="spellEnd"/>
            <w:r>
              <w:t xml:space="preserve">() meetodi </w:t>
            </w:r>
            <w:r w:rsidRPr="0052532A">
              <w:rPr>
                <w:b/>
              </w:rPr>
              <w:t>negatiivse stsenaariumi</w:t>
            </w:r>
            <w:r>
              <w:t xml:space="preserve"> korral pöördub ja vastava veateate ja veakoodi edastab (</w:t>
            </w:r>
            <w:proofErr w:type="spellStart"/>
            <w:r>
              <w:fldChar w:fldCharType="begin"/>
            </w:r>
            <w:r>
              <w:instrText xml:space="preserve"> HYPERLINK  \l "_IdCardException(returnCode,_message" </w:instrText>
            </w:r>
            <w:r>
              <w:fldChar w:fldCharType="separate"/>
            </w:r>
            <w:r w:rsidRPr="003C563E">
              <w:rPr>
                <w:rStyle w:val="Hyperlink"/>
              </w:rPr>
              <w:t>IdCardException</w:t>
            </w:r>
            <w:proofErr w:type="spellEnd"/>
            <w:r>
              <w:fldChar w:fldCharType="end"/>
            </w:r>
            <w:r>
              <w:t xml:space="preserve"> objekt).</w:t>
            </w:r>
          </w:p>
        </w:tc>
      </w:tr>
    </w:tbl>
    <w:p w14:paraId="4D778D2C" w14:textId="790BD609" w:rsidR="0050133A" w:rsidRPr="0052532A" w:rsidRDefault="0050133A" w:rsidP="0050133A">
      <w:pPr>
        <w:pStyle w:val="NormalWeb"/>
        <w:jc w:val="both"/>
        <w:rPr>
          <w:rFonts w:ascii="Arial" w:hAnsi="Arial" w:cs="Arial"/>
          <w:sz w:val="20"/>
          <w:szCs w:val="20"/>
        </w:rPr>
      </w:pPr>
      <w:r w:rsidRPr="0052532A">
        <w:rPr>
          <w:rFonts w:ascii="Arial" w:hAnsi="Arial" w:cs="Arial"/>
          <w:b/>
          <w:sz w:val="20"/>
          <w:szCs w:val="20"/>
        </w:rPr>
        <w:t>NB!</w:t>
      </w:r>
      <w:r w:rsidRPr="0052532A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sz w:val="20"/>
          <w:szCs w:val="20"/>
        </w:rPr>
        <w:t>getVersion</w:t>
      </w:r>
      <w:proofErr w:type="spellEnd"/>
      <w:r w:rsidRPr="0052532A">
        <w:rPr>
          <w:rFonts w:ascii="Arial" w:hAnsi="Arial" w:cs="Arial"/>
          <w:b/>
          <w:sz w:val="20"/>
          <w:szCs w:val="20"/>
        </w:rPr>
        <w:t>() meetodi „</w:t>
      </w:r>
      <w:proofErr w:type="spellStart"/>
      <w:r w:rsidRPr="0052532A">
        <w:rPr>
          <w:rFonts w:ascii="Arial" w:hAnsi="Arial" w:cs="Arial"/>
          <w:b/>
          <w:sz w:val="20"/>
          <w:szCs w:val="20"/>
        </w:rPr>
        <w:t>successCallback</w:t>
      </w:r>
      <w:proofErr w:type="spellEnd"/>
      <w:r w:rsidRPr="0052532A">
        <w:rPr>
          <w:rFonts w:ascii="Arial" w:hAnsi="Arial" w:cs="Arial"/>
          <w:b/>
          <w:sz w:val="20"/>
          <w:szCs w:val="20"/>
        </w:rPr>
        <w:t>“ ja „</w:t>
      </w:r>
      <w:proofErr w:type="spellStart"/>
      <w:r w:rsidRPr="0052532A">
        <w:rPr>
          <w:rFonts w:ascii="Arial" w:hAnsi="Arial" w:cs="Arial"/>
          <w:b/>
          <w:sz w:val="20"/>
          <w:szCs w:val="20"/>
        </w:rPr>
        <w:t>failureCallback</w:t>
      </w:r>
      <w:proofErr w:type="spellEnd"/>
      <w:r w:rsidRPr="0052532A">
        <w:rPr>
          <w:rFonts w:ascii="Arial" w:hAnsi="Arial" w:cs="Arial"/>
          <w:b/>
          <w:sz w:val="20"/>
          <w:szCs w:val="20"/>
        </w:rPr>
        <w:t>“ sisendparameetrite nimetused tuleb teegi kasutajal ise määrata ja määratud nimetusega meetodid ise realiseerida</w:t>
      </w:r>
      <w:r w:rsidRPr="0052532A">
        <w:rPr>
          <w:rFonts w:ascii="Arial" w:hAnsi="Arial" w:cs="Arial"/>
          <w:sz w:val="20"/>
          <w:szCs w:val="20"/>
        </w:rPr>
        <w:t xml:space="preserve"> (vt. ka </w:t>
      </w:r>
      <w:proofErr w:type="spellStart"/>
      <w:r w:rsidRPr="0052532A">
        <w:rPr>
          <w:rFonts w:ascii="Arial" w:hAnsi="Arial" w:cs="Arial"/>
          <w:sz w:val="20"/>
          <w:szCs w:val="20"/>
        </w:rPr>
        <w:t>allolev</w:t>
      </w:r>
      <w:proofErr w:type="spellEnd"/>
      <w:r w:rsidRPr="0052532A">
        <w:rPr>
          <w:rFonts w:ascii="Arial" w:hAnsi="Arial" w:cs="Arial"/>
          <w:sz w:val="20"/>
          <w:szCs w:val="20"/>
        </w:rPr>
        <w:t xml:space="preserve"> näide ja </w:t>
      </w:r>
      <w:proofErr w:type="spellStart"/>
      <w:r w:rsidRPr="0052532A">
        <w:rPr>
          <w:rFonts w:ascii="Arial" w:hAnsi="Arial" w:cs="Arial"/>
          <w:sz w:val="20"/>
          <w:szCs w:val="20"/>
        </w:rPr>
        <w:t>Web</w:t>
      </w:r>
      <w:proofErr w:type="spellEnd"/>
      <w:r w:rsidRPr="0052532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2532A">
        <w:rPr>
          <w:rFonts w:ascii="Arial" w:hAnsi="Arial" w:cs="Arial"/>
          <w:sz w:val="20"/>
          <w:szCs w:val="20"/>
        </w:rPr>
        <w:t>Sign</w:t>
      </w:r>
      <w:proofErr w:type="spellEnd"/>
      <w:r w:rsidRPr="0052532A">
        <w:rPr>
          <w:rFonts w:ascii="Arial" w:hAnsi="Arial" w:cs="Arial"/>
          <w:sz w:val="20"/>
          <w:szCs w:val="20"/>
        </w:rPr>
        <w:t xml:space="preserve"> Demo rakenduse lähtekood</w:t>
      </w:r>
      <w:r w:rsidR="0027380E">
        <w:rPr>
          <w:rFonts w:ascii="Arial" w:hAnsi="Arial" w:cs="Arial"/>
          <w:sz w:val="20"/>
          <w:szCs w:val="20"/>
        </w:rPr>
        <w:t xml:space="preserve"> (</w:t>
      </w:r>
      <w:hyperlink r:id="rId13" w:history="1">
        <w:r w:rsidR="0027380E" w:rsidRPr="002F2AB6">
          <w:rPr>
            <w:rStyle w:val="Hyperlink"/>
            <w:rFonts w:ascii="Arial" w:hAnsi="Arial" w:cs="Arial"/>
            <w:sz w:val="20"/>
            <w:szCs w:val="20"/>
          </w:rPr>
          <w:t>https://www.openxades.org/web_sign_demo/async/sign_async.html</w:t>
        </w:r>
      </w:hyperlink>
      <w:r w:rsidR="0027380E">
        <w:rPr>
          <w:rFonts w:ascii="Arial" w:hAnsi="Arial" w:cs="Arial"/>
          <w:sz w:val="20"/>
          <w:szCs w:val="20"/>
        </w:rPr>
        <w:t>)</w:t>
      </w:r>
      <w:r w:rsidRPr="0052532A">
        <w:rPr>
          <w:rFonts w:ascii="Arial" w:hAnsi="Arial" w:cs="Arial"/>
          <w:sz w:val="20"/>
          <w:szCs w:val="20"/>
        </w:rPr>
        <w:t>):</w:t>
      </w:r>
    </w:p>
    <w:p w14:paraId="7E6FAB32" w14:textId="437D06A6" w:rsidR="0050133A" w:rsidRPr="0052532A" w:rsidRDefault="0050133A" w:rsidP="0050133A">
      <w:pPr>
        <w:pStyle w:val="NormalWeb"/>
        <w:numPr>
          <w:ilvl w:val="0"/>
          <w:numId w:val="22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Versiooni</w:t>
      </w:r>
      <w:r w:rsidRPr="0052532A">
        <w:rPr>
          <w:rFonts w:ascii="Arial" w:hAnsi="Arial" w:cs="Arial"/>
          <w:sz w:val="20"/>
          <w:szCs w:val="20"/>
        </w:rPr>
        <w:t xml:space="preserve"> väärtuse kättesaamiseks tuleb teegi kasutajal realiseerida „</w:t>
      </w:r>
      <w:proofErr w:type="spellStart"/>
      <w:r w:rsidRPr="0052532A">
        <w:rPr>
          <w:rFonts w:ascii="Arial" w:hAnsi="Arial" w:cs="Arial"/>
          <w:b/>
          <w:sz w:val="20"/>
          <w:szCs w:val="20"/>
        </w:rPr>
        <w:t>successCallback</w:t>
      </w:r>
      <w:proofErr w:type="spellEnd"/>
      <w:r w:rsidRPr="0052532A">
        <w:rPr>
          <w:rFonts w:ascii="Arial" w:hAnsi="Arial" w:cs="Arial"/>
          <w:sz w:val="20"/>
          <w:szCs w:val="20"/>
        </w:rPr>
        <w:t xml:space="preserve">“ parameetri väärtusele vastava nimega meetod ning määrata sellele </w:t>
      </w:r>
      <w:r>
        <w:rPr>
          <w:rFonts w:ascii="Arial" w:hAnsi="Arial" w:cs="Arial"/>
          <w:sz w:val="20"/>
          <w:szCs w:val="20"/>
        </w:rPr>
        <w:t xml:space="preserve">String </w:t>
      </w:r>
      <w:r w:rsidRPr="0052532A">
        <w:rPr>
          <w:rFonts w:ascii="Arial" w:hAnsi="Arial" w:cs="Arial"/>
          <w:sz w:val="20"/>
          <w:szCs w:val="20"/>
        </w:rPr>
        <w:t xml:space="preserve">tüüpi sisendparameeter. Teek pöördub selle meetodi poole, kui </w:t>
      </w:r>
      <w:r>
        <w:rPr>
          <w:rFonts w:ascii="Arial" w:hAnsi="Arial" w:cs="Arial"/>
          <w:sz w:val="20"/>
          <w:szCs w:val="20"/>
        </w:rPr>
        <w:t>versiooni pärimine õnnestub.</w:t>
      </w:r>
    </w:p>
    <w:p w14:paraId="1D0791AE" w14:textId="77777777" w:rsidR="0050133A" w:rsidRPr="0052532A" w:rsidRDefault="0050133A" w:rsidP="0050133A">
      <w:pPr>
        <w:pStyle w:val="NormalWeb"/>
        <w:numPr>
          <w:ilvl w:val="0"/>
          <w:numId w:val="22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52532A">
        <w:rPr>
          <w:rFonts w:ascii="Arial" w:hAnsi="Arial" w:cs="Arial"/>
          <w:sz w:val="20"/>
          <w:szCs w:val="20"/>
        </w:rPr>
        <w:t>Veaolukorra puhul pöördub teek „</w:t>
      </w:r>
      <w:proofErr w:type="spellStart"/>
      <w:r w:rsidRPr="0052532A">
        <w:rPr>
          <w:rFonts w:ascii="Arial" w:hAnsi="Arial" w:cs="Arial"/>
          <w:b/>
          <w:sz w:val="20"/>
          <w:szCs w:val="20"/>
        </w:rPr>
        <w:t>failureCallback</w:t>
      </w:r>
      <w:proofErr w:type="spellEnd"/>
      <w:r w:rsidRPr="0052532A">
        <w:rPr>
          <w:rFonts w:ascii="Arial" w:hAnsi="Arial" w:cs="Arial"/>
          <w:sz w:val="20"/>
          <w:szCs w:val="20"/>
        </w:rPr>
        <w:t xml:space="preserve">“ parameetri nimetusega määratud meetodi poole, mis tuleb samuti teegi kasutajal realiseerida määrates sellele </w:t>
      </w:r>
      <w:hyperlink w:anchor="_IdCardException(returnCode,_message" w:history="1">
        <w:proofErr w:type="spellStart"/>
        <w:r w:rsidRPr="0052532A">
          <w:rPr>
            <w:rStyle w:val="Hyperlink"/>
            <w:rFonts w:ascii="Arial" w:hAnsi="Arial" w:cs="Arial"/>
            <w:sz w:val="20"/>
            <w:szCs w:val="20"/>
          </w:rPr>
          <w:t>IdCardException</w:t>
        </w:r>
        <w:proofErr w:type="spellEnd"/>
      </w:hyperlink>
      <w:r w:rsidRPr="0052532A">
        <w:rPr>
          <w:rFonts w:ascii="Arial" w:hAnsi="Arial" w:cs="Arial"/>
          <w:sz w:val="20"/>
          <w:szCs w:val="20"/>
        </w:rPr>
        <w:t xml:space="preserve"> tüüpi sisendparameetri.</w:t>
      </w:r>
    </w:p>
    <w:p w14:paraId="2064DD18" w14:textId="77777777" w:rsidR="00920E38" w:rsidRDefault="00920E38" w:rsidP="0050133A">
      <w:pPr>
        <w:pStyle w:val="NormalWeb"/>
        <w:jc w:val="both"/>
        <w:rPr>
          <w:rFonts w:ascii="Arial" w:hAnsi="Arial" w:cs="Arial"/>
          <w:b/>
          <w:sz w:val="20"/>
          <w:szCs w:val="20"/>
        </w:rPr>
      </w:pPr>
    </w:p>
    <w:p w14:paraId="466C8512" w14:textId="77777777" w:rsidR="0050133A" w:rsidRPr="0052532A" w:rsidRDefault="0050133A" w:rsidP="0050133A">
      <w:pPr>
        <w:pStyle w:val="NormalWeb"/>
        <w:jc w:val="both"/>
        <w:rPr>
          <w:rFonts w:ascii="Arial" w:hAnsi="Arial" w:cs="Arial"/>
          <w:b/>
          <w:sz w:val="20"/>
          <w:szCs w:val="20"/>
        </w:rPr>
      </w:pPr>
      <w:r w:rsidRPr="0052532A">
        <w:rPr>
          <w:rFonts w:ascii="Arial" w:hAnsi="Arial" w:cs="Arial"/>
          <w:b/>
          <w:sz w:val="20"/>
          <w:szCs w:val="20"/>
        </w:rPr>
        <w:t>Näide:</w:t>
      </w:r>
    </w:p>
    <w:p w14:paraId="4C39DA9B" w14:textId="7B4C59D5" w:rsidR="0050133A" w:rsidRPr="0052532A" w:rsidRDefault="0050133A" w:rsidP="0050133A">
      <w:pPr>
        <w:pStyle w:val="bat"/>
        <w:ind w:left="0"/>
        <w:rPr>
          <w:lang w:val="et-EE"/>
        </w:rPr>
      </w:pPr>
      <w:r w:rsidRPr="0052532A">
        <w:rPr>
          <w:color w:val="538135" w:themeColor="accent6" w:themeShade="BF"/>
          <w:lang w:val="et-EE"/>
        </w:rPr>
        <w:t xml:space="preserve">&lt;!-- kutsu välja </w:t>
      </w:r>
      <w:proofErr w:type="spellStart"/>
      <w:r w:rsidR="00E375FC">
        <w:rPr>
          <w:color w:val="538135" w:themeColor="accent6" w:themeShade="BF"/>
          <w:lang w:val="et-EE"/>
        </w:rPr>
        <w:t>getVersion</w:t>
      </w:r>
      <w:proofErr w:type="spellEnd"/>
      <w:r w:rsidRPr="0052532A">
        <w:rPr>
          <w:color w:val="538135" w:themeColor="accent6" w:themeShade="BF"/>
          <w:lang w:val="et-EE"/>
        </w:rPr>
        <w:t xml:space="preserve">() meetod --&gt; </w:t>
      </w:r>
    </w:p>
    <w:p w14:paraId="628448B2" w14:textId="5A15C81F" w:rsidR="0050133A" w:rsidRPr="0052532A" w:rsidRDefault="0050133A" w:rsidP="0050133A">
      <w:pPr>
        <w:pStyle w:val="bat"/>
        <w:ind w:left="0"/>
        <w:rPr>
          <w:lang w:val="et-EE"/>
        </w:rPr>
      </w:pPr>
      <w:proofErr w:type="spellStart"/>
      <w:r w:rsidRPr="0052532A">
        <w:rPr>
          <w:lang w:val="et-EE"/>
        </w:rPr>
        <w:t>new</w:t>
      </w:r>
      <w:proofErr w:type="spellEnd"/>
      <w:r w:rsidRPr="0052532A">
        <w:rPr>
          <w:lang w:val="et-EE"/>
        </w:rPr>
        <w:t xml:space="preserve"> </w:t>
      </w:r>
      <w:proofErr w:type="spellStart"/>
      <w:r w:rsidRPr="0052532A">
        <w:rPr>
          <w:lang w:val="et-EE"/>
        </w:rPr>
        <w:t>IdCardPluginHandler</w:t>
      </w:r>
      <w:proofErr w:type="spellEnd"/>
      <w:r w:rsidRPr="0052532A">
        <w:rPr>
          <w:lang w:val="et-EE"/>
        </w:rPr>
        <w:t>(‘</w:t>
      </w:r>
      <w:proofErr w:type="spellStart"/>
      <w:r w:rsidRPr="0052532A">
        <w:rPr>
          <w:lang w:val="et-EE"/>
        </w:rPr>
        <w:t>est</w:t>
      </w:r>
      <w:proofErr w:type="spellEnd"/>
      <w:r w:rsidRPr="0052532A">
        <w:rPr>
          <w:lang w:val="et-EE"/>
        </w:rPr>
        <w:t>’).</w:t>
      </w:r>
      <w:proofErr w:type="spellStart"/>
      <w:r w:rsidR="00E375FC">
        <w:rPr>
          <w:b/>
          <w:lang w:val="et-EE"/>
        </w:rPr>
        <w:t>getVersion</w:t>
      </w:r>
      <w:proofErr w:type="spellEnd"/>
      <w:r w:rsidRPr="0052532A">
        <w:rPr>
          <w:lang w:val="et-EE"/>
        </w:rPr>
        <w:t>(</w:t>
      </w:r>
      <w:proofErr w:type="spellStart"/>
      <w:r w:rsidRPr="0052532A">
        <w:rPr>
          <w:b/>
          <w:lang w:val="et-EE"/>
        </w:rPr>
        <w:t>handle</w:t>
      </w:r>
      <w:r w:rsidR="00E375FC">
        <w:rPr>
          <w:b/>
          <w:lang w:val="et-EE"/>
        </w:rPr>
        <w:t>Version</w:t>
      </w:r>
      <w:proofErr w:type="spellEnd"/>
      <w:r w:rsidRPr="0052532A">
        <w:rPr>
          <w:lang w:val="et-EE"/>
        </w:rPr>
        <w:t xml:space="preserve">, </w:t>
      </w:r>
      <w:proofErr w:type="spellStart"/>
      <w:r w:rsidRPr="0052532A">
        <w:rPr>
          <w:b/>
          <w:lang w:val="et-EE"/>
        </w:rPr>
        <w:t>handleError</w:t>
      </w:r>
      <w:proofErr w:type="spellEnd"/>
      <w:r w:rsidRPr="0052532A">
        <w:rPr>
          <w:lang w:val="et-EE"/>
        </w:rPr>
        <w:t>);</w:t>
      </w:r>
    </w:p>
    <w:p w14:paraId="07E5AD15" w14:textId="77777777" w:rsidR="0050133A" w:rsidRDefault="0050133A" w:rsidP="0050133A">
      <w:pPr>
        <w:pStyle w:val="bat"/>
        <w:ind w:left="0"/>
        <w:rPr>
          <w:lang w:val="et-EE"/>
        </w:rPr>
      </w:pPr>
    </w:p>
    <w:p w14:paraId="112DBEFF" w14:textId="77777777" w:rsidR="0050133A" w:rsidRPr="0052532A" w:rsidRDefault="0050133A" w:rsidP="0050133A">
      <w:pPr>
        <w:pStyle w:val="bat"/>
        <w:ind w:left="0"/>
        <w:rPr>
          <w:lang w:val="et-EE"/>
        </w:rPr>
      </w:pPr>
      <w:r w:rsidRPr="0052532A">
        <w:rPr>
          <w:color w:val="538135" w:themeColor="accent6" w:themeShade="BF"/>
          <w:lang w:val="et-EE"/>
        </w:rPr>
        <w:t xml:space="preserve">&lt;!-- </w:t>
      </w:r>
      <w:r>
        <w:rPr>
          <w:color w:val="538135" w:themeColor="accent6" w:themeShade="BF"/>
          <w:lang w:val="et-EE"/>
        </w:rPr>
        <w:t>kirjuta meetodid, mille poole teek tulemuste edastamiseks pöördub</w:t>
      </w:r>
      <w:r w:rsidRPr="0052532A">
        <w:rPr>
          <w:color w:val="538135" w:themeColor="accent6" w:themeShade="BF"/>
          <w:lang w:val="et-EE"/>
        </w:rPr>
        <w:t xml:space="preserve"> --&gt; </w:t>
      </w:r>
    </w:p>
    <w:p w14:paraId="2304F13D" w14:textId="7F5DE8E9" w:rsidR="0050133A" w:rsidRDefault="0050133A" w:rsidP="0050133A">
      <w:pPr>
        <w:pStyle w:val="bat"/>
        <w:ind w:left="0"/>
        <w:rPr>
          <w:lang w:val="et-EE"/>
        </w:rPr>
      </w:pPr>
      <w:proofErr w:type="spellStart"/>
      <w:r w:rsidRPr="0052532A">
        <w:rPr>
          <w:lang w:val="et-EE"/>
        </w:rPr>
        <w:t>function</w:t>
      </w:r>
      <w:proofErr w:type="spellEnd"/>
      <w:r w:rsidRPr="0052532A">
        <w:rPr>
          <w:lang w:val="et-EE"/>
        </w:rPr>
        <w:t xml:space="preserve"> </w:t>
      </w:r>
      <w:proofErr w:type="spellStart"/>
      <w:r w:rsidRPr="0052532A">
        <w:rPr>
          <w:b/>
          <w:lang w:val="et-EE"/>
        </w:rPr>
        <w:t>handle</w:t>
      </w:r>
      <w:r w:rsidR="00E375FC">
        <w:rPr>
          <w:b/>
          <w:lang w:val="et-EE"/>
        </w:rPr>
        <w:t>Version</w:t>
      </w:r>
      <w:proofErr w:type="spellEnd"/>
      <w:r w:rsidRPr="0052532A">
        <w:rPr>
          <w:lang w:val="et-EE"/>
        </w:rPr>
        <w:t>(</w:t>
      </w:r>
      <w:proofErr w:type="spellStart"/>
      <w:r w:rsidR="00E375FC">
        <w:rPr>
          <w:lang w:val="et-EE"/>
        </w:rPr>
        <w:t>version</w:t>
      </w:r>
      <w:proofErr w:type="spellEnd"/>
      <w:r w:rsidRPr="0052532A">
        <w:rPr>
          <w:lang w:val="et-EE"/>
        </w:rPr>
        <w:t>) {</w:t>
      </w:r>
    </w:p>
    <w:p w14:paraId="0FA77845" w14:textId="14AD08E8" w:rsidR="0050133A" w:rsidRDefault="0050133A" w:rsidP="0050133A">
      <w:pPr>
        <w:pStyle w:val="bat"/>
        <w:ind w:left="0" w:firstLine="720"/>
        <w:rPr>
          <w:color w:val="538135" w:themeColor="accent6" w:themeShade="BF"/>
          <w:lang w:val="et-EE"/>
        </w:rPr>
      </w:pPr>
      <w:r w:rsidRPr="0052532A">
        <w:rPr>
          <w:color w:val="538135" w:themeColor="accent6" w:themeShade="BF"/>
          <w:lang w:val="et-EE"/>
        </w:rPr>
        <w:t xml:space="preserve">&lt;!-- </w:t>
      </w:r>
      <w:r>
        <w:rPr>
          <w:color w:val="538135" w:themeColor="accent6" w:themeShade="BF"/>
          <w:lang w:val="et-EE"/>
        </w:rPr>
        <w:t xml:space="preserve">realiseeri kood </w:t>
      </w:r>
      <w:r w:rsidR="00D41C45">
        <w:rPr>
          <w:color w:val="538135" w:themeColor="accent6" w:themeShade="BF"/>
          <w:lang w:val="et-EE"/>
        </w:rPr>
        <w:t>versiooni</w:t>
      </w:r>
      <w:r>
        <w:rPr>
          <w:color w:val="538135" w:themeColor="accent6" w:themeShade="BF"/>
          <w:lang w:val="et-EE"/>
        </w:rPr>
        <w:t xml:space="preserve"> edasiseks kasutamiseks</w:t>
      </w:r>
      <w:r w:rsidRPr="0052532A">
        <w:rPr>
          <w:color w:val="538135" w:themeColor="accent6" w:themeShade="BF"/>
          <w:lang w:val="et-EE"/>
        </w:rPr>
        <w:t xml:space="preserve"> --&gt;</w:t>
      </w:r>
    </w:p>
    <w:p w14:paraId="26BDB101" w14:textId="77777777" w:rsidR="0050133A" w:rsidRPr="0052532A" w:rsidRDefault="0050133A" w:rsidP="0050133A">
      <w:pPr>
        <w:pStyle w:val="bat"/>
        <w:ind w:left="0"/>
        <w:rPr>
          <w:lang w:val="et-EE"/>
        </w:rPr>
      </w:pPr>
      <w:r w:rsidRPr="0052532A">
        <w:rPr>
          <w:lang w:val="et-EE"/>
        </w:rPr>
        <w:t>}</w:t>
      </w:r>
    </w:p>
    <w:p w14:paraId="563C4735" w14:textId="77777777" w:rsidR="0050133A" w:rsidRPr="0052532A" w:rsidRDefault="0050133A" w:rsidP="0050133A">
      <w:pPr>
        <w:pStyle w:val="bat"/>
        <w:ind w:left="0"/>
        <w:rPr>
          <w:lang w:val="et-EE"/>
        </w:rPr>
      </w:pPr>
    </w:p>
    <w:p w14:paraId="61849FE8" w14:textId="77777777" w:rsidR="0050133A" w:rsidRDefault="0050133A" w:rsidP="0050133A">
      <w:pPr>
        <w:pStyle w:val="bat"/>
        <w:ind w:left="0"/>
        <w:rPr>
          <w:color w:val="538135" w:themeColor="accent6" w:themeShade="BF"/>
          <w:lang w:val="et-EE"/>
        </w:rPr>
      </w:pPr>
      <w:proofErr w:type="spellStart"/>
      <w:r w:rsidRPr="0052532A">
        <w:rPr>
          <w:lang w:val="et-EE"/>
        </w:rPr>
        <w:t>function</w:t>
      </w:r>
      <w:proofErr w:type="spellEnd"/>
      <w:r w:rsidRPr="0052532A">
        <w:rPr>
          <w:lang w:val="et-EE"/>
        </w:rPr>
        <w:t xml:space="preserve"> </w:t>
      </w:r>
      <w:proofErr w:type="spellStart"/>
      <w:r w:rsidRPr="0052532A">
        <w:rPr>
          <w:b/>
          <w:lang w:val="et-EE"/>
        </w:rPr>
        <w:t>handleError</w:t>
      </w:r>
      <w:proofErr w:type="spellEnd"/>
      <w:r w:rsidRPr="0052532A">
        <w:rPr>
          <w:lang w:val="et-EE"/>
        </w:rPr>
        <w:t>(</w:t>
      </w:r>
      <w:proofErr w:type="spellStart"/>
      <w:r w:rsidRPr="0052532A">
        <w:rPr>
          <w:lang w:val="et-EE"/>
        </w:rPr>
        <w:t>ex</w:t>
      </w:r>
      <w:proofErr w:type="spellEnd"/>
      <w:r w:rsidRPr="0052532A">
        <w:rPr>
          <w:lang w:val="et-EE"/>
        </w:rPr>
        <w:t xml:space="preserve">) { </w:t>
      </w:r>
    </w:p>
    <w:p w14:paraId="37F77773" w14:textId="77777777" w:rsidR="0050133A" w:rsidRDefault="0050133A" w:rsidP="0050133A">
      <w:pPr>
        <w:pStyle w:val="bat"/>
        <w:ind w:left="0" w:firstLine="720"/>
        <w:rPr>
          <w:color w:val="538135" w:themeColor="accent6" w:themeShade="BF"/>
          <w:lang w:val="et-EE"/>
        </w:rPr>
      </w:pPr>
      <w:r w:rsidRPr="0052532A">
        <w:rPr>
          <w:color w:val="538135" w:themeColor="accent6" w:themeShade="BF"/>
          <w:lang w:val="et-EE"/>
        </w:rPr>
        <w:t xml:space="preserve">&lt;!-- </w:t>
      </w:r>
      <w:r>
        <w:rPr>
          <w:color w:val="538135" w:themeColor="accent6" w:themeShade="BF"/>
          <w:lang w:val="et-EE"/>
        </w:rPr>
        <w:t>realiseeri kood veaolukorra lahendamiseks</w:t>
      </w:r>
      <w:r w:rsidRPr="0052532A">
        <w:rPr>
          <w:color w:val="538135" w:themeColor="accent6" w:themeShade="BF"/>
          <w:lang w:val="et-EE"/>
        </w:rPr>
        <w:t xml:space="preserve"> --&gt;</w:t>
      </w:r>
    </w:p>
    <w:p w14:paraId="2BAE4D65" w14:textId="77777777" w:rsidR="0050133A" w:rsidRPr="0052532A" w:rsidRDefault="0050133A" w:rsidP="0050133A">
      <w:pPr>
        <w:pStyle w:val="bat"/>
        <w:ind w:left="0"/>
        <w:rPr>
          <w:lang w:val="et-EE"/>
        </w:rPr>
      </w:pPr>
      <w:r w:rsidRPr="0052532A">
        <w:rPr>
          <w:lang w:val="et-EE"/>
        </w:rPr>
        <w:t>}</w:t>
      </w:r>
    </w:p>
    <w:p w14:paraId="1BA602E7" w14:textId="77777777" w:rsidR="004D3608" w:rsidRPr="00A5691F" w:rsidRDefault="004D3608" w:rsidP="004D3608">
      <w:pPr>
        <w:pStyle w:val="Heading2"/>
      </w:pPr>
      <w:bookmarkStart w:id="28" w:name="_Toc381916041"/>
      <w:bookmarkStart w:id="29" w:name="_IdCardException(returnCode,_message"/>
      <w:bookmarkStart w:id="30" w:name="_Objekt_IdCardException"/>
      <w:bookmarkStart w:id="31" w:name="_Ref274544884"/>
      <w:bookmarkStart w:id="32" w:name="_Toc381916042"/>
      <w:bookmarkEnd w:id="28"/>
      <w:bookmarkEnd w:id="29"/>
      <w:bookmarkEnd w:id="30"/>
      <w:r w:rsidRPr="00A5691F">
        <w:t xml:space="preserve">Objekt </w:t>
      </w:r>
      <w:proofErr w:type="spellStart"/>
      <w:r w:rsidRPr="00A5691F">
        <w:t>IdCardException</w:t>
      </w:r>
      <w:bookmarkEnd w:id="31"/>
      <w:bookmarkEnd w:id="32"/>
      <w:proofErr w:type="spellEnd"/>
    </w:p>
    <w:p w14:paraId="4ACA0792" w14:textId="77777777" w:rsidR="004D3608" w:rsidRPr="00EB62A1" w:rsidRDefault="004D3608" w:rsidP="004D3608">
      <w:r w:rsidRPr="00AF7851">
        <w:t xml:space="preserve">Vea puhul tagastatav objekt väljadega </w:t>
      </w:r>
      <w:proofErr w:type="spellStart"/>
      <w:r w:rsidRPr="00AF7851">
        <w:rPr>
          <w:b/>
        </w:rPr>
        <w:t>returnCode</w:t>
      </w:r>
      <w:proofErr w:type="spellEnd"/>
      <w:r w:rsidRPr="00AF7851">
        <w:t xml:space="preserve"> ja </w:t>
      </w:r>
      <w:proofErr w:type="spellStart"/>
      <w:r w:rsidRPr="00AF7851">
        <w:rPr>
          <w:b/>
        </w:rPr>
        <w:t>message</w:t>
      </w:r>
      <w:proofErr w:type="spellEnd"/>
      <w:r w:rsidRPr="00AF7851">
        <w:t xml:space="preserve"> (vt jaotist </w:t>
      </w:r>
      <w:hyperlink w:anchor="_Veakoodid" w:history="1">
        <w:r w:rsidR="006463A1" w:rsidRPr="00721C24">
          <w:rPr>
            <w:rStyle w:val="Hyperlink"/>
          </w:rPr>
          <w:fldChar w:fldCharType="begin"/>
        </w:r>
        <w:r w:rsidR="006463A1" w:rsidRPr="00EB62A1">
          <w:instrText xml:space="preserve"> REF _Ref274544642 \h </w:instrText>
        </w:r>
        <w:r w:rsidR="006463A1" w:rsidRPr="00721C24">
          <w:rPr>
            <w:rStyle w:val="Hyperlink"/>
          </w:rPr>
        </w:r>
        <w:r w:rsidR="006463A1" w:rsidRPr="00721C24">
          <w:rPr>
            <w:rStyle w:val="Hyperlink"/>
          </w:rPr>
          <w:fldChar w:fldCharType="separate"/>
        </w:r>
        <w:r w:rsidR="00B45B43" w:rsidRPr="00EB62A1">
          <w:t>Veakoodid</w:t>
        </w:r>
        <w:r w:rsidR="006463A1" w:rsidRPr="00721C24">
          <w:rPr>
            <w:rStyle w:val="Hyperlink"/>
          </w:rPr>
          <w:fldChar w:fldCharType="end"/>
        </w:r>
      </w:hyperlink>
      <w:r w:rsidRPr="00A5691F">
        <w:t xml:space="preserve">) ning meetoditega </w:t>
      </w:r>
      <w:proofErr w:type="spellStart"/>
      <w:r w:rsidRPr="00A5691F">
        <w:rPr>
          <w:b/>
        </w:rPr>
        <w:t>isError</w:t>
      </w:r>
      <w:proofErr w:type="spellEnd"/>
      <w:r w:rsidRPr="00A5691F">
        <w:rPr>
          <w:b/>
        </w:rPr>
        <w:t>()</w:t>
      </w:r>
      <w:r w:rsidRPr="00EB62A1">
        <w:t xml:space="preserve"> ja </w:t>
      </w:r>
      <w:proofErr w:type="spellStart"/>
      <w:r w:rsidRPr="00EB62A1">
        <w:rPr>
          <w:b/>
        </w:rPr>
        <w:t>isCancelled</w:t>
      </w:r>
      <w:proofErr w:type="spellEnd"/>
      <w:r w:rsidRPr="00EB62A1">
        <w:rPr>
          <w:b/>
        </w:rPr>
        <w:t>()</w:t>
      </w:r>
      <w:r w:rsidRPr="00EB62A1">
        <w:t xml:space="preserve">. </w:t>
      </w:r>
      <w:proofErr w:type="spellStart"/>
      <w:r w:rsidRPr="00EB62A1">
        <w:rPr>
          <w:b/>
        </w:rPr>
        <w:t>isCancelled</w:t>
      </w:r>
      <w:proofErr w:type="spellEnd"/>
      <w:r w:rsidRPr="00EB62A1">
        <w:rPr>
          <w:b/>
        </w:rPr>
        <w:t>()</w:t>
      </w:r>
      <w:r w:rsidRPr="00EB62A1">
        <w:t xml:space="preserve"> tagastab </w:t>
      </w:r>
      <w:proofErr w:type="spellStart"/>
      <w:r w:rsidRPr="00EB62A1">
        <w:t>true</w:t>
      </w:r>
      <w:proofErr w:type="spellEnd"/>
      <w:r w:rsidRPr="00EB62A1">
        <w:t xml:space="preserve"> juhul, kui </w:t>
      </w:r>
      <w:proofErr w:type="spellStart"/>
      <w:r w:rsidRPr="00EB62A1">
        <w:t>returnCode</w:t>
      </w:r>
      <w:proofErr w:type="spellEnd"/>
      <w:r w:rsidRPr="00EB62A1">
        <w:t xml:space="preserve"> on 1, </w:t>
      </w:r>
      <w:proofErr w:type="spellStart"/>
      <w:r w:rsidRPr="00EB62A1">
        <w:rPr>
          <w:b/>
        </w:rPr>
        <w:t>isError</w:t>
      </w:r>
      <w:proofErr w:type="spellEnd"/>
      <w:r w:rsidRPr="00EB62A1">
        <w:rPr>
          <w:b/>
        </w:rPr>
        <w:t>()</w:t>
      </w:r>
      <w:r w:rsidRPr="00EB62A1">
        <w:t xml:space="preserve"> kõigi muude nullist erinevate veakoodide korral.</w:t>
      </w:r>
    </w:p>
    <w:p w14:paraId="3A34F7C0" w14:textId="77777777" w:rsidR="004D3608" w:rsidRPr="00EB62A1" w:rsidRDefault="004D3608" w:rsidP="004D3608">
      <w:pPr>
        <w:pStyle w:val="Heading2"/>
      </w:pPr>
      <w:bookmarkStart w:id="33" w:name="_Certificate"/>
      <w:bookmarkStart w:id="34" w:name="_Objekt_Certificate"/>
      <w:bookmarkStart w:id="35" w:name="_Ref281502017"/>
      <w:bookmarkStart w:id="36" w:name="_Toc381916043"/>
      <w:bookmarkEnd w:id="33"/>
      <w:bookmarkEnd w:id="34"/>
      <w:r w:rsidRPr="00EB62A1">
        <w:t xml:space="preserve">Objekt </w:t>
      </w:r>
      <w:proofErr w:type="spellStart"/>
      <w:r w:rsidRPr="00EB62A1">
        <w:t>Certificate</w:t>
      </w:r>
      <w:bookmarkEnd w:id="35"/>
      <w:bookmarkEnd w:id="36"/>
      <w:proofErr w:type="spellEnd"/>
    </w:p>
    <w:p w14:paraId="1D11623C" w14:textId="0087F19D" w:rsidR="004D3608" w:rsidRPr="00EB62A1" w:rsidRDefault="004D3608" w:rsidP="004D3608">
      <w:r w:rsidRPr="00EB62A1">
        <w:t xml:space="preserve">Objekti </w:t>
      </w:r>
      <w:proofErr w:type="spellStart"/>
      <w:r w:rsidRPr="00EB62A1">
        <w:rPr>
          <w:b/>
        </w:rPr>
        <w:t>IdCardPluginHandler</w:t>
      </w:r>
      <w:proofErr w:type="spellEnd"/>
      <w:r w:rsidRPr="00EB62A1">
        <w:t xml:space="preserve"> meetodi </w:t>
      </w:r>
      <w:proofErr w:type="spellStart"/>
      <w:r w:rsidR="000E1E91" w:rsidRPr="00EB62A1">
        <w:rPr>
          <w:b/>
        </w:rPr>
        <w:t>getCertificate</w:t>
      </w:r>
      <w:proofErr w:type="spellEnd"/>
      <w:r w:rsidRPr="00EB62A1">
        <w:rPr>
          <w:b/>
        </w:rPr>
        <w:t>()</w:t>
      </w:r>
      <w:r w:rsidR="000E1E91" w:rsidRPr="00EB62A1">
        <w:t xml:space="preserve"> poolt </w:t>
      </w:r>
      <w:r w:rsidR="00EA592A">
        <w:t xml:space="preserve">asünkroonselt </w:t>
      </w:r>
      <w:r w:rsidR="000E1E91" w:rsidRPr="00A5691F">
        <w:t>tagastatava objekti</w:t>
      </w:r>
      <w:r w:rsidRPr="00A5691F">
        <w:t xml:space="preserve"> struktuur. Struktuuril on järgmised väljad: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06"/>
        <w:gridCol w:w="1327"/>
        <w:gridCol w:w="6003"/>
      </w:tblGrid>
      <w:tr w:rsidR="004D3608" w:rsidRPr="00EB62A1" w14:paraId="4167D4C3" w14:textId="77777777" w:rsidTr="007C1233">
        <w:trPr>
          <w:cantSplit/>
          <w:trHeight w:val="113"/>
        </w:trPr>
        <w:tc>
          <w:tcPr>
            <w:tcW w:w="1106" w:type="dxa"/>
          </w:tcPr>
          <w:p w14:paraId="3EF25756" w14:textId="77777777" w:rsidR="004D3608" w:rsidRPr="00A5691F" w:rsidRDefault="004D3608" w:rsidP="006463A1">
            <w:pPr>
              <w:rPr>
                <w:b/>
              </w:rPr>
            </w:pPr>
            <w:r w:rsidRPr="00A5691F">
              <w:rPr>
                <w:b/>
              </w:rPr>
              <w:t>Nimetus</w:t>
            </w:r>
          </w:p>
        </w:tc>
        <w:tc>
          <w:tcPr>
            <w:tcW w:w="1327" w:type="dxa"/>
          </w:tcPr>
          <w:p w14:paraId="720D5947" w14:textId="77777777" w:rsidR="004D3608" w:rsidRPr="00EB62A1" w:rsidRDefault="004D3608" w:rsidP="006463A1">
            <w:pPr>
              <w:rPr>
                <w:b/>
              </w:rPr>
            </w:pPr>
            <w:r w:rsidRPr="00EB62A1">
              <w:rPr>
                <w:b/>
              </w:rPr>
              <w:t>Andmetüüp</w:t>
            </w:r>
          </w:p>
        </w:tc>
        <w:tc>
          <w:tcPr>
            <w:tcW w:w="6003" w:type="dxa"/>
          </w:tcPr>
          <w:p w14:paraId="0526ED3C" w14:textId="77777777" w:rsidR="004D3608" w:rsidRPr="00EB62A1" w:rsidRDefault="004D3608" w:rsidP="006463A1">
            <w:pPr>
              <w:rPr>
                <w:b/>
              </w:rPr>
            </w:pPr>
            <w:r w:rsidRPr="00EB62A1">
              <w:rPr>
                <w:b/>
              </w:rPr>
              <w:t>Kirjeldus</w:t>
            </w:r>
          </w:p>
        </w:tc>
      </w:tr>
      <w:tr w:rsidR="004D3608" w:rsidRPr="00EB62A1" w14:paraId="64286381" w14:textId="77777777" w:rsidTr="007C1233">
        <w:trPr>
          <w:cantSplit/>
          <w:trHeight w:val="113"/>
        </w:trPr>
        <w:tc>
          <w:tcPr>
            <w:tcW w:w="1106" w:type="dxa"/>
          </w:tcPr>
          <w:p w14:paraId="475A1EFF" w14:textId="77777777" w:rsidR="004D3608" w:rsidRPr="00EB62A1" w:rsidRDefault="009B6F1F" w:rsidP="006463A1">
            <w:r w:rsidRPr="00EB62A1">
              <w:t>i</w:t>
            </w:r>
            <w:r w:rsidR="004D3608" w:rsidRPr="00EB62A1">
              <w:t>d</w:t>
            </w:r>
          </w:p>
        </w:tc>
        <w:tc>
          <w:tcPr>
            <w:tcW w:w="1327" w:type="dxa"/>
          </w:tcPr>
          <w:p w14:paraId="6763F487" w14:textId="77777777" w:rsidR="004D3608" w:rsidRPr="00EB62A1" w:rsidRDefault="004D3608" w:rsidP="006463A1">
            <w:r w:rsidRPr="00EB62A1">
              <w:t>String</w:t>
            </w:r>
          </w:p>
        </w:tc>
        <w:tc>
          <w:tcPr>
            <w:tcW w:w="6003" w:type="dxa"/>
          </w:tcPr>
          <w:p w14:paraId="00A8BB5C" w14:textId="77777777" w:rsidR="004D3608" w:rsidRPr="00EB62A1" w:rsidRDefault="004D3608" w:rsidP="006463A1">
            <w:r w:rsidRPr="00EB62A1">
              <w:t>Sertifikaadi identifikaator</w:t>
            </w:r>
          </w:p>
        </w:tc>
      </w:tr>
      <w:tr w:rsidR="004D3608" w:rsidRPr="00EB62A1" w14:paraId="2A3ABF29" w14:textId="77777777" w:rsidTr="007C1233">
        <w:trPr>
          <w:cantSplit/>
          <w:trHeight w:val="113"/>
        </w:trPr>
        <w:tc>
          <w:tcPr>
            <w:tcW w:w="1106" w:type="dxa"/>
          </w:tcPr>
          <w:p w14:paraId="7C7E36B5" w14:textId="77777777" w:rsidR="004D3608" w:rsidRPr="00EB62A1" w:rsidRDefault="009B6F1F" w:rsidP="006463A1">
            <w:proofErr w:type="spellStart"/>
            <w:r w:rsidRPr="00EB62A1">
              <w:t>c</w:t>
            </w:r>
            <w:r w:rsidR="004D3608" w:rsidRPr="00EB62A1">
              <w:t>ert</w:t>
            </w:r>
            <w:proofErr w:type="spellEnd"/>
          </w:p>
        </w:tc>
        <w:tc>
          <w:tcPr>
            <w:tcW w:w="1327" w:type="dxa"/>
          </w:tcPr>
          <w:p w14:paraId="1105CA2C" w14:textId="77777777" w:rsidR="004D3608" w:rsidRPr="00EB62A1" w:rsidRDefault="004D3608" w:rsidP="006463A1">
            <w:r w:rsidRPr="00EB62A1">
              <w:t>String</w:t>
            </w:r>
          </w:p>
        </w:tc>
        <w:tc>
          <w:tcPr>
            <w:tcW w:w="6003" w:type="dxa"/>
          </w:tcPr>
          <w:p w14:paraId="2629BCBF" w14:textId="77777777" w:rsidR="004D3608" w:rsidRPr="00EB62A1" w:rsidRDefault="004D3608" w:rsidP="006463A1">
            <w:r w:rsidRPr="00EB62A1">
              <w:t>Sertifikaat HEX kujul</w:t>
            </w:r>
          </w:p>
        </w:tc>
      </w:tr>
      <w:tr w:rsidR="004D3608" w:rsidRPr="00EB62A1" w14:paraId="5B058429" w14:textId="77777777" w:rsidTr="007C1233">
        <w:trPr>
          <w:cantSplit/>
          <w:trHeight w:val="113"/>
        </w:trPr>
        <w:tc>
          <w:tcPr>
            <w:tcW w:w="1106" w:type="dxa"/>
          </w:tcPr>
          <w:p w14:paraId="2AC43E38" w14:textId="77777777" w:rsidR="004D3608" w:rsidRPr="00EB62A1" w:rsidRDefault="004D3608" w:rsidP="009D4206">
            <w:r w:rsidRPr="00EB62A1">
              <w:t>CN</w:t>
            </w:r>
          </w:p>
        </w:tc>
        <w:tc>
          <w:tcPr>
            <w:tcW w:w="1327" w:type="dxa"/>
          </w:tcPr>
          <w:p w14:paraId="4593B845" w14:textId="77777777" w:rsidR="004D3608" w:rsidRPr="00EB62A1" w:rsidRDefault="004D3608" w:rsidP="006463A1">
            <w:r w:rsidRPr="00EB62A1">
              <w:t>String</w:t>
            </w:r>
          </w:p>
        </w:tc>
        <w:tc>
          <w:tcPr>
            <w:tcW w:w="6003" w:type="dxa"/>
          </w:tcPr>
          <w:p w14:paraId="4F11054F" w14:textId="77777777" w:rsidR="004D3608" w:rsidRPr="00EB62A1" w:rsidRDefault="004D3608" w:rsidP="006463A1">
            <w:r w:rsidRPr="00EB62A1">
              <w:t>Sertifikaadi nimi (</w:t>
            </w:r>
            <w:proofErr w:type="spellStart"/>
            <w:r w:rsidRPr="00EB62A1">
              <w:t>CommonName</w:t>
            </w:r>
            <w:proofErr w:type="spellEnd"/>
            <w:r w:rsidRPr="00EB62A1">
              <w:t>)</w:t>
            </w:r>
          </w:p>
        </w:tc>
      </w:tr>
      <w:tr w:rsidR="004D3608" w:rsidRPr="00EB62A1" w14:paraId="752F0846" w14:textId="77777777" w:rsidTr="007C1233">
        <w:trPr>
          <w:cantSplit/>
          <w:trHeight w:val="113"/>
        </w:trPr>
        <w:tc>
          <w:tcPr>
            <w:tcW w:w="1106" w:type="dxa"/>
          </w:tcPr>
          <w:p w14:paraId="7DABF846" w14:textId="77777777" w:rsidR="004D3608" w:rsidRPr="00EB62A1" w:rsidRDefault="004D3608" w:rsidP="006463A1">
            <w:proofErr w:type="spellStart"/>
            <w:r w:rsidRPr="00EB62A1">
              <w:t>issuerCN</w:t>
            </w:r>
            <w:proofErr w:type="spellEnd"/>
          </w:p>
        </w:tc>
        <w:tc>
          <w:tcPr>
            <w:tcW w:w="1327" w:type="dxa"/>
          </w:tcPr>
          <w:p w14:paraId="49609E66" w14:textId="77777777" w:rsidR="004D3608" w:rsidRPr="00EB62A1" w:rsidRDefault="004D3608" w:rsidP="006463A1">
            <w:r w:rsidRPr="00EB62A1">
              <w:t>String</w:t>
            </w:r>
          </w:p>
        </w:tc>
        <w:tc>
          <w:tcPr>
            <w:tcW w:w="6003" w:type="dxa"/>
          </w:tcPr>
          <w:p w14:paraId="1AA98A65" w14:textId="77777777" w:rsidR="004D3608" w:rsidRPr="00EB62A1" w:rsidRDefault="004D3608" w:rsidP="006463A1">
            <w:r w:rsidRPr="00EB62A1">
              <w:t>Sertifikaadi väljaandja nimi</w:t>
            </w:r>
          </w:p>
        </w:tc>
      </w:tr>
      <w:tr w:rsidR="004D3608" w:rsidRPr="00EB62A1" w14:paraId="53C18107" w14:textId="77777777" w:rsidTr="007C1233">
        <w:trPr>
          <w:cantSplit/>
          <w:trHeight w:val="113"/>
        </w:trPr>
        <w:tc>
          <w:tcPr>
            <w:tcW w:w="1106" w:type="dxa"/>
          </w:tcPr>
          <w:p w14:paraId="285D5F7D" w14:textId="77777777" w:rsidR="004D3608" w:rsidRPr="00EB62A1" w:rsidRDefault="004D3608" w:rsidP="006463A1">
            <w:proofErr w:type="spellStart"/>
            <w:r w:rsidRPr="00EB62A1">
              <w:t>validFrom</w:t>
            </w:r>
            <w:proofErr w:type="spellEnd"/>
          </w:p>
        </w:tc>
        <w:tc>
          <w:tcPr>
            <w:tcW w:w="1327" w:type="dxa"/>
          </w:tcPr>
          <w:p w14:paraId="21251435" w14:textId="77777777" w:rsidR="004D3608" w:rsidRPr="00EB62A1" w:rsidRDefault="004D3608" w:rsidP="006463A1">
            <w:r w:rsidRPr="00EB62A1">
              <w:t>String</w:t>
            </w:r>
          </w:p>
        </w:tc>
        <w:tc>
          <w:tcPr>
            <w:tcW w:w="6003" w:type="dxa"/>
          </w:tcPr>
          <w:p w14:paraId="2684E7E8" w14:textId="77777777" w:rsidR="004D3608" w:rsidRPr="00EB62A1" w:rsidRDefault="004D3608" w:rsidP="006463A1">
            <w:r w:rsidRPr="00EB62A1">
              <w:t xml:space="preserve">Sertifikaadi kehtivuse algusaeg  </w:t>
            </w:r>
            <w:proofErr w:type="spellStart"/>
            <w:r w:rsidRPr="00EB62A1">
              <w:t>Zulu</w:t>
            </w:r>
            <w:proofErr w:type="spellEnd"/>
            <w:r w:rsidRPr="00EB62A1">
              <w:t xml:space="preserve">  ajavööndis kujul „</w:t>
            </w:r>
            <w:proofErr w:type="spellStart"/>
            <w:r w:rsidRPr="00EB62A1">
              <w:t>dd.mm.yyyy</w:t>
            </w:r>
            <w:proofErr w:type="spellEnd"/>
            <w:r w:rsidRPr="00EB62A1">
              <w:t xml:space="preserve"> </w:t>
            </w:r>
            <w:proofErr w:type="spellStart"/>
            <w:r w:rsidRPr="00EB62A1">
              <w:t>hh:mm:ss</w:t>
            </w:r>
            <w:proofErr w:type="spellEnd"/>
            <w:r w:rsidRPr="00EB62A1">
              <w:t>”</w:t>
            </w:r>
          </w:p>
        </w:tc>
      </w:tr>
      <w:tr w:rsidR="004D3608" w:rsidRPr="00EB62A1" w14:paraId="2F05DE28" w14:textId="77777777" w:rsidTr="007C1233">
        <w:trPr>
          <w:cantSplit/>
          <w:trHeight w:val="113"/>
        </w:trPr>
        <w:tc>
          <w:tcPr>
            <w:tcW w:w="1106" w:type="dxa"/>
          </w:tcPr>
          <w:p w14:paraId="417FC9E7" w14:textId="77777777" w:rsidR="004D3608" w:rsidRPr="00EB62A1" w:rsidRDefault="004D3608" w:rsidP="006463A1">
            <w:proofErr w:type="spellStart"/>
            <w:r w:rsidRPr="00EB62A1">
              <w:t>validTo</w:t>
            </w:r>
            <w:proofErr w:type="spellEnd"/>
          </w:p>
        </w:tc>
        <w:tc>
          <w:tcPr>
            <w:tcW w:w="1327" w:type="dxa"/>
          </w:tcPr>
          <w:p w14:paraId="5E716D05" w14:textId="77777777" w:rsidR="004D3608" w:rsidRPr="00EB62A1" w:rsidRDefault="004D3608" w:rsidP="006463A1">
            <w:r w:rsidRPr="00EB62A1">
              <w:t>String</w:t>
            </w:r>
          </w:p>
        </w:tc>
        <w:tc>
          <w:tcPr>
            <w:tcW w:w="6003" w:type="dxa"/>
          </w:tcPr>
          <w:p w14:paraId="40704B4F" w14:textId="77777777" w:rsidR="004D3608" w:rsidRPr="00EB62A1" w:rsidRDefault="004D3608" w:rsidP="006463A1">
            <w:r w:rsidRPr="00EB62A1">
              <w:t>S</w:t>
            </w:r>
            <w:r w:rsidR="006463A1" w:rsidRPr="00EB62A1">
              <w:t>ertifikaadi kehtivuse lõppemise</w:t>
            </w:r>
            <w:r w:rsidRPr="00EB62A1">
              <w:t xml:space="preserve">aeg  </w:t>
            </w:r>
            <w:proofErr w:type="spellStart"/>
            <w:r w:rsidRPr="00EB62A1">
              <w:t>Zulu</w:t>
            </w:r>
            <w:proofErr w:type="spellEnd"/>
            <w:r w:rsidRPr="00EB62A1">
              <w:t xml:space="preserve"> ajavööndis kujul „</w:t>
            </w:r>
            <w:proofErr w:type="spellStart"/>
            <w:r w:rsidRPr="00EB62A1">
              <w:t>dd.mm.yyyy</w:t>
            </w:r>
            <w:proofErr w:type="spellEnd"/>
            <w:r w:rsidRPr="00EB62A1">
              <w:t xml:space="preserve"> </w:t>
            </w:r>
            <w:proofErr w:type="spellStart"/>
            <w:r w:rsidRPr="00EB62A1">
              <w:t>hh:mm:ss</w:t>
            </w:r>
            <w:proofErr w:type="spellEnd"/>
            <w:r w:rsidRPr="00EB62A1">
              <w:t>”</w:t>
            </w:r>
          </w:p>
        </w:tc>
      </w:tr>
    </w:tbl>
    <w:p w14:paraId="0F2870D0" w14:textId="34FA8638" w:rsidR="00B45B43" w:rsidRDefault="00B45B43" w:rsidP="004D3608"/>
    <w:p w14:paraId="09FBEE6F" w14:textId="77777777" w:rsidR="00B45B43" w:rsidRDefault="00B45B43">
      <w:pPr>
        <w:spacing w:before="0" w:line="240" w:lineRule="auto"/>
        <w:jc w:val="left"/>
      </w:pPr>
      <w:r>
        <w:br w:type="page"/>
      </w:r>
    </w:p>
    <w:p w14:paraId="0A4C8798" w14:textId="77777777" w:rsidR="004D3608" w:rsidRPr="00EB62A1" w:rsidRDefault="004D3608" w:rsidP="004D3608">
      <w:bookmarkStart w:id="37" w:name="_GoBack"/>
      <w:bookmarkEnd w:id="37"/>
    </w:p>
    <w:p w14:paraId="42FE3A66" w14:textId="77777777" w:rsidR="004D3608" w:rsidRPr="00EB62A1" w:rsidRDefault="004D3608" w:rsidP="004D3608">
      <w:pPr>
        <w:pStyle w:val="Heading1"/>
      </w:pPr>
      <w:bookmarkStart w:id="38" w:name="_SignResponse"/>
      <w:bookmarkStart w:id="39" w:name="_Objekt_SignResponse"/>
      <w:bookmarkStart w:id="40" w:name="_Toc381916044"/>
      <w:bookmarkStart w:id="41" w:name="_Toc381916045"/>
      <w:bookmarkStart w:id="42" w:name="_Toc381916058"/>
      <w:bookmarkStart w:id="43" w:name="_Veakoodid"/>
      <w:bookmarkStart w:id="44" w:name="_Ref274544642"/>
      <w:bookmarkStart w:id="45" w:name="_Toc381916059"/>
      <w:bookmarkEnd w:id="38"/>
      <w:bookmarkEnd w:id="39"/>
      <w:bookmarkEnd w:id="40"/>
      <w:bookmarkEnd w:id="41"/>
      <w:bookmarkEnd w:id="42"/>
      <w:bookmarkEnd w:id="43"/>
      <w:r w:rsidRPr="00EB62A1">
        <w:t>Veakoodid</w:t>
      </w:r>
      <w:bookmarkEnd w:id="44"/>
      <w:bookmarkEnd w:id="45"/>
    </w:p>
    <w:p w14:paraId="2E132A1B" w14:textId="77777777" w:rsidR="004D3608" w:rsidRPr="00EB62A1" w:rsidRDefault="004D3608" w:rsidP="004D3608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32"/>
        <w:gridCol w:w="6878"/>
      </w:tblGrid>
      <w:tr w:rsidR="006463A1" w:rsidRPr="00EB62A1" w14:paraId="37B20EE0" w14:textId="77777777" w:rsidTr="008C0831">
        <w:tc>
          <w:tcPr>
            <w:tcW w:w="1345" w:type="dxa"/>
          </w:tcPr>
          <w:p w14:paraId="3043197D" w14:textId="77777777" w:rsidR="004D3608" w:rsidRPr="00EB62A1" w:rsidRDefault="004D3608" w:rsidP="006463A1">
            <w:pPr>
              <w:rPr>
                <w:b/>
              </w:rPr>
            </w:pPr>
            <w:r w:rsidRPr="00EB62A1">
              <w:rPr>
                <w:b/>
              </w:rPr>
              <w:t>Veakood</w:t>
            </w:r>
          </w:p>
        </w:tc>
        <w:tc>
          <w:tcPr>
            <w:tcW w:w="7091" w:type="dxa"/>
          </w:tcPr>
          <w:p w14:paraId="1935956C" w14:textId="77777777" w:rsidR="004D3608" w:rsidRPr="00EB62A1" w:rsidRDefault="004D3608" w:rsidP="006463A1">
            <w:pPr>
              <w:rPr>
                <w:b/>
              </w:rPr>
            </w:pPr>
            <w:r w:rsidRPr="00EB62A1">
              <w:rPr>
                <w:b/>
              </w:rPr>
              <w:t>Semantika</w:t>
            </w:r>
          </w:p>
        </w:tc>
      </w:tr>
      <w:tr w:rsidR="006463A1" w:rsidRPr="00EB62A1" w14:paraId="01FA2C5F" w14:textId="77777777" w:rsidTr="008C0831">
        <w:tc>
          <w:tcPr>
            <w:tcW w:w="1345" w:type="dxa"/>
          </w:tcPr>
          <w:p w14:paraId="44F17B85" w14:textId="77777777" w:rsidR="004D3608" w:rsidRPr="00EB62A1" w:rsidRDefault="004D3608" w:rsidP="006463A1">
            <w:r w:rsidRPr="00EB62A1">
              <w:t>1</w:t>
            </w:r>
          </w:p>
        </w:tc>
        <w:tc>
          <w:tcPr>
            <w:tcW w:w="7091" w:type="dxa"/>
          </w:tcPr>
          <w:p w14:paraId="7F1C767A" w14:textId="77777777" w:rsidR="004D3608" w:rsidRPr="00EB62A1" w:rsidRDefault="004D3608" w:rsidP="006463A1">
            <w:r w:rsidRPr="00EB62A1">
              <w:t>Allkirjastamine katkestati</w:t>
            </w:r>
          </w:p>
        </w:tc>
      </w:tr>
      <w:tr w:rsidR="006463A1" w:rsidRPr="00EB62A1" w14:paraId="46219D00" w14:textId="77777777" w:rsidTr="008C0831">
        <w:tc>
          <w:tcPr>
            <w:tcW w:w="1345" w:type="dxa"/>
          </w:tcPr>
          <w:p w14:paraId="7584EA56" w14:textId="77777777" w:rsidR="004D3608" w:rsidRPr="00EB62A1" w:rsidRDefault="004D3608" w:rsidP="006463A1">
            <w:r w:rsidRPr="00EB62A1">
              <w:t>2</w:t>
            </w:r>
          </w:p>
        </w:tc>
        <w:tc>
          <w:tcPr>
            <w:tcW w:w="7091" w:type="dxa"/>
          </w:tcPr>
          <w:p w14:paraId="071EDD6F" w14:textId="77777777" w:rsidR="004D3608" w:rsidRPr="00EB62A1" w:rsidRDefault="004D3608" w:rsidP="006463A1">
            <w:r w:rsidRPr="00EB62A1">
              <w:t>Sertifikaate ei leitud</w:t>
            </w:r>
          </w:p>
        </w:tc>
      </w:tr>
      <w:tr w:rsidR="00B03187" w:rsidRPr="00EB62A1" w14:paraId="28B4F8BD" w14:textId="77777777" w:rsidTr="008C0831">
        <w:tc>
          <w:tcPr>
            <w:tcW w:w="1345" w:type="dxa"/>
          </w:tcPr>
          <w:p w14:paraId="1290F340" w14:textId="77777777" w:rsidR="00B03187" w:rsidRPr="00EB62A1" w:rsidRDefault="00B03187" w:rsidP="006463A1">
            <w:r w:rsidRPr="00EB62A1">
              <w:t>9</w:t>
            </w:r>
          </w:p>
        </w:tc>
        <w:tc>
          <w:tcPr>
            <w:tcW w:w="7091" w:type="dxa"/>
          </w:tcPr>
          <w:p w14:paraId="5DD0A774" w14:textId="77777777" w:rsidR="00B03187" w:rsidRPr="00EB62A1" w:rsidRDefault="00B03187" w:rsidP="006463A1">
            <w:r w:rsidRPr="00EB62A1">
              <w:t>Vale allkirjastamise PIN</w:t>
            </w:r>
          </w:p>
        </w:tc>
      </w:tr>
      <w:tr w:rsidR="006463A1" w:rsidRPr="00EB62A1" w14:paraId="28B1168F" w14:textId="77777777" w:rsidTr="008C0831">
        <w:tc>
          <w:tcPr>
            <w:tcW w:w="1345" w:type="dxa"/>
          </w:tcPr>
          <w:p w14:paraId="41B73E35" w14:textId="77777777" w:rsidR="004D3608" w:rsidRPr="00EB62A1" w:rsidRDefault="004D3608" w:rsidP="006463A1">
            <w:r w:rsidRPr="00EB62A1">
              <w:t>12</w:t>
            </w:r>
          </w:p>
        </w:tc>
        <w:tc>
          <w:tcPr>
            <w:tcW w:w="7091" w:type="dxa"/>
          </w:tcPr>
          <w:p w14:paraId="2DDA3F09" w14:textId="77777777" w:rsidR="004D3608" w:rsidRPr="00EB62A1" w:rsidRDefault="004D3608" w:rsidP="006463A1">
            <w:r w:rsidRPr="00EB62A1">
              <w:t>ID-kaardi lugemine ebaõnnestus</w:t>
            </w:r>
          </w:p>
        </w:tc>
      </w:tr>
      <w:tr w:rsidR="006463A1" w:rsidRPr="00EB62A1" w14:paraId="17C66B5E" w14:textId="77777777" w:rsidTr="008C0831">
        <w:tc>
          <w:tcPr>
            <w:tcW w:w="1345" w:type="dxa"/>
          </w:tcPr>
          <w:p w14:paraId="2CBB4112" w14:textId="77777777" w:rsidR="004D3608" w:rsidRPr="00EB62A1" w:rsidRDefault="004D3608" w:rsidP="006463A1">
            <w:r w:rsidRPr="00EB62A1">
              <w:t>14</w:t>
            </w:r>
          </w:p>
        </w:tc>
        <w:tc>
          <w:tcPr>
            <w:tcW w:w="7091" w:type="dxa"/>
          </w:tcPr>
          <w:p w14:paraId="26BC1034" w14:textId="77777777" w:rsidR="004D3608" w:rsidRPr="00EB62A1" w:rsidRDefault="004D3608" w:rsidP="006463A1">
            <w:r w:rsidRPr="00EB62A1">
              <w:t>Tehniline viga</w:t>
            </w:r>
          </w:p>
        </w:tc>
      </w:tr>
      <w:tr w:rsidR="006463A1" w:rsidRPr="00EB62A1" w14:paraId="361D71E8" w14:textId="77777777" w:rsidTr="008C0831">
        <w:tc>
          <w:tcPr>
            <w:tcW w:w="1345" w:type="dxa"/>
          </w:tcPr>
          <w:p w14:paraId="3211ABC6" w14:textId="77777777" w:rsidR="004D3608" w:rsidRPr="00EB62A1" w:rsidRDefault="004D3608" w:rsidP="006463A1">
            <w:r w:rsidRPr="00EB62A1">
              <w:t>15</w:t>
            </w:r>
          </w:p>
        </w:tc>
        <w:tc>
          <w:tcPr>
            <w:tcW w:w="7091" w:type="dxa"/>
          </w:tcPr>
          <w:p w14:paraId="6AF78E5D" w14:textId="77777777" w:rsidR="004D3608" w:rsidRPr="00EB62A1" w:rsidRDefault="004D3608" w:rsidP="006463A1">
            <w:r w:rsidRPr="00EB62A1">
              <w:t>Vajalik tarkvara on puudu</w:t>
            </w:r>
          </w:p>
        </w:tc>
      </w:tr>
      <w:tr w:rsidR="006463A1" w:rsidRPr="00EB62A1" w14:paraId="3B57F517" w14:textId="77777777" w:rsidTr="008C0831">
        <w:tc>
          <w:tcPr>
            <w:tcW w:w="1345" w:type="dxa"/>
          </w:tcPr>
          <w:p w14:paraId="22A7AF52" w14:textId="77777777" w:rsidR="004D3608" w:rsidRPr="00EB62A1" w:rsidRDefault="004D3608" w:rsidP="006463A1">
            <w:r w:rsidRPr="00EB62A1">
              <w:t>16</w:t>
            </w:r>
          </w:p>
        </w:tc>
        <w:tc>
          <w:tcPr>
            <w:tcW w:w="7091" w:type="dxa"/>
          </w:tcPr>
          <w:p w14:paraId="15FD8EB2" w14:textId="77777777" w:rsidR="004D3608" w:rsidRPr="00EB62A1" w:rsidRDefault="004D3608" w:rsidP="006463A1">
            <w:r w:rsidRPr="00EB62A1">
              <w:t>Vigane sertifikaadi identifikaator</w:t>
            </w:r>
          </w:p>
        </w:tc>
      </w:tr>
      <w:tr w:rsidR="006463A1" w:rsidRPr="00EB62A1" w14:paraId="18B0C778" w14:textId="77777777" w:rsidTr="008C0831">
        <w:tc>
          <w:tcPr>
            <w:tcW w:w="1345" w:type="dxa"/>
          </w:tcPr>
          <w:p w14:paraId="38625690" w14:textId="77777777" w:rsidR="004D3608" w:rsidRPr="00EB62A1" w:rsidRDefault="004D3608" w:rsidP="006463A1">
            <w:r w:rsidRPr="00EB62A1">
              <w:t>17</w:t>
            </w:r>
          </w:p>
        </w:tc>
        <w:tc>
          <w:tcPr>
            <w:tcW w:w="7091" w:type="dxa"/>
          </w:tcPr>
          <w:p w14:paraId="2F9F98AC" w14:textId="77777777" w:rsidR="004D3608" w:rsidRPr="00EB62A1" w:rsidRDefault="004D3608" w:rsidP="006463A1">
            <w:r w:rsidRPr="00EB62A1">
              <w:t>Vigane räsi</w:t>
            </w:r>
          </w:p>
        </w:tc>
      </w:tr>
      <w:tr w:rsidR="008C0831" w:rsidRPr="00EB62A1" w14:paraId="44F8CF99" w14:textId="77777777" w:rsidTr="008C0831">
        <w:tc>
          <w:tcPr>
            <w:tcW w:w="1345" w:type="dxa"/>
          </w:tcPr>
          <w:p w14:paraId="50E0F6EC" w14:textId="77777777" w:rsidR="008C0831" w:rsidRPr="00EB62A1" w:rsidRDefault="008C0831" w:rsidP="00606277">
            <w:r w:rsidRPr="00EB62A1">
              <w:t>19</w:t>
            </w:r>
          </w:p>
        </w:tc>
        <w:tc>
          <w:tcPr>
            <w:tcW w:w="7091" w:type="dxa"/>
          </w:tcPr>
          <w:p w14:paraId="616D9BA4" w14:textId="77777777" w:rsidR="008C0831" w:rsidRPr="00EB62A1" w:rsidRDefault="00A22252" w:rsidP="00606277">
            <w:r w:rsidRPr="00EB62A1">
              <w:t xml:space="preserve">Veebis allkirjastamise käivitamine on võimalik vaid </w:t>
            </w:r>
            <w:proofErr w:type="spellStart"/>
            <w:r w:rsidRPr="00EB62A1">
              <w:t>https</w:t>
            </w:r>
            <w:proofErr w:type="spellEnd"/>
            <w:r w:rsidRPr="00EB62A1">
              <w:t xml:space="preserve"> aadressilt</w:t>
            </w:r>
          </w:p>
        </w:tc>
      </w:tr>
      <w:tr w:rsidR="0093712C" w:rsidRPr="00EB62A1" w14:paraId="1EBDB59A" w14:textId="77777777" w:rsidTr="008C0831">
        <w:tc>
          <w:tcPr>
            <w:tcW w:w="1345" w:type="dxa"/>
          </w:tcPr>
          <w:p w14:paraId="18410570" w14:textId="77777777" w:rsidR="0093712C" w:rsidRPr="00EB62A1" w:rsidRDefault="0093712C" w:rsidP="00606277">
            <w:r w:rsidRPr="00EB62A1">
              <w:t>100</w:t>
            </w:r>
          </w:p>
        </w:tc>
        <w:tc>
          <w:tcPr>
            <w:tcW w:w="7091" w:type="dxa"/>
          </w:tcPr>
          <w:p w14:paraId="117A5FE6" w14:textId="77777777" w:rsidR="0093712C" w:rsidRPr="00EB62A1" w:rsidRDefault="00713C85" w:rsidP="00606277">
            <w:r w:rsidRPr="00EB62A1">
              <w:t>Teie arvutist puudub allkirjastamistarkvara või ei ole Teie operatsioonisüsteemi ja brauseri korral veebis allkirjastamine toetatud. Allkirjastamistarkvara saate aadressilt https://installer.id.ee</w:t>
            </w:r>
          </w:p>
        </w:tc>
      </w:tr>
    </w:tbl>
    <w:p w14:paraId="6EEC8D83" w14:textId="5DC77467" w:rsidR="00453D7B" w:rsidRPr="00EB62A1" w:rsidRDefault="00453D7B" w:rsidP="006463A1"/>
    <w:sectPr w:rsidR="00453D7B" w:rsidRPr="00EB62A1"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 w:code="9"/>
      <w:pgMar w:top="1418" w:right="1134" w:bottom="1418" w:left="2552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08236F" w14:textId="77777777" w:rsidR="00BC70BD" w:rsidRDefault="00BC70BD">
      <w:r>
        <w:separator/>
      </w:r>
    </w:p>
  </w:endnote>
  <w:endnote w:type="continuationSeparator" w:id="0">
    <w:p w14:paraId="7286054B" w14:textId="77777777" w:rsidR="00BC70BD" w:rsidRDefault="00BC70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BA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BA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BA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Helvetica 65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Helvetica 45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AAEDD4" w14:textId="77777777" w:rsidR="00BC70BD" w:rsidRDefault="00BC70B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F72DE24" w14:textId="77777777" w:rsidR="00BC70BD" w:rsidRDefault="00BC70BD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9BB4C5" w14:textId="77777777" w:rsidR="00BC70BD" w:rsidRDefault="00B45B43">
    <w:pPr>
      <w:pStyle w:val="Footer"/>
      <w:jc w:val="left"/>
    </w:pPr>
    <w:r>
      <w:rPr>
        <w:b/>
      </w:rPr>
      <w:pict w14:anchorId="1B2DF194">
        <v:rect id="_x0000_i1028" style="width:411pt;height:1pt" o:hralign="center" o:hrstd="t" o:hrnoshade="t" o:hr="t" fillcolor="#333" stroked="f"/>
      </w:pict>
    </w:r>
  </w:p>
  <w:p w14:paraId="3272B638" w14:textId="77777777" w:rsidR="00BC70BD" w:rsidRDefault="00BC70BD">
    <w:pPr>
      <w:pStyle w:val="Footer"/>
      <w:jc w:val="left"/>
      <w:rPr>
        <w:sz w:val="18"/>
        <w:szCs w:val="18"/>
      </w:rPr>
    </w:pP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</w:rPr>
      <w:t xml:space="preserve">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PAGE </w:instrText>
    </w:r>
    <w:r>
      <w:rPr>
        <w:rStyle w:val="PageNumber"/>
        <w:sz w:val="18"/>
        <w:szCs w:val="18"/>
      </w:rPr>
      <w:fldChar w:fldCharType="separate"/>
    </w:r>
    <w:r w:rsidR="00B45B43">
      <w:rPr>
        <w:rStyle w:val="PageNumber"/>
        <w:noProof/>
        <w:sz w:val="18"/>
        <w:szCs w:val="18"/>
      </w:rPr>
      <w:t>11</w:t>
    </w:r>
    <w:r>
      <w:rPr>
        <w:rStyle w:val="PageNumber"/>
        <w:sz w:val="18"/>
        <w:szCs w:val="18"/>
      </w:rPr>
      <w:fldChar w:fldCharType="end"/>
    </w:r>
    <w:r>
      <w:rPr>
        <w:rStyle w:val="PageNumber"/>
        <w:sz w:val="18"/>
        <w:szCs w:val="18"/>
      </w:rPr>
      <w:t xml:space="preserve"> /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NUMPAGES </w:instrText>
    </w:r>
    <w:r>
      <w:rPr>
        <w:rStyle w:val="PageNumber"/>
        <w:sz w:val="18"/>
        <w:szCs w:val="18"/>
      </w:rPr>
      <w:fldChar w:fldCharType="separate"/>
    </w:r>
    <w:r w:rsidR="00B45B43">
      <w:rPr>
        <w:rStyle w:val="PageNumber"/>
        <w:noProof/>
        <w:sz w:val="18"/>
        <w:szCs w:val="18"/>
      </w:rPr>
      <w:t>11</w:t>
    </w:r>
    <w:r>
      <w:rPr>
        <w:rStyle w:val="PageNumber"/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8141D7" w14:textId="77777777" w:rsidR="00BC70BD" w:rsidRDefault="00B45B43">
    <w:pPr>
      <w:pStyle w:val="Footer"/>
      <w:jc w:val="left"/>
    </w:pPr>
    <w:r>
      <w:rPr>
        <w:b/>
      </w:rPr>
      <w:pict w14:anchorId="4AAF6F37">
        <v:rect id="_x0000_i1030" style="width:411pt;height:1pt" o:hralign="center" o:hrstd="t" o:hrnoshade="t" o:hr="t" fillcolor="#333" stroked="f"/>
      </w:pict>
    </w:r>
  </w:p>
  <w:p w14:paraId="0CC7AF53" w14:textId="77777777" w:rsidR="00BC70BD" w:rsidRDefault="00BC70BD">
    <w:pPr>
      <w:pStyle w:val="Footer"/>
      <w:jc w:val="left"/>
      <w:rPr>
        <w:sz w:val="18"/>
        <w:szCs w:val="18"/>
      </w:rPr>
    </w:pPr>
    <w:proofErr w:type="spellStart"/>
    <w:r>
      <w:rPr>
        <w:sz w:val="16"/>
        <w:szCs w:val="16"/>
      </w:rPr>
      <w:t>CodeWiser</w:t>
    </w:r>
    <w:proofErr w:type="spellEnd"/>
    <w:r>
      <w:rPr>
        <w:sz w:val="16"/>
        <w:szCs w:val="16"/>
      </w:rPr>
      <w:t xml:space="preserve"> </w:t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</w:rPr>
      <w:tab/>
    </w:r>
    <w:r>
      <w:rPr>
        <w:sz w:val="16"/>
      </w:rPr>
      <w:tab/>
    </w:r>
    <w:r>
      <w:rPr>
        <w:sz w:val="16"/>
      </w:rPr>
      <w:tab/>
    </w:r>
    <w:r>
      <w:rPr>
        <w:sz w:val="16"/>
      </w:rPr>
      <w:tab/>
      <w:t xml:space="preserve">Lk. 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PAGE </w:instrText>
    </w:r>
    <w:r>
      <w:rPr>
        <w:rStyle w:val="PageNumber"/>
        <w:sz w:val="18"/>
        <w:szCs w:val="18"/>
      </w:rPr>
      <w:fldChar w:fldCharType="separate"/>
    </w:r>
    <w:r>
      <w:rPr>
        <w:rStyle w:val="PageNumber"/>
        <w:noProof/>
        <w:sz w:val="18"/>
        <w:szCs w:val="18"/>
      </w:rPr>
      <w:t>1</w:t>
    </w:r>
    <w:r>
      <w:rPr>
        <w:rStyle w:val="PageNumber"/>
        <w:sz w:val="18"/>
        <w:szCs w:val="18"/>
      </w:rPr>
      <w:fldChar w:fldCharType="end"/>
    </w:r>
    <w:r>
      <w:rPr>
        <w:rStyle w:val="PageNumber"/>
        <w:sz w:val="18"/>
        <w:szCs w:val="18"/>
      </w:rPr>
      <w:t xml:space="preserve"> /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NUMPAGES </w:instrText>
    </w:r>
    <w:r>
      <w:rPr>
        <w:rStyle w:val="PageNumber"/>
        <w:sz w:val="18"/>
        <w:szCs w:val="18"/>
      </w:rPr>
      <w:fldChar w:fldCharType="separate"/>
    </w:r>
    <w:r w:rsidR="00B45B43">
      <w:rPr>
        <w:rStyle w:val="PageNumber"/>
        <w:noProof/>
        <w:sz w:val="18"/>
        <w:szCs w:val="18"/>
      </w:rPr>
      <w:t>11</w:t>
    </w:r>
    <w:r>
      <w:rPr>
        <w:rStyle w:val="PageNumber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4A3AE9" w14:textId="77777777" w:rsidR="00BC70BD" w:rsidRDefault="00BC70BD">
      <w:r>
        <w:separator/>
      </w:r>
    </w:p>
  </w:footnote>
  <w:footnote w:type="continuationSeparator" w:id="0">
    <w:p w14:paraId="2FA61305" w14:textId="77777777" w:rsidR="00BC70BD" w:rsidRDefault="00BC70B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1E0" w:firstRow="1" w:lastRow="1" w:firstColumn="1" w:lastColumn="1" w:noHBand="0" w:noVBand="0"/>
    </w:tblPr>
    <w:tblGrid>
      <w:gridCol w:w="7169"/>
      <w:gridCol w:w="1051"/>
    </w:tblGrid>
    <w:tr w:rsidR="00BC70BD" w14:paraId="1B42CFB4" w14:textId="77777777">
      <w:tc>
        <w:tcPr>
          <w:tcW w:w="7308" w:type="dxa"/>
        </w:tcPr>
        <w:p w14:paraId="2230372F" w14:textId="77777777" w:rsidR="00BC70BD" w:rsidRDefault="00BC70BD" w:rsidP="00F23E0A">
          <w:pPr>
            <w:pStyle w:val="Header"/>
            <w:jc w:val="left"/>
            <w:rPr>
              <w:rFonts w:ascii="Helvetica 65" w:hAnsi="Helvetica 65"/>
              <w:b/>
              <w:sz w:val="22"/>
              <w:szCs w:val="22"/>
            </w:rPr>
          </w:pPr>
          <w:r>
            <w:rPr>
              <w:rFonts w:ascii="Helvetica 65" w:hAnsi="Helvetica 65"/>
              <w:b/>
              <w:sz w:val="22"/>
              <w:szCs w:val="22"/>
            </w:rPr>
            <w:t xml:space="preserve">Veebis signeerimise </w:t>
          </w:r>
          <w:proofErr w:type="spellStart"/>
          <w:r>
            <w:rPr>
              <w:rFonts w:ascii="Helvetica 65" w:hAnsi="Helvetica 65"/>
              <w:b/>
              <w:sz w:val="22"/>
              <w:szCs w:val="22"/>
            </w:rPr>
            <w:t>Javascripti</w:t>
          </w:r>
          <w:proofErr w:type="spellEnd"/>
          <w:r>
            <w:rPr>
              <w:rFonts w:ascii="Helvetica 65" w:hAnsi="Helvetica 65"/>
              <w:b/>
              <w:sz w:val="22"/>
              <w:szCs w:val="22"/>
            </w:rPr>
            <w:t xml:space="preserve"> klienditeek</w:t>
          </w:r>
        </w:p>
        <w:p w14:paraId="2EC1CCA8" w14:textId="0334EA39" w:rsidR="00BC70BD" w:rsidRPr="00D23B0E" w:rsidRDefault="00BC70BD" w:rsidP="00F23E0A">
          <w:pPr>
            <w:pStyle w:val="Header"/>
            <w:jc w:val="left"/>
            <w:rPr>
              <w:rFonts w:ascii="Helvetica 65" w:hAnsi="Helvetica 65"/>
              <w:b/>
              <w:sz w:val="22"/>
              <w:szCs w:val="22"/>
            </w:rPr>
          </w:pPr>
          <w:r>
            <w:t>Versioon  0.1</w:t>
          </w:r>
          <w:r w:rsidR="00A96822">
            <w:t>5</w:t>
          </w:r>
        </w:p>
      </w:tc>
      <w:tc>
        <w:tcPr>
          <w:tcW w:w="1052" w:type="dxa"/>
          <w:vAlign w:val="center"/>
        </w:tcPr>
        <w:p w14:paraId="5BD526EA" w14:textId="77777777" w:rsidR="00BC70BD" w:rsidRDefault="00BC70BD">
          <w:pPr>
            <w:pStyle w:val="Header"/>
            <w:jc w:val="center"/>
          </w:pPr>
          <w:r>
            <w:object w:dxaOrig="810" w:dyaOrig="795" w14:anchorId="30B44757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40.5pt;height:39.75pt" o:ole="">
                <v:imagedata r:id="rId1" o:title=""/>
              </v:shape>
              <o:OLEObject Type="Embed" ProgID="PBrush" ShapeID="_x0000_i1026" DrawAspect="Content" ObjectID="_1455658243" r:id="rId2"/>
            </w:object>
          </w:r>
        </w:p>
      </w:tc>
    </w:tr>
  </w:tbl>
  <w:p w14:paraId="6D26E70F" w14:textId="77777777" w:rsidR="00BC70BD" w:rsidRDefault="00B45B43">
    <w:r>
      <w:rPr>
        <w:rFonts w:ascii="Helvetica 65" w:hAnsi="Helvetica 65"/>
        <w:b/>
        <w:sz w:val="22"/>
        <w:szCs w:val="22"/>
      </w:rPr>
      <w:pict w14:anchorId="0F21B51E">
        <v:rect id="_x0000_i1027" style="width:411pt;height:1.5pt" o:hralign="center" o:hrstd="t" o:hrnoshade="t" o:hr="t" fillcolor="#333" stroked="f"/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62F4C6" w14:textId="77777777" w:rsidR="00BC70BD" w:rsidRDefault="00BC70BD">
    <w:pPr>
      <w:pStyle w:val="Header"/>
    </w:pPr>
    <w:r>
      <w:rPr>
        <w:noProof/>
        <w:lang w:eastAsia="et-EE"/>
      </w:rPr>
      <w:drawing>
        <wp:inline distT="0" distB="0" distL="0" distR="0" wp14:anchorId="4C997EA6" wp14:editId="379C95E0">
          <wp:extent cx="1485900" cy="485775"/>
          <wp:effectExtent l="0" t="0" r="0" b="9525"/>
          <wp:docPr id="5" name="Picture 5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5900" cy="485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5552905" w14:textId="77777777" w:rsidR="00BC70BD" w:rsidRDefault="00BC70BD">
    <w:pPr>
      <w:pStyle w:val="Header"/>
      <w:jc w:val="left"/>
      <w:rPr>
        <w:rFonts w:ascii="Helvetica 65" w:hAnsi="Helvetica 65"/>
        <w:b/>
        <w:sz w:val="22"/>
        <w:szCs w:val="22"/>
      </w:rPr>
    </w:pPr>
    <w:r>
      <w:rPr>
        <w:rFonts w:ascii="Helvetica 65" w:hAnsi="Helvetica 65"/>
        <w:b/>
        <w:sz w:val="22"/>
        <w:szCs w:val="22"/>
      </w:rPr>
      <w:t>PROTSESSI NIMI-TEGEVUSE NIMI-TÖÖ NIMI-1</w:t>
    </w:r>
  </w:p>
  <w:p w14:paraId="4F137D88" w14:textId="77777777" w:rsidR="00BC70BD" w:rsidRDefault="00BC70BD">
    <w:pPr>
      <w:pStyle w:val="Header"/>
      <w:jc w:val="left"/>
      <w:rPr>
        <w:rFonts w:ascii="Helvetica 65" w:hAnsi="Helvetica 65"/>
        <w:b/>
        <w:sz w:val="22"/>
        <w:szCs w:val="22"/>
      </w:rPr>
    </w:pPr>
    <w:r>
      <w:rPr>
        <w:rFonts w:ascii="Helvetica 65" w:hAnsi="Helvetica 65"/>
        <w:b/>
        <w:sz w:val="22"/>
        <w:szCs w:val="22"/>
      </w:rPr>
      <w:t>Dokumendipõhja nimi</w:t>
    </w:r>
  </w:p>
  <w:p w14:paraId="39C3A6A5" w14:textId="77777777" w:rsidR="00BC70BD" w:rsidRDefault="00B45B43">
    <w:pPr>
      <w:pStyle w:val="Header"/>
      <w:jc w:val="left"/>
      <w:rPr>
        <w:b/>
      </w:rPr>
    </w:pPr>
    <w:r>
      <w:rPr>
        <w:rFonts w:ascii="Helvetica 65" w:hAnsi="Helvetica 65"/>
        <w:b/>
        <w:sz w:val="22"/>
        <w:szCs w:val="22"/>
      </w:rPr>
      <w:pict w14:anchorId="0D2E779D">
        <v:rect id="_x0000_i1029" style="width:411pt;height:1.5pt" o:hralign="center" o:hrstd="t" o:hrnoshade="t" o:hr="t" fillcolor="#333" stroked="f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art2C7"/>
      </v:shape>
    </w:pict>
  </w:numPicBullet>
  <w:abstractNum w:abstractNumId="0">
    <w:nsid w:val="00000003"/>
    <w:multiLevelType w:val="singleLevel"/>
    <w:tmpl w:val="00000003"/>
    <w:name w:val="WW8Num3"/>
    <w:lvl w:ilvl="0">
      <w:numFmt w:val="bullet"/>
      <w:lvlText w:val="-"/>
      <w:lvlJc w:val="left"/>
      <w:pPr>
        <w:tabs>
          <w:tab w:val="num" w:pos="1770"/>
        </w:tabs>
        <w:ind w:left="1770" w:hanging="360"/>
      </w:pPr>
      <w:rPr>
        <w:rFonts w:ascii="Arial" w:hAnsi="Arial" w:cs="Times New Roman"/>
        <w:b/>
      </w:rPr>
    </w:lvl>
  </w:abstractNum>
  <w:abstractNum w:abstractNumId="1">
    <w:nsid w:val="00000004"/>
    <w:multiLevelType w:val="multilevel"/>
    <w:tmpl w:val="00000004"/>
    <w:name w:val="WW8Num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0000008"/>
    <w:multiLevelType w:val="multilevel"/>
    <w:tmpl w:val="00000008"/>
    <w:name w:val="WW8Num13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1.%2."/>
      <w:lvlJc w:val="left"/>
      <w:pPr>
        <w:tabs>
          <w:tab w:val="num" w:pos="357"/>
        </w:tabs>
        <w:ind w:left="357" w:firstLine="3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">
    <w:nsid w:val="00000009"/>
    <w:multiLevelType w:val="multilevel"/>
    <w:tmpl w:val="00000009"/>
    <w:name w:val="WW8Num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4">
    <w:nsid w:val="00000018"/>
    <w:multiLevelType w:val="singleLevel"/>
    <w:tmpl w:val="00000018"/>
    <w:name w:val="WW8Num2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">
    <w:nsid w:val="0000001D"/>
    <w:multiLevelType w:val="multilevel"/>
    <w:tmpl w:val="0000001D"/>
    <w:name w:val="WW8Num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6">
    <w:nsid w:val="00000020"/>
    <w:multiLevelType w:val="singleLevel"/>
    <w:tmpl w:val="00000020"/>
    <w:name w:val="WW8Num3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7">
    <w:nsid w:val="0000002D"/>
    <w:multiLevelType w:val="multilevel"/>
    <w:tmpl w:val="0000002D"/>
    <w:name w:val="WW8Num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nsolas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nsola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nsola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>
    <w:nsid w:val="00000036"/>
    <w:multiLevelType w:val="singleLevel"/>
    <w:tmpl w:val="00000036"/>
    <w:name w:val="WW8Num5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9">
    <w:nsid w:val="00000039"/>
    <w:multiLevelType w:val="singleLevel"/>
    <w:tmpl w:val="00000039"/>
    <w:name w:val="WW8Num58"/>
    <w:lvl w:ilvl="0">
      <w:start w:val="8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/>
      </w:rPr>
    </w:lvl>
  </w:abstractNum>
  <w:abstractNum w:abstractNumId="10">
    <w:nsid w:val="15B87A57"/>
    <w:multiLevelType w:val="hybridMultilevel"/>
    <w:tmpl w:val="60DAEDCE"/>
    <w:lvl w:ilvl="0" w:tplc="0425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74D2AC6"/>
    <w:multiLevelType w:val="hybridMultilevel"/>
    <w:tmpl w:val="4024F0C0"/>
    <w:lvl w:ilvl="0" w:tplc="FF146F78">
      <w:start w:val="2"/>
      <w:numFmt w:val="bullet"/>
      <w:lvlText w:val="-"/>
      <w:lvlJc w:val="left"/>
      <w:pPr>
        <w:ind w:left="465" w:hanging="360"/>
      </w:pPr>
      <w:rPr>
        <w:rFonts w:ascii="Consolas" w:eastAsia="Calibri" w:hAnsi="Consolas" w:cs="Times New Roman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83603CA"/>
    <w:multiLevelType w:val="hybridMultilevel"/>
    <w:tmpl w:val="26E449E8"/>
    <w:lvl w:ilvl="0" w:tplc="FF146F78">
      <w:start w:val="2"/>
      <w:numFmt w:val="bullet"/>
      <w:lvlText w:val="-"/>
      <w:lvlJc w:val="left"/>
      <w:pPr>
        <w:ind w:left="465" w:hanging="360"/>
      </w:pPr>
      <w:rPr>
        <w:rFonts w:ascii="Consolas" w:eastAsia="Calibri" w:hAnsi="Consolas" w:cs="Times New Roman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A560B21"/>
    <w:multiLevelType w:val="hybridMultilevel"/>
    <w:tmpl w:val="2976FA98"/>
    <w:lvl w:ilvl="0" w:tplc="0425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>
    <w:nsid w:val="1CA52034"/>
    <w:multiLevelType w:val="hybridMultilevel"/>
    <w:tmpl w:val="06DC6D30"/>
    <w:lvl w:ilvl="0" w:tplc="696CC714">
      <w:start w:val="12"/>
      <w:numFmt w:val="decimal"/>
      <w:lvlText w:val="%1-"/>
      <w:lvlJc w:val="left"/>
      <w:pPr>
        <w:ind w:left="810" w:hanging="360"/>
      </w:pPr>
      <w:rPr>
        <w:rFonts w:cs="Times New Roman" w:hint="default"/>
      </w:rPr>
    </w:lvl>
    <w:lvl w:ilvl="1" w:tplc="04250019" w:tentative="1">
      <w:start w:val="1"/>
      <w:numFmt w:val="lowerLetter"/>
      <w:lvlText w:val="%2."/>
      <w:lvlJc w:val="left"/>
      <w:pPr>
        <w:ind w:left="1530" w:hanging="360"/>
      </w:pPr>
      <w:rPr>
        <w:rFonts w:cs="Times New Roman"/>
      </w:rPr>
    </w:lvl>
    <w:lvl w:ilvl="2" w:tplc="0425001B" w:tentative="1">
      <w:start w:val="1"/>
      <w:numFmt w:val="lowerRoman"/>
      <w:lvlText w:val="%3."/>
      <w:lvlJc w:val="right"/>
      <w:pPr>
        <w:ind w:left="2250" w:hanging="180"/>
      </w:pPr>
      <w:rPr>
        <w:rFonts w:cs="Times New Roman"/>
      </w:rPr>
    </w:lvl>
    <w:lvl w:ilvl="3" w:tplc="0425000F" w:tentative="1">
      <w:start w:val="1"/>
      <w:numFmt w:val="decimal"/>
      <w:lvlText w:val="%4."/>
      <w:lvlJc w:val="left"/>
      <w:pPr>
        <w:ind w:left="2970" w:hanging="360"/>
      </w:pPr>
      <w:rPr>
        <w:rFonts w:cs="Times New Roman"/>
      </w:rPr>
    </w:lvl>
    <w:lvl w:ilvl="4" w:tplc="04250019" w:tentative="1">
      <w:start w:val="1"/>
      <w:numFmt w:val="lowerLetter"/>
      <w:lvlText w:val="%5."/>
      <w:lvlJc w:val="left"/>
      <w:pPr>
        <w:ind w:left="3690" w:hanging="360"/>
      </w:pPr>
      <w:rPr>
        <w:rFonts w:cs="Times New Roman"/>
      </w:rPr>
    </w:lvl>
    <w:lvl w:ilvl="5" w:tplc="0425001B" w:tentative="1">
      <w:start w:val="1"/>
      <w:numFmt w:val="lowerRoman"/>
      <w:lvlText w:val="%6."/>
      <w:lvlJc w:val="right"/>
      <w:pPr>
        <w:ind w:left="4410" w:hanging="180"/>
      </w:pPr>
      <w:rPr>
        <w:rFonts w:cs="Times New Roman"/>
      </w:rPr>
    </w:lvl>
    <w:lvl w:ilvl="6" w:tplc="0425000F" w:tentative="1">
      <w:start w:val="1"/>
      <w:numFmt w:val="decimal"/>
      <w:lvlText w:val="%7."/>
      <w:lvlJc w:val="left"/>
      <w:pPr>
        <w:ind w:left="5130" w:hanging="360"/>
      </w:pPr>
      <w:rPr>
        <w:rFonts w:cs="Times New Roman"/>
      </w:rPr>
    </w:lvl>
    <w:lvl w:ilvl="7" w:tplc="04250019" w:tentative="1">
      <w:start w:val="1"/>
      <w:numFmt w:val="lowerLetter"/>
      <w:lvlText w:val="%8."/>
      <w:lvlJc w:val="left"/>
      <w:pPr>
        <w:ind w:left="5850" w:hanging="360"/>
      </w:pPr>
      <w:rPr>
        <w:rFonts w:cs="Times New Roman"/>
      </w:rPr>
    </w:lvl>
    <w:lvl w:ilvl="8" w:tplc="0425001B" w:tentative="1">
      <w:start w:val="1"/>
      <w:numFmt w:val="lowerRoman"/>
      <w:lvlText w:val="%9."/>
      <w:lvlJc w:val="right"/>
      <w:pPr>
        <w:ind w:left="6570" w:hanging="180"/>
      </w:pPr>
      <w:rPr>
        <w:rFonts w:cs="Times New Roman"/>
      </w:rPr>
    </w:lvl>
  </w:abstractNum>
  <w:abstractNum w:abstractNumId="15">
    <w:nsid w:val="1D8A7464"/>
    <w:multiLevelType w:val="multilevel"/>
    <w:tmpl w:val="7DB8861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Helvetica 65" w:hAnsi="Helvetica 65" w:hint="default"/>
        <w:b w:val="0"/>
        <w:sz w:val="32"/>
        <w:szCs w:val="32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6">
    <w:nsid w:val="1F0B3295"/>
    <w:multiLevelType w:val="hybridMultilevel"/>
    <w:tmpl w:val="BAB08510"/>
    <w:lvl w:ilvl="0" w:tplc="256611A8">
      <w:start w:val="8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1DE089F"/>
    <w:multiLevelType w:val="hybridMultilevel"/>
    <w:tmpl w:val="5456D446"/>
    <w:lvl w:ilvl="0" w:tplc="0270C87E">
      <w:start w:val="1"/>
      <w:numFmt w:val="decimal"/>
      <w:lvlText w:val="%1-"/>
      <w:lvlJc w:val="left"/>
      <w:pPr>
        <w:ind w:left="450" w:hanging="360"/>
      </w:pPr>
      <w:rPr>
        <w:rFonts w:ascii="Calibri" w:eastAsia="Times New Roman" w:hAnsi="Calibri" w:cs="Times New Roman"/>
      </w:rPr>
    </w:lvl>
    <w:lvl w:ilvl="1" w:tplc="04250019" w:tentative="1">
      <w:start w:val="1"/>
      <w:numFmt w:val="lowerLetter"/>
      <w:lvlText w:val="%2."/>
      <w:lvlJc w:val="left"/>
      <w:pPr>
        <w:ind w:left="1170" w:hanging="360"/>
      </w:pPr>
      <w:rPr>
        <w:rFonts w:cs="Times New Roman"/>
      </w:rPr>
    </w:lvl>
    <w:lvl w:ilvl="2" w:tplc="0425001B" w:tentative="1">
      <w:start w:val="1"/>
      <w:numFmt w:val="lowerRoman"/>
      <w:lvlText w:val="%3."/>
      <w:lvlJc w:val="right"/>
      <w:pPr>
        <w:ind w:left="1890" w:hanging="180"/>
      </w:pPr>
      <w:rPr>
        <w:rFonts w:cs="Times New Roman"/>
      </w:rPr>
    </w:lvl>
    <w:lvl w:ilvl="3" w:tplc="0425000F" w:tentative="1">
      <w:start w:val="1"/>
      <w:numFmt w:val="decimal"/>
      <w:lvlText w:val="%4."/>
      <w:lvlJc w:val="left"/>
      <w:pPr>
        <w:ind w:left="2610" w:hanging="360"/>
      </w:pPr>
      <w:rPr>
        <w:rFonts w:cs="Times New Roman"/>
      </w:rPr>
    </w:lvl>
    <w:lvl w:ilvl="4" w:tplc="04250019" w:tentative="1">
      <w:start w:val="1"/>
      <w:numFmt w:val="lowerLetter"/>
      <w:lvlText w:val="%5."/>
      <w:lvlJc w:val="left"/>
      <w:pPr>
        <w:ind w:left="3330" w:hanging="360"/>
      </w:pPr>
      <w:rPr>
        <w:rFonts w:cs="Times New Roman"/>
      </w:rPr>
    </w:lvl>
    <w:lvl w:ilvl="5" w:tplc="0425001B" w:tentative="1">
      <w:start w:val="1"/>
      <w:numFmt w:val="lowerRoman"/>
      <w:lvlText w:val="%6."/>
      <w:lvlJc w:val="right"/>
      <w:pPr>
        <w:ind w:left="4050" w:hanging="180"/>
      </w:pPr>
      <w:rPr>
        <w:rFonts w:cs="Times New Roman"/>
      </w:rPr>
    </w:lvl>
    <w:lvl w:ilvl="6" w:tplc="0425000F" w:tentative="1">
      <w:start w:val="1"/>
      <w:numFmt w:val="decimal"/>
      <w:lvlText w:val="%7."/>
      <w:lvlJc w:val="left"/>
      <w:pPr>
        <w:ind w:left="4770" w:hanging="360"/>
      </w:pPr>
      <w:rPr>
        <w:rFonts w:cs="Times New Roman"/>
      </w:rPr>
    </w:lvl>
    <w:lvl w:ilvl="7" w:tplc="04250019" w:tentative="1">
      <w:start w:val="1"/>
      <w:numFmt w:val="lowerLetter"/>
      <w:lvlText w:val="%8."/>
      <w:lvlJc w:val="left"/>
      <w:pPr>
        <w:ind w:left="5490" w:hanging="360"/>
      </w:pPr>
      <w:rPr>
        <w:rFonts w:cs="Times New Roman"/>
      </w:rPr>
    </w:lvl>
    <w:lvl w:ilvl="8" w:tplc="0425001B" w:tentative="1">
      <w:start w:val="1"/>
      <w:numFmt w:val="lowerRoman"/>
      <w:lvlText w:val="%9."/>
      <w:lvlJc w:val="right"/>
      <w:pPr>
        <w:ind w:left="6210" w:hanging="180"/>
      </w:pPr>
      <w:rPr>
        <w:rFonts w:cs="Times New Roman"/>
      </w:rPr>
    </w:lvl>
  </w:abstractNum>
  <w:abstractNum w:abstractNumId="18">
    <w:nsid w:val="24643E5F"/>
    <w:multiLevelType w:val="hybridMultilevel"/>
    <w:tmpl w:val="ACC46896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F1325D6"/>
    <w:multiLevelType w:val="hybridMultilevel"/>
    <w:tmpl w:val="2AA45B9A"/>
    <w:lvl w:ilvl="0" w:tplc="9752CA22">
      <w:start w:val="2"/>
      <w:numFmt w:val="bullet"/>
      <w:lvlText w:val="-"/>
      <w:lvlJc w:val="left"/>
      <w:pPr>
        <w:ind w:left="420" w:hanging="360"/>
      </w:pPr>
      <w:rPr>
        <w:rFonts w:ascii="Helvetica 45" w:eastAsia="Times New Roman" w:hAnsi="Helvetica 45" w:cs="Times New Roman" w:hint="default"/>
      </w:rPr>
    </w:lvl>
    <w:lvl w:ilvl="1" w:tplc="0425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0">
    <w:nsid w:val="4B1A6F2A"/>
    <w:multiLevelType w:val="hybridMultilevel"/>
    <w:tmpl w:val="98D465BC"/>
    <w:lvl w:ilvl="0" w:tplc="0425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2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2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2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2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2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2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2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2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1">
    <w:nsid w:val="4EEF6399"/>
    <w:multiLevelType w:val="hybridMultilevel"/>
    <w:tmpl w:val="3B7676DA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F">
      <w:start w:val="1"/>
      <w:numFmt w:val="decimal"/>
      <w:lvlText w:val="%2."/>
      <w:lvlJc w:val="left"/>
      <w:pPr>
        <w:ind w:left="1440" w:hanging="360"/>
      </w:pPr>
      <w:rPr>
        <w:rFonts w:cs="Times New Roman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FFA7617"/>
    <w:multiLevelType w:val="hybridMultilevel"/>
    <w:tmpl w:val="00F04D4C"/>
    <w:lvl w:ilvl="0" w:tplc="202EECCA">
      <w:start w:val="17"/>
      <w:numFmt w:val="bullet"/>
      <w:lvlText w:val="-"/>
      <w:lvlJc w:val="left"/>
      <w:pPr>
        <w:ind w:left="1080" w:hanging="360"/>
      </w:pPr>
      <w:rPr>
        <w:rFonts w:ascii="Helvetica 45" w:eastAsia="Times New Roman" w:hAnsi="Helvetica 45" w:cs="Times New Roman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A3F785A"/>
    <w:multiLevelType w:val="hybridMultilevel"/>
    <w:tmpl w:val="AD401F88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4096EFA"/>
    <w:multiLevelType w:val="hybridMultilevel"/>
    <w:tmpl w:val="73029AC4"/>
    <w:lvl w:ilvl="0" w:tplc="9244D61C">
      <w:numFmt w:val="bullet"/>
      <w:lvlText w:val="-"/>
      <w:lvlJc w:val="left"/>
      <w:pPr>
        <w:ind w:left="390" w:hanging="360"/>
      </w:pPr>
      <w:rPr>
        <w:rFonts w:ascii="Calibri" w:eastAsia="Calibri" w:hAnsi="Calibri" w:cs="Times New Roman" w:hint="default"/>
      </w:rPr>
    </w:lvl>
    <w:lvl w:ilvl="1" w:tplc="042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5053CC0"/>
    <w:multiLevelType w:val="hybridMultilevel"/>
    <w:tmpl w:val="43FEC23A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78767E9"/>
    <w:multiLevelType w:val="hybridMultilevel"/>
    <w:tmpl w:val="2946AE08"/>
    <w:lvl w:ilvl="0" w:tplc="202EECCA">
      <w:start w:val="17"/>
      <w:numFmt w:val="bullet"/>
      <w:lvlText w:val="-"/>
      <w:lvlJc w:val="left"/>
      <w:pPr>
        <w:ind w:left="1080" w:hanging="360"/>
      </w:pPr>
      <w:rPr>
        <w:rFonts w:ascii="Helvetica 45" w:eastAsia="Times New Roman" w:hAnsi="Helvetica 45" w:cs="Times New Roman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BC77BD5"/>
    <w:multiLevelType w:val="hybridMultilevel"/>
    <w:tmpl w:val="9F9EDC72"/>
    <w:lvl w:ilvl="0" w:tplc="202EECCA">
      <w:start w:val="17"/>
      <w:numFmt w:val="bullet"/>
      <w:lvlText w:val="-"/>
      <w:lvlJc w:val="left"/>
      <w:pPr>
        <w:ind w:left="1080" w:hanging="360"/>
      </w:pPr>
      <w:rPr>
        <w:rFonts w:ascii="Helvetica 45" w:eastAsia="Times New Roman" w:hAnsi="Helvetica 45" w:cs="Times New Roman" w:hint="default"/>
      </w:rPr>
    </w:lvl>
    <w:lvl w:ilvl="1" w:tplc="042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70345DC6"/>
    <w:multiLevelType w:val="hybridMultilevel"/>
    <w:tmpl w:val="6992A272"/>
    <w:lvl w:ilvl="0" w:tplc="347AB17C">
      <w:start w:val="2"/>
      <w:numFmt w:val="bullet"/>
      <w:lvlText w:val="-"/>
      <w:lvlJc w:val="left"/>
      <w:pPr>
        <w:ind w:left="420" w:hanging="360"/>
      </w:pPr>
      <w:rPr>
        <w:rFonts w:ascii="Helvetica 45" w:eastAsia="Times New Roman" w:hAnsi="Helvetica 45" w:cs="Times New Roman" w:hint="default"/>
      </w:rPr>
    </w:lvl>
    <w:lvl w:ilvl="1" w:tplc="0425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9">
    <w:nsid w:val="72DD65C5"/>
    <w:multiLevelType w:val="multilevel"/>
    <w:tmpl w:val="4066E4CE"/>
    <w:lvl w:ilvl="0">
      <w:start w:val="1"/>
      <w:numFmt w:val="decimal"/>
      <w:pStyle w:val="Pealkiri11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57"/>
        </w:tabs>
        <w:ind w:left="357" w:firstLine="3"/>
      </w:pPr>
      <w:rPr>
        <w:rFonts w:hint="default"/>
      </w:rPr>
    </w:lvl>
    <w:lvl w:ilvl="2">
      <w:start w:val="1"/>
      <w:numFmt w:val="decimal"/>
      <w:pStyle w:val="Pealkiri21"/>
      <w:lvlText w:val="%1.%2.%3."/>
      <w:lvlJc w:val="left"/>
      <w:pPr>
        <w:tabs>
          <w:tab w:val="num" w:pos="720"/>
        </w:tabs>
        <w:ind w:left="737" w:hanging="1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pStyle w:val="Pealkiri31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29"/>
  </w:num>
  <w:num w:numId="2">
    <w:abstractNumId w:val="15"/>
  </w:num>
  <w:num w:numId="3">
    <w:abstractNumId w:val="25"/>
  </w:num>
  <w:num w:numId="4">
    <w:abstractNumId w:val="23"/>
  </w:num>
  <w:num w:numId="5">
    <w:abstractNumId w:val="11"/>
  </w:num>
  <w:num w:numId="6">
    <w:abstractNumId w:val="12"/>
  </w:num>
  <w:num w:numId="7">
    <w:abstractNumId w:val="24"/>
  </w:num>
  <w:num w:numId="8">
    <w:abstractNumId w:val="15"/>
  </w:num>
  <w:num w:numId="9">
    <w:abstractNumId w:val="15"/>
  </w:num>
  <w:num w:numId="10">
    <w:abstractNumId w:val="15"/>
  </w:num>
  <w:num w:numId="11">
    <w:abstractNumId w:val="27"/>
  </w:num>
  <w:num w:numId="12">
    <w:abstractNumId w:val="22"/>
  </w:num>
  <w:num w:numId="13">
    <w:abstractNumId w:val="26"/>
  </w:num>
  <w:num w:numId="14">
    <w:abstractNumId w:val="28"/>
  </w:num>
  <w:num w:numId="15">
    <w:abstractNumId w:val="19"/>
  </w:num>
  <w:num w:numId="16">
    <w:abstractNumId w:val="16"/>
  </w:num>
  <w:num w:numId="17">
    <w:abstractNumId w:val="14"/>
  </w:num>
  <w:num w:numId="18">
    <w:abstractNumId w:val="17"/>
  </w:num>
  <w:num w:numId="1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3"/>
  </w:num>
  <w:num w:numId="21">
    <w:abstractNumId w:val="18"/>
  </w:num>
  <w:num w:numId="22">
    <w:abstractNumId w:val="21"/>
  </w:num>
  <w:num w:numId="23">
    <w:abstractNumId w:val="1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noPunctuationKerning/>
  <w:characterSpacingControl w:val="doNotCompress"/>
  <w:hdrShapeDefaults>
    <o:shapedefaults v:ext="edit" spidmax="205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BB1"/>
    <w:rsid w:val="00005B9B"/>
    <w:rsid w:val="0001009C"/>
    <w:rsid w:val="0001327A"/>
    <w:rsid w:val="00025FC8"/>
    <w:rsid w:val="000315F9"/>
    <w:rsid w:val="00040BC8"/>
    <w:rsid w:val="00041F29"/>
    <w:rsid w:val="000420A3"/>
    <w:rsid w:val="000436CB"/>
    <w:rsid w:val="00045294"/>
    <w:rsid w:val="00057201"/>
    <w:rsid w:val="000703CF"/>
    <w:rsid w:val="0007093A"/>
    <w:rsid w:val="00075432"/>
    <w:rsid w:val="0008726B"/>
    <w:rsid w:val="000A0E09"/>
    <w:rsid w:val="000B44AF"/>
    <w:rsid w:val="000E1E91"/>
    <w:rsid w:val="000E6B29"/>
    <w:rsid w:val="000E79C8"/>
    <w:rsid w:val="000F384D"/>
    <w:rsid w:val="000F7403"/>
    <w:rsid w:val="00110984"/>
    <w:rsid w:val="0011145C"/>
    <w:rsid w:val="00116C16"/>
    <w:rsid w:val="00124C20"/>
    <w:rsid w:val="001262A8"/>
    <w:rsid w:val="001264DA"/>
    <w:rsid w:val="001419F1"/>
    <w:rsid w:val="00142AF1"/>
    <w:rsid w:val="00146C26"/>
    <w:rsid w:val="00151D32"/>
    <w:rsid w:val="00156197"/>
    <w:rsid w:val="0016135C"/>
    <w:rsid w:val="00162695"/>
    <w:rsid w:val="00190105"/>
    <w:rsid w:val="00190960"/>
    <w:rsid w:val="001A12F3"/>
    <w:rsid w:val="001A3BE5"/>
    <w:rsid w:val="001A5C9D"/>
    <w:rsid w:val="001A6429"/>
    <w:rsid w:val="001A67D1"/>
    <w:rsid w:val="001E5958"/>
    <w:rsid w:val="001E60FF"/>
    <w:rsid w:val="001E7A5E"/>
    <w:rsid w:val="001F355B"/>
    <w:rsid w:val="001F53E4"/>
    <w:rsid w:val="001F78BD"/>
    <w:rsid w:val="001F7996"/>
    <w:rsid w:val="0020168D"/>
    <w:rsid w:val="0020443D"/>
    <w:rsid w:val="002255C8"/>
    <w:rsid w:val="0022686B"/>
    <w:rsid w:val="00227F8B"/>
    <w:rsid w:val="00240236"/>
    <w:rsid w:val="00241A67"/>
    <w:rsid w:val="00242468"/>
    <w:rsid w:val="002544A8"/>
    <w:rsid w:val="00261C5E"/>
    <w:rsid w:val="00271E5C"/>
    <w:rsid w:val="0027380E"/>
    <w:rsid w:val="0027620A"/>
    <w:rsid w:val="0027727C"/>
    <w:rsid w:val="00286EB0"/>
    <w:rsid w:val="002A1994"/>
    <w:rsid w:val="002A2DDA"/>
    <w:rsid w:val="002A2FF6"/>
    <w:rsid w:val="002B779F"/>
    <w:rsid w:val="002C3B12"/>
    <w:rsid w:val="002C4369"/>
    <w:rsid w:val="002D3343"/>
    <w:rsid w:val="002D6298"/>
    <w:rsid w:val="00345C22"/>
    <w:rsid w:val="00350217"/>
    <w:rsid w:val="00362F43"/>
    <w:rsid w:val="00367BDF"/>
    <w:rsid w:val="003705B7"/>
    <w:rsid w:val="003845D6"/>
    <w:rsid w:val="00385A24"/>
    <w:rsid w:val="003B0281"/>
    <w:rsid w:val="003B0A76"/>
    <w:rsid w:val="003B1092"/>
    <w:rsid w:val="003B2844"/>
    <w:rsid w:val="003B4B83"/>
    <w:rsid w:val="003B4D2D"/>
    <w:rsid w:val="003B6064"/>
    <w:rsid w:val="003C563E"/>
    <w:rsid w:val="003E5B5C"/>
    <w:rsid w:val="003F62D7"/>
    <w:rsid w:val="00410058"/>
    <w:rsid w:val="004457D2"/>
    <w:rsid w:val="00446062"/>
    <w:rsid w:val="00453D7B"/>
    <w:rsid w:val="00455278"/>
    <w:rsid w:val="00491161"/>
    <w:rsid w:val="004A0308"/>
    <w:rsid w:val="004B10A5"/>
    <w:rsid w:val="004B5882"/>
    <w:rsid w:val="004B662C"/>
    <w:rsid w:val="004C3F19"/>
    <w:rsid w:val="004C42DB"/>
    <w:rsid w:val="004D345B"/>
    <w:rsid w:val="004D3608"/>
    <w:rsid w:val="004F3A02"/>
    <w:rsid w:val="0050133A"/>
    <w:rsid w:val="00506E22"/>
    <w:rsid w:val="00507EDE"/>
    <w:rsid w:val="00515AA8"/>
    <w:rsid w:val="005227A7"/>
    <w:rsid w:val="00523E4D"/>
    <w:rsid w:val="0053607A"/>
    <w:rsid w:val="00537002"/>
    <w:rsid w:val="00542634"/>
    <w:rsid w:val="00546CB4"/>
    <w:rsid w:val="0055472E"/>
    <w:rsid w:val="0058509D"/>
    <w:rsid w:val="00595EF0"/>
    <w:rsid w:val="00596EF1"/>
    <w:rsid w:val="005A19C4"/>
    <w:rsid w:val="005B4E42"/>
    <w:rsid w:val="005C5BD7"/>
    <w:rsid w:val="005D60AC"/>
    <w:rsid w:val="005E4DEB"/>
    <w:rsid w:val="005F6BB1"/>
    <w:rsid w:val="00606277"/>
    <w:rsid w:val="00633EA1"/>
    <w:rsid w:val="006348B9"/>
    <w:rsid w:val="006463A1"/>
    <w:rsid w:val="0066745A"/>
    <w:rsid w:val="006740E6"/>
    <w:rsid w:val="006755D3"/>
    <w:rsid w:val="00676ED0"/>
    <w:rsid w:val="00680172"/>
    <w:rsid w:val="00680B25"/>
    <w:rsid w:val="0069445F"/>
    <w:rsid w:val="006B022F"/>
    <w:rsid w:val="006B4FA3"/>
    <w:rsid w:val="006B54F9"/>
    <w:rsid w:val="006C08CC"/>
    <w:rsid w:val="006C2B0C"/>
    <w:rsid w:val="006E73A1"/>
    <w:rsid w:val="006E7934"/>
    <w:rsid w:val="006F385B"/>
    <w:rsid w:val="006F60A5"/>
    <w:rsid w:val="00700885"/>
    <w:rsid w:val="00707906"/>
    <w:rsid w:val="00713C85"/>
    <w:rsid w:val="00721C24"/>
    <w:rsid w:val="00727B29"/>
    <w:rsid w:val="00750F77"/>
    <w:rsid w:val="00755813"/>
    <w:rsid w:val="00764FD7"/>
    <w:rsid w:val="0077607F"/>
    <w:rsid w:val="00790F78"/>
    <w:rsid w:val="007B5DD6"/>
    <w:rsid w:val="007C1233"/>
    <w:rsid w:val="007C1987"/>
    <w:rsid w:val="007C4FD2"/>
    <w:rsid w:val="007D1382"/>
    <w:rsid w:val="007D37F0"/>
    <w:rsid w:val="007E11F5"/>
    <w:rsid w:val="007E5AE7"/>
    <w:rsid w:val="0080555E"/>
    <w:rsid w:val="00810CB5"/>
    <w:rsid w:val="00810FDF"/>
    <w:rsid w:val="00816556"/>
    <w:rsid w:val="00817B99"/>
    <w:rsid w:val="008206CA"/>
    <w:rsid w:val="00824864"/>
    <w:rsid w:val="00825850"/>
    <w:rsid w:val="00826888"/>
    <w:rsid w:val="00831B7F"/>
    <w:rsid w:val="00833584"/>
    <w:rsid w:val="008458BE"/>
    <w:rsid w:val="00857792"/>
    <w:rsid w:val="008739E5"/>
    <w:rsid w:val="00884998"/>
    <w:rsid w:val="00887FFC"/>
    <w:rsid w:val="008A70B9"/>
    <w:rsid w:val="008B5973"/>
    <w:rsid w:val="008C0831"/>
    <w:rsid w:val="008C3FD9"/>
    <w:rsid w:val="008C53FB"/>
    <w:rsid w:val="008D1DAE"/>
    <w:rsid w:val="00917D78"/>
    <w:rsid w:val="00920E38"/>
    <w:rsid w:val="00922759"/>
    <w:rsid w:val="009234BE"/>
    <w:rsid w:val="00925764"/>
    <w:rsid w:val="009260B1"/>
    <w:rsid w:val="00927F9B"/>
    <w:rsid w:val="009314AF"/>
    <w:rsid w:val="0093523D"/>
    <w:rsid w:val="0093712C"/>
    <w:rsid w:val="00941B4A"/>
    <w:rsid w:val="009429E8"/>
    <w:rsid w:val="009553E6"/>
    <w:rsid w:val="0096417E"/>
    <w:rsid w:val="0096559D"/>
    <w:rsid w:val="00973F86"/>
    <w:rsid w:val="009914DE"/>
    <w:rsid w:val="009B0BD3"/>
    <w:rsid w:val="009B6F1F"/>
    <w:rsid w:val="009C1C91"/>
    <w:rsid w:val="009C6329"/>
    <w:rsid w:val="009D1041"/>
    <w:rsid w:val="009D4206"/>
    <w:rsid w:val="009E0F1A"/>
    <w:rsid w:val="00A220C6"/>
    <w:rsid w:val="00A22252"/>
    <w:rsid w:val="00A30D16"/>
    <w:rsid w:val="00A42C1D"/>
    <w:rsid w:val="00A44CAC"/>
    <w:rsid w:val="00A5691F"/>
    <w:rsid w:val="00A5701F"/>
    <w:rsid w:val="00A61C51"/>
    <w:rsid w:val="00A63198"/>
    <w:rsid w:val="00A65D73"/>
    <w:rsid w:val="00A73CFF"/>
    <w:rsid w:val="00A83819"/>
    <w:rsid w:val="00A86A69"/>
    <w:rsid w:val="00A96822"/>
    <w:rsid w:val="00AB0043"/>
    <w:rsid w:val="00AB2AA1"/>
    <w:rsid w:val="00AB4112"/>
    <w:rsid w:val="00AD0E50"/>
    <w:rsid w:val="00AF12D9"/>
    <w:rsid w:val="00AF1F9B"/>
    <w:rsid w:val="00AF2B0F"/>
    <w:rsid w:val="00AF381F"/>
    <w:rsid w:val="00AF3A58"/>
    <w:rsid w:val="00AF7851"/>
    <w:rsid w:val="00B03187"/>
    <w:rsid w:val="00B13F8C"/>
    <w:rsid w:val="00B3607D"/>
    <w:rsid w:val="00B439F0"/>
    <w:rsid w:val="00B45B43"/>
    <w:rsid w:val="00B5493B"/>
    <w:rsid w:val="00B56B92"/>
    <w:rsid w:val="00B61E5A"/>
    <w:rsid w:val="00B647AC"/>
    <w:rsid w:val="00B72A5D"/>
    <w:rsid w:val="00B7462C"/>
    <w:rsid w:val="00B82704"/>
    <w:rsid w:val="00BB3046"/>
    <w:rsid w:val="00BB3FCF"/>
    <w:rsid w:val="00BC1448"/>
    <w:rsid w:val="00BC1693"/>
    <w:rsid w:val="00BC70BD"/>
    <w:rsid w:val="00BE2C09"/>
    <w:rsid w:val="00BE50C9"/>
    <w:rsid w:val="00BF602C"/>
    <w:rsid w:val="00C01C35"/>
    <w:rsid w:val="00C025C3"/>
    <w:rsid w:val="00C06EA3"/>
    <w:rsid w:val="00C16284"/>
    <w:rsid w:val="00C23399"/>
    <w:rsid w:val="00C26D9C"/>
    <w:rsid w:val="00C325F1"/>
    <w:rsid w:val="00C33F66"/>
    <w:rsid w:val="00C34AE0"/>
    <w:rsid w:val="00C35736"/>
    <w:rsid w:val="00C378B0"/>
    <w:rsid w:val="00C524EC"/>
    <w:rsid w:val="00C61896"/>
    <w:rsid w:val="00C62AC0"/>
    <w:rsid w:val="00C64F34"/>
    <w:rsid w:val="00C661FE"/>
    <w:rsid w:val="00C77CA7"/>
    <w:rsid w:val="00C849B5"/>
    <w:rsid w:val="00C94950"/>
    <w:rsid w:val="00CA53C8"/>
    <w:rsid w:val="00CB4F48"/>
    <w:rsid w:val="00CC6007"/>
    <w:rsid w:val="00CF5844"/>
    <w:rsid w:val="00CF6737"/>
    <w:rsid w:val="00CF77F7"/>
    <w:rsid w:val="00D00E7E"/>
    <w:rsid w:val="00D23B0E"/>
    <w:rsid w:val="00D26122"/>
    <w:rsid w:val="00D268C8"/>
    <w:rsid w:val="00D30FE8"/>
    <w:rsid w:val="00D37C8C"/>
    <w:rsid w:val="00D37ECD"/>
    <w:rsid w:val="00D41C45"/>
    <w:rsid w:val="00D47C43"/>
    <w:rsid w:val="00D65842"/>
    <w:rsid w:val="00D713F4"/>
    <w:rsid w:val="00D721FC"/>
    <w:rsid w:val="00D77E47"/>
    <w:rsid w:val="00DB08FC"/>
    <w:rsid w:val="00DE4DE1"/>
    <w:rsid w:val="00E01EDF"/>
    <w:rsid w:val="00E1497E"/>
    <w:rsid w:val="00E1768B"/>
    <w:rsid w:val="00E245D2"/>
    <w:rsid w:val="00E375FC"/>
    <w:rsid w:val="00E770C9"/>
    <w:rsid w:val="00E830D1"/>
    <w:rsid w:val="00E854FA"/>
    <w:rsid w:val="00EA592A"/>
    <w:rsid w:val="00EB08A4"/>
    <w:rsid w:val="00EB62A1"/>
    <w:rsid w:val="00EC1CAE"/>
    <w:rsid w:val="00EC210D"/>
    <w:rsid w:val="00ED4571"/>
    <w:rsid w:val="00EE78CC"/>
    <w:rsid w:val="00EF62E9"/>
    <w:rsid w:val="00F11D12"/>
    <w:rsid w:val="00F1328F"/>
    <w:rsid w:val="00F16991"/>
    <w:rsid w:val="00F20215"/>
    <w:rsid w:val="00F22FE7"/>
    <w:rsid w:val="00F23E0A"/>
    <w:rsid w:val="00F242D5"/>
    <w:rsid w:val="00F35C1A"/>
    <w:rsid w:val="00F465D8"/>
    <w:rsid w:val="00F60747"/>
    <w:rsid w:val="00F71965"/>
    <w:rsid w:val="00F97CEF"/>
    <w:rsid w:val="00FC7E4E"/>
    <w:rsid w:val="00FD0E20"/>
    <w:rsid w:val="00FD6312"/>
    <w:rsid w:val="00FE2F4F"/>
    <w:rsid w:val="00FE6836"/>
    <w:rsid w:val="00FF3BF5"/>
    <w:rsid w:val="00FF5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4"/>
    <o:shapelayout v:ext="edit">
      <o:idmap v:ext="edit" data="1"/>
    </o:shapelayout>
  </w:shapeDefaults>
  <w:decimalSymbol w:val=","/>
  <w:listSeparator w:val=";"/>
  <w14:docId w14:val="0FFBC8EB"/>
  <w15:chartTrackingRefBased/>
  <w15:docId w15:val="{688F6902-DBF1-4670-A9F5-DD4FC2EF5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t-EE" w:eastAsia="et-E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6888"/>
    <w:pPr>
      <w:spacing w:before="240" w:line="276" w:lineRule="auto"/>
      <w:jc w:val="both"/>
    </w:pPr>
    <w:rPr>
      <w:rFonts w:ascii="Arial" w:hAnsi="Arial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numPr>
        <w:numId w:val="2"/>
      </w:numPr>
      <w:spacing w:after="60"/>
      <w:outlineLvl w:val="0"/>
    </w:pPr>
    <w:rPr>
      <w:rFonts w:ascii="Helvetica 65" w:hAnsi="Helvetica 65" w:cs="Arial"/>
      <w:bCs/>
      <w:kern w:val="32"/>
      <w:sz w:val="32"/>
      <w:szCs w:val="32"/>
    </w:rPr>
  </w:style>
  <w:style w:type="paragraph" w:styleId="Heading2">
    <w:name w:val="heading 2"/>
    <w:basedOn w:val="Normal"/>
    <w:next w:val="Normal"/>
    <w:uiPriority w:val="9"/>
    <w:qFormat/>
    <w:pPr>
      <w:keepNext/>
      <w:numPr>
        <w:ilvl w:val="1"/>
        <w:numId w:val="2"/>
      </w:numPr>
      <w:spacing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uiPriority w:val="9"/>
    <w:qFormat/>
    <w:pPr>
      <w:keepNext/>
      <w:numPr>
        <w:ilvl w:val="2"/>
        <w:numId w:val="2"/>
      </w:numPr>
      <w:spacing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uiPriority w:val="9"/>
    <w:qFormat/>
    <w:rsid w:val="00242468"/>
    <w:pPr>
      <w:keepNext/>
      <w:numPr>
        <w:ilvl w:val="3"/>
        <w:numId w:val="2"/>
      </w:numPr>
      <w:spacing w:after="60"/>
      <w:outlineLvl w:val="3"/>
    </w:pPr>
    <w:rPr>
      <w:rFonts w:cs="Arial"/>
      <w:b/>
      <w:bCs/>
      <w:sz w:val="24"/>
      <w:lang w:val="cs-CZ"/>
    </w:rPr>
  </w:style>
  <w:style w:type="paragraph" w:styleId="Heading5">
    <w:name w:val="heading 5"/>
    <w:basedOn w:val="Normal"/>
    <w:next w:val="Normal"/>
    <w:uiPriority w:val="9"/>
    <w:qFormat/>
    <w:pPr>
      <w:numPr>
        <w:ilvl w:val="4"/>
        <w:numId w:val="2"/>
      </w:numPr>
      <w:spacing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uiPriority w:val="9"/>
    <w:qFormat/>
    <w:pPr>
      <w:numPr>
        <w:ilvl w:val="5"/>
        <w:numId w:val="2"/>
      </w:numPr>
      <w:spacing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uiPriority w:val="9"/>
    <w:qFormat/>
    <w:pPr>
      <w:numPr>
        <w:ilvl w:val="6"/>
        <w:numId w:val="2"/>
      </w:numPr>
      <w:spacing w:after="60"/>
      <w:outlineLvl w:val="6"/>
    </w:pPr>
    <w:rPr>
      <w:rFonts w:ascii="Calibri" w:hAnsi="Calibri"/>
      <w:sz w:val="24"/>
    </w:rPr>
  </w:style>
  <w:style w:type="paragraph" w:styleId="Heading8">
    <w:name w:val="heading 8"/>
    <w:basedOn w:val="Normal"/>
    <w:next w:val="Normal"/>
    <w:uiPriority w:val="9"/>
    <w:qFormat/>
    <w:pPr>
      <w:numPr>
        <w:ilvl w:val="7"/>
        <w:numId w:val="2"/>
      </w:numPr>
      <w:spacing w:after="60"/>
      <w:outlineLvl w:val="7"/>
    </w:pPr>
    <w:rPr>
      <w:rFonts w:ascii="Calibri" w:hAnsi="Calibri"/>
      <w:i/>
      <w:iCs/>
      <w:sz w:val="24"/>
    </w:rPr>
  </w:style>
  <w:style w:type="paragraph" w:styleId="Heading9">
    <w:name w:val="heading 9"/>
    <w:basedOn w:val="Normal"/>
    <w:next w:val="Normal"/>
    <w:uiPriority w:val="9"/>
    <w:qFormat/>
    <w:pPr>
      <w:numPr>
        <w:ilvl w:val="8"/>
        <w:numId w:val="2"/>
      </w:numPr>
      <w:spacing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semiHidden/>
  </w:style>
  <w:style w:type="paragraph" w:customStyle="1" w:styleId="Pealkiri11">
    <w:name w:val="Pealkiri 11"/>
    <w:basedOn w:val="Normal"/>
    <w:next w:val="Normal"/>
    <w:pPr>
      <w:numPr>
        <w:numId w:val="1"/>
      </w:numPr>
      <w:spacing w:before="300" w:after="300"/>
    </w:pPr>
    <w:rPr>
      <w:rFonts w:ascii="Helvetica 65" w:hAnsi="Helvetica 65"/>
      <w:sz w:val="32"/>
    </w:rPr>
  </w:style>
  <w:style w:type="paragraph" w:customStyle="1" w:styleId="L6ik-tab">
    <w:name w:val="L6ik-tab"/>
    <w:basedOn w:val="Normal"/>
    <w:pPr>
      <w:ind w:firstLine="360"/>
    </w:pPr>
  </w:style>
  <w:style w:type="paragraph" w:customStyle="1" w:styleId="Pealkiri21">
    <w:name w:val="Pealkiri 21"/>
    <w:basedOn w:val="Normal"/>
    <w:next w:val="Normal"/>
    <w:pPr>
      <w:numPr>
        <w:ilvl w:val="2"/>
        <w:numId w:val="1"/>
      </w:numPr>
      <w:spacing w:before="220" w:after="160"/>
    </w:pPr>
    <w:rPr>
      <w:rFonts w:ascii="Helvetica 65" w:hAnsi="Helvetica 65"/>
      <w:sz w:val="24"/>
    </w:rPr>
  </w:style>
  <w:style w:type="character" w:styleId="PageNumber">
    <w:name w:val="page number"/>
    <w:basedOn w:val="DefaultParagraphFont"/>
    <w:semiHidden/>
    <w:rPr>
      <w:rFonts w:ascii="Helvetica 45" w:hAnsi="Helvetica 45"/>
      <w:sz w:val="20"/>
    </w:rPr>
  </w:style>
  <w:style w:type="paragraph" w:styleId="Header">
    <w:name w:val="header"/>
    <w:basedOn w:val="Normal"/>
    <w:semiHidden/>
    <w:pPr>
      <w:tabs>
        <w:tab w:val="left" w:pos="4500"/>
      </w:tabs>
      <w:jc w:val="right"/>
    </w:pPr>
    <w:rPr>
      <w:sz w:val="16"/>
    </w:rPr>
  </w:style>
  <w:style w:type="paragraph" w:styleId="TOC3">
    <w:name w:val="toc 3"/>
    <w:basedOn w:val="Normal"/>
    <w:next w:val="Normal"/>
    <w:autoRedefine/>
    <w:uiPriority w:val="39"/>
    <w:pPr>
      <w:ind w:left="400"/>
    </w:pPr>
  </w:style>
  <w:style w:type="paragraph" w:customStyle="1" w:styleId="Pealkiri31">
    <w:name w:val="Pealkiri 31"/>
    <w:basedOn w:val="Normal"/>
    <w:next w:val="Normal"/>
    <w:pPr>
      <w:numPr>
        <w:ilvl w:val="4"/>
        <w:numId w:val="1"/>
      </w:numPr>
    </w:pPr>
    <w:rPr>
      <w:rFonts w:ascii="Helvetica 65" w:hAnsi="Helvetica 65"/>
    </w:rPr>
  </w:style>
  <w:style w:type="paragraph" w:styleId="TOC1">
    <w:name w:val="toc 1"/>
    <w:basedOn w:val="Normal"/>
    <w:next w:val="Normal"/>
    <w:autoRedefine/>
    <w:uiPriority w:val="39"/>
  </w:style>
  <w:style w:type="paragraph" w:styleId="TOC2">
    <w:name w:val="toc 2"/>
    <w:basedOn w:val="Normal"/>
    <w:next w:val="Normal"/>
    <w:autoRedefine/>
    <w:uiPriority w:val="39"/>
    <w:pPr>
      <w:ind w:left="200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customStyle="1" w:styleId="Tiitel1">
    <w:name w:val="Tiitel1"/>
    <w:basedOn w:val="Normal"/>
    <w:pPr>
      <w:spacing w:line="240" w:lineRule="auto"/>
    </w:pPr>
    <w:rPr>
      <w:rFonts w:ascii="Helvetica 65" w:hAnsi="Helvetica 65"/>
      <w:sz w:val="72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rPr>
      <w:rFonts w:ascii="Arial" w:hAnsi="Arial" w:cs="Arial"/>
      <w:b/>
      <w:bCs/>
      <w:i/>
      <w:iCs/>
      <w:sz w:val="28"/>
      <w:szCs w:val="28"/>
      <w:lang w:eastAsia="en-US"/>
    </w:rPr>
  </w:style>
  <w:style w:type="paragraph" w:styleId="BodyTextIndent">
    <w:name w:val="Body Text Indent"/>
    <w:basedOn w:val="Normal"/>
    <w:semiHidden/>
    <w:pPr>
      <w:spacing w:line="240" w:lineRule="auto"/>
      <w:ind w:left="2160"/>
      <w:jc w:val="left"/>
    </w:pPr>
    <w:rPr>
      <w:rFonts w:ascii="Times New Roman" w:hAnsi="Times New Roman"/>
      <w:color w:val="0000FF"/>
      <w:sz w:val="22"/>
      <w:szCs w:val="20"/>
      <w:lang w:eastAsia="et-EE"/>
    </w:rPr>
  </w:style>
  <w:style w:type="character" w:styleId="CommentReference">
    <w:name w:val="annotation reference"/>
    <w:basedOn w:val="DefaultParagraphFont"/>
    <w:uiPriority w:val="99"/>
    <w:semiHidden/>
    <w:rPr>
      <w:sz w:val="16"/>
      <w:szCs w:val="16"/>
    </w:rPr>
  </w:style>
  <w:style w:type="paragraph" w:styleId="ListParagraph">
    <w:name w:val="List Paragraph"/>
    <w:basedOn w:val="Normal"/>
    <w:uiPriority w:val="34"/>
    <w:qFormat/>
    <w:pPr>
      <w:spacing w:after="200"/>
      <w:ind w:left="720"/>
      <w:contextualSpacing/>
      <w:jc w:val="left"/>
    </w:pPr>
    <w:rPr>
      <w:rFonts w:ascii="Calibri" w:eastAsia="Calibri" w:hAnsi="Calibri"/>
      <w:sz w:val="22"/>
      <w:szCs w:val="22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customStyle="1" w:styleId="Heading7Char">
    <w:name w:val="Heading 7 Char"/>
    <w:basedOn w:val="DefaultParagraphFont"/>
    <w:semiHidden/>
    <w:rPr>
      <w:rFonts w:ascii="Calibri" w:eastAsia="Times New Roman" w:hAnsi="Calibri" w:cs="Times New Roman"/>
      <w:sz w:val="24"/>
      <w:szCs w:val="24"/>
      <w:lang w:eastAsia="en-US"/>
    </w:rPr>
  </w:style>
  <w:style w:type="character" w:customStyle="1" w:styleId="Heading8Char">
    <w:name w:val="Heading 8 Char"/>
    <w:basedOn w:val="DefaultParagraphFont"/>
    <w:semiHidden/>
    <w:rPr>
      <w:rFonts w:ascii="Calibri" w:eastAsia="Times New Roman" w:hAnsi="Calibri" w:cs="Times New Roman"/>
      <w:i/>
      <w:iCs/>
      <w:sz w:val="24"/>
      <w:szCs w:val="24"/>
      <w:lang w:eastAsia="en-US"/>
    </w:rPr>
  </w:style>
  <w:style w:type="character" w:customStyle="1" w:styleId="Heading9Char">
    <w:name w:val="Heading 9 Char"/>
    <w:basedOn w:val="DefaultParagraphFont"/>
    <w:semiHidden/>
    <w:rPr>
      <w:rFonts w:ascii="Cambria" w:eastAsia="Times New Roman" w:hAnsi="Cambria" w:cs="Times New Roman"/>
      <w:sz w:val="22"/>
      <w:szCs w:val="22"/>
      <w:lang w:eastAsia="en-US"/>
    </w:rPr>
  </w:style>
  <w:style w:type="paragraph" w:styleId="TOCHeading">
    <w:name w:val="TOC Heading"/>
    <w:basedOn w:val="Heading1"/>
    <w:next w:val="Normal"/>
    <w:uiPriority w:val="39"/>
    <w:qFormat/>
    <w:pPr>
      <w:keepLines/>
      <w:numPr>
        <w:numId w:val="0"/>
      </w:numPr>
      <w:spacing w:before="480" w:after="0"/>
      <w:jc w:val="left"/>
      <w:outlineLvl w:val="9"/>
    </w:pPr>
    <w:rPr>
      <w:rFonts w:ascii="Cambria" w:hAnsi="Cambria" w:cs="Times New Roman"/>
      <w:b/>
      <w:color w:val="365F91"/>
      <w:kern w:val="0"/>
      <w:sz w:val="28"/>
      <w:szCs w:val="28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rPr>
      <w:szCs w:val="20"/>
    </w:rPr>
  </w:style>
  <w:style w:type="character" w:customStyle="1" w:styleId="CharChar2">
    <w:name w:val="Char Char2"/>
    <w:basedOn w:val="DefaultParagraphFont"/>
    <w:rPr>
      <w:rFonts w:ascii="Helvetica 65" w:hAnsi="Helvetica 65" w:cs="Arial"/>
      <w:bCs/>
      <w:kern w:val="32"/>
      <w:sz w:val="32"/>
      <w:szCs w:val="32"/>
      <w:lang w:val="et-EE" w:eastAsia="en-US" w:bidi="ar-SA"/>
    </w:rPr>
  </w:style>
  <w:style w:type="paragraph" w:styleId="PlainText">
    <w:name w:val="Plain Text"/>
    <w:basedOn w:val="Normal"/>
    <w:link w:val="PlainTextChar"/>
    <w:uiPriority w:val="99"/>
    <w:unhideWhenUsed/>
    <w:pPr>
      <w:spacing w:before="0" w:line="240" w:lineRule="auto"/>
      <w:jc w:val="left"/>
    </w:pPr>
    <w:rPr>
      <w:rFonts w:ascii="Consolas" w:eastAsia="Calibri" w:hAnsi="Consolas"/>
      <w:sz w:val="21"/>
      <w:szCs w:val="21"/>
    </w:rPr>
  </w:style>
  <w:style w:type="character" w:customStyle="1" w:styleId="CharChar">
    <w:name w:val="Char Char"/>
    <w:basedOn w:val="DefaultParagraphFont"/>
    <w:rPr>
      <w:rFonts w:ascii="Consolas" w:eastAsia="Calibri" w:hAnsi="Consolas" w:cs="Times New Roman"/>
      <w:sz w:val="21"/>
      <w:szCs w:val="21"/>
      <w:lang w:eastAsia="en-US"/>
    </w:rPr>
  </w:style>
  <w:style w:type="paragraph" w:styleId="CommentSubject">
    <w:name w:val="annotation subject"/>
    <w:basedOn w:val="CommentText"/>
    <w:next w:val="CommentText"/>
    <w:rPr>
      <w:b/>
      <w:bCs/>
    </w:rPr>
  </w:style>
  <w:style w:type="character" w:customStyle="1" w:styleId="CharChar1">
    <w:name w:val="Char Char1"/>
    <w:basedOn w:val="DefaultParagraphFont"/>
    <w:semiHidden/>
    <w:rPr>
      <w:rFonts w:ascii="Helvetica 45" w:hAnsi="Helvetica 45"/>
      <w:lang w:eastAsia="en-US"/>
    </w:rPr>
  </w:style>
  <w:style w:type="character" w:customStyle="1" w:styleId="CommentSubjectChar">
    <w:name w:val="Comment Subject Char"/>
    <w:basedOn w:val="CharChar1"/>
    <w:rPr>
      <w:rFonts w:ascii="Helvetica 45" w:hAnsi="Helvetica 45"/>
      <w:lang w:eastAsia="en-US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styleId="BodyText">
    <w:name w:val="Body Text"/>
    <w:basedOn w:val="Normal"/>
    <w:link w:val="BodyTextChar"/>
    <w:uiPriority w:val="99"/>
    <w:semiHidden/>
    <w:unhideWhenUsed/>
    <w:rsid w:val="0081655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16556"/>
    <w:rPr>
      <w:rFonts w:ascii="Helvetica 45" w:hAnsi="Helvetica 45"/>
      <w:szCs w:val="24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B13F8C"/>
    <w:rPr>
      <w:rFonts w:ascii="Consolas" w:eastAsia="Calibri" w:hAnsi="Consolas"/>
      <w:sz w:val="21"/>
      <w:szCs w:val="21"/>
      <w:lang w:eastAsia="en-US"/>
    </w:rPr>
  </w:style>
  <w:style w:type="character" w:customStyle="1" w:styleId="nt">
    <w:name w:val="nt"/>
    <w:basedOn w:val="DefaultParagraphFont"/>
    <w:rsid w:val="000A0E09"/>
  </w:style>
  <w:style w:type="character" w:customStyle="1" w:styleId="na">
    <w:name w:val="na"/>
    <w:basedOn w:val="DefaultParagraphFont"/>
    <w:rsid w:val="000A0E09"/>
  </w:style>
  <w:style w:type="character" w:customStyle="1" w:styleId="s">
    <w:name w:val="s"/>
    <w:basedOn w:val="DefaultParagraphFont"/>
    <w:rsid w:val="000A0E09"/>
  </w:style>
  <w:style w:type="character" w:styleId="Strong">
    <w:name w:val="Strong"/>
    <w:basedOn w:val="DefaultParagraphFont"/>
    <w:uiPriority w:val="22"/>
    <w:qFormat/>
    <w:rsid w:val="000A0E09"/>
    <w:rPr>
      <w:rFonts w:cs="Times New Roman"/>
      <w:b/>
      <w:bCs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A0E09"/>
    <w:rPr>
      <w:rFonts w:ascii="Helvetica 45" w:hAnsi="Helvetica 45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locked/>
    <w:rsid w:val="000A0E09"/>
    <w:rPr>
      <w:rFonts w:ascii="Helvetica 65" w:hAnsi="Helvetica 65" w:cs="Arial"/>
      <w:bCs/>
      <w:kern w:val="32"/>
      <w:sz w:val="32"/>
      <w:szCs w:val="32"/>
      <w:lang w:eastAsia="en-US"/>
    </w:rPr>
  </w:style>
  <w:style w:type="paragraph" w:styleId="NormalWeb">
    <w:name w:val="Normal (Web)"/>
    <w:basedOn w:val="Normal"/>
    <w:uiPriority w:val="99"/>
    <w:unhideWhenUsed/>
    <w:rsid w:val="000A0E09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lang w:eastAsia="et-EE"/>
    </w:rPr>
  </w:style>
  <w:style w:type="table" w:styleId="TableGrid">
    <w:name w:val="Table Grid"/>
    <w:basedOn w:val="TableNormal"/>
    <w:uiPriority w:val="59"/>
    <w:rsid w:val="000A0E09"/>
    <w:rPr>
      <w:rFonts w:ascii="Calibri" w:hAnsi="Calibri"/>
      <w:sz w:val="22"/>
      <w:szCs w:val="22"/>
      <w:lang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jsstr1">
    <w:name w:val="js_str1"/>
    <w:basedOn w:val="DefaultParagraphFont"/>
    <w:rsid w:val="000A0E09"/>
    <w:rPr>
      <w:color w:val="800000"/>
    </w:rPr>
  </w:style>
  <w:style w:type="paragraph" w:customStyle="1" w:styleId="bat">
    <w:name w:val="bat"/>
    <w:basedOn w:val="Normal"/>
    <w:link w:val="batChar"/>
    <w:qFormat/>
    <w:rsid w:val="009914DE"/>
    <w:pPr>
      <w:widowControl w:val="0"/>
      <w:pBdr>
        <w:top w:val="single" w:sz="4" w:space="12" w:color="auto" w:shadow="1"/>
        <w:left w:val="single" w:sz="4" w:space="4" w:color="auto" w:shadow="1"/>
        <w:bottom w:val="single" w:sz="4" w:space="12" w:color="auto" w:shadow="1"/>
        <w:right w:val="single" w:sz="4" w:space="4" w:color="auto" w:shadow="1"/>
      </w:pBdr>
      <w:shd w:val="clear" w:color="auto" w:fill="FFFFFF" w:themeFill="background1"/>
      <w:suppressAutoHyphens/>
      <w:autoSpaceDE w:val="0"/>
      <w:autoSpaceDN w:val="0"/>
      <w:spacing w:before="120" w:after="120" w:line="240" w:lineRule="auto"/>
      <w:ind w:left="567" w:right="113"/>
      <w:contextualSpacing/>
      <w:jc w:val="left"/>
      <w:textAlignment w:val="baseline"/>
    </w:pPr>
    <w:rPr>
      <w:rFonts w:ascii="Consolas" w:eastAsia="Courier New" w:hAnsi="Consolas" w:cs="Courier New"/>
      <w:color w:val="000000"/>
      <w:kern w:val="3"/>
      <w:sz w:val="18"/>
      <w:szCs w:val="18"/>
      <w:lang w:val="en-US" w:eastAsia="et-EE" w:bidi="et-EE"/>
    </w:rPr>
  </w:style>
  <w:style w:type="character" w:customStyle="1" w:styleId="batChar">
    <w:name w:val="bat Char"/>
    <w:basedOn w:val="DefaultParagraphFont"/>
    <w:link w:val="bat"/>
    <w:rsid w:val="009914DE"/>
    <w:rPr>
      <w:rFonts w:ascii="Consolas" w:eastAsia="Courier New" w:hAnsi="Consolas" w:cs="Courier New"/>
      <w:color w:val="000000"/>
      <w:kern w:val="3"/>
      <w:sz w:val="18"/>
      <w:szCs w:val="18"/>
      <w:shd w:val="clear" w:color="auto" w:fill="FFFFFF" w:themeFill="background1"/>
      <w:lang w:val="en-US" w:bidi="et-EE"/>
    </w:rPr>
  </w:style>
  <w:style w:type="paragraph" w:styleId="Revision">
    <w:name w:val="Revision"/>
    <w:hidden/>
    <w:uiPriority w:val="99"/>
    <w:semiHidden/>
    <w:rsid w:val="00721C24"/>
    <w:rPr>
      <w:rFonts w:ascii="Arial" w:hAnsi="Arial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239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7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6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3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4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9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yperlink" Target="https://www.openxades.org/web_sign_demo/async/sign_async.html" TargetMode="Externa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openxades.org/web_sign_demo/async/sign_async.html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openxades.org/web_sign_demo/async/sign_async.html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id.eesti.ee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installer.id.ee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w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Kaari%20Simson\Application%20Data\Microsoft\Mallid\codewiserI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DED941-C10B-46FD-822D-7EF879950C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codewiserI.dot</Template>
  <TotalTime>5</TotalTime>
  <Pages>11</Pages>
  <Words>1689</Words>
  <Characters>15934</Characters>
  <Application>Microsoft Office Word</Application>
  <DocSecurity>0</DocSecurity>
  <Lines>132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Memo</vt:lpstr>
    </vt:vector>
  </TitlesOfParts>
  <Company/>
  <LinksUpToDate>false</LinksUpToDate>
  <CharactersWithSpaces>17588</CharactersWithSpaces>
  <SharedDoc>false</SharedDoc>
  <HLinks>
    <vt:vector size="132" baseType="variant">
      <vt:variant>
        <vt:i4>7864407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_Veakoodid</vt:lpwstr>
      </vt:variant>
      <vt:variant>
        <vt:i4>4980810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_IdCardException(returnCode,_message</vt:lpwstr>
      </vt:variant>
      <vt:variant>
        <vt:i4>786533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_idCardPluginHandler.getCertificates</vt:lpwstr>
      </vt:variant>
      <vt:variant>
        <vt:i4>786533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_idCardPluginHandler.getCertificates</vt:lpwstr>
      </vt:variant>
      <vt:variant>
        <vt:i4>4980810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_IdCardException(returnCode,_message</vt:lpwstr>
      </vt:variant>
      <vt:variant>
        <vt:i4>1376319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_Certificate</vt:lpwstr>
      </vt:variant>
      <vt:variant>
        <vt:i4>3539063</vt:i4>
      </vt:variant>
      <vt:variant>
        <vt:i4>108</vt:i4>
      </vt:variant>
      <vt:variant>
        <vt:i4>0</vt:i4>
      </vt:variant>
      <vt:variant>
        <vt:i4>5</vt:i4>
      </vt:variant>
      <vt:variant>
        <vt:lpwstr>http://id.eesti.ee/</vt:lpwstr>
      </vt:variant>
      <vt:variant>
        <vt:lpwstr/>
      </vt:variant>
      <vt:variant>
        <vt:i4>131079</vt:i4>
      </vt:variant>
      <vt:variant>
        <vt:i4>105</vt:i4>
      </vt:variant>
      <vt:variant>
        <vt:i4>0</vt:i4>
      </vt:variant>
      <vt:variant>
        <vt:i4>5</vt:i4>
      </vt:variant>
      <vt:variant>
        <vt:lpwstr>https://installer.id.ee/</vt:lpwstr>
      </vt:variant>
      <vt:variant>
        <vt:lpwstr/>
      </vt:variant>
      <vt:variant>
        <vt:i4>1114171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_Toc302485273</vt:lpwstr>
      </vt:variant>
      <vt:variant>
        <vt:i4>1114171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_Toc302485272</vt:lpwstr>
      </vt:variant>
      <vt:variant>
        <vt:i4>1114171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_Toc302485271</vt:lpwstr>
      </vt:variant>
      <vt:variant>
        <vt:i4>1114171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_Toc302485270</vt:lpwstr>
      </vt:variant>
      <vt:variant>
        <vt:i4>1048635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_Toc302485269</vt:lpwstr>
      </vt:variant>
      <vt:variant>
        <vt:i4>1048635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_Toc302485268</vt:lpwstr>
      </vt:variant>
      <vt:variant>
        <vt:i4>1048635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_Toc302485267</vt:lpwstr>
      </vt:variant>
      <vt:variant>
        <vt:i4>1048635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_Toc302485266</vt:lpwstr>
      </vt:variant>
      <vt:variant>
        <vt:i4>1048635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_Toc302485265</vt:lpwstr>
      </vt:variant>
      <vt:variant>
        <vt:i4>1048635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_Toc302485264</vt:lpwstr>
      </vt:variant>
      <vt:variant>
        <vt:i4>1048635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_Toc302485263</vt:lpwstr>
      </vt:variant>
      <vt:variant>
        <vt:i4>1048635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_Toc302485262</vt:lpwstr>
      </vt:variant>
      <vt:variant>
        <vt:i4>1048635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_Toc302485261</vt:lpwstr>
      </vt:variant>
      <vt:variant>
        <vt:i4>1048635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_Toc302485260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</dc:title>
  <dc:subject/>
  <dc:creator>Raul Kaidro</dc:creator>
  <cp:keywords/>
  <cp:lastModifiedBy>Kristi Uukkivi</cp:lastModifiedBy>
  <cp:revision>7</cp:revision>
  <cp:lastPrinted>2014-03-06T22:42:00Z</cp:lastPrinted>
  <dcterms:created xsi:type="dcterms:W3CDTF">2014-03-06T22:38:00Z</dcterms:created>
  <dcterms:modified xsi:type="dcterms:W3CDTF">2014-03-06T22:43:00Z</dcterms:modified>
</cp:coreProperties>
</file>