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6D2BD" w14:textId="77777777" w:rsidR="00790E98" w:rsidRDefault="00000000">
      <w:pPr>
        <w:spacing w:after="160"/>
        <w:jc w:val="center"/>
      </w:pPr>
      <w:r>
        <w:rPr>
          <w:b/>
          <w:bCs/>
        </w:rPr>
        <w:t>Data Science Capstone Project</w:t>
      </w:r>
    </w:p>
    <w:p w14:paraId="091F7B73" w14:textId="77777777" w:rsidR="00790E98" w:rsidRDefault="00000000">
      <w:pPr>
        <w:spacing w:after="160"/>
      </w:pPr>
      <w:r>
        <w:rPr>
          <w:b/>
          <w:bCs/>
        </w:rPr>
        <w:t>Adult Census Income</w:t>
      </w:r>
    </w:p>
    <w:p w14:paraId="17CF95A4" w14:textId="77777777" w:rsidR="00790E98" w:rsidRDefault="00000000">
      <w:pPr>
        <w:spacing w:before="200" w:after="80"/>
      </w:pPr>
      <w:r>
        <w:rPr>
          <w:b/>
          <w:bCs/>
        </w:rPr>
        <w:t>Context and background</w:t>
      </w:r>
    </w:p>
    <w:p w14:paraId="11AC6429" w14:textId="26B11FC0" w:rsidR="00790E98" w:rsidRDefault="00000000" w:rsidP="00150F1C">
      <w:pPr>
        <w:spacing w:after="120"/>
        <w:ind w:firstLine="720"/>
      </w:pPr>
      <w:r>
        <w:t xml:space="preserve">Predicting whether someone earns more than $50K a year from census data can be a common machine learning problem, but it connects to decisions that matter in real life. Banks use models like this for lending, companies use them to screen job applicants, and governments use them to decide where to put resources. That makes it a good problem to build a full prediction pipeline around, since the task is clear and the data is public and well documented.</w:t>
      </w:r>
    </w:p>
    <w:p w14:paraId="1D8B397C" w14:textId="3482D1DC" w:rsidR="00790E98" w:rsidRDefault="00000000" w:rsidP="00150F1C">
      <w:pPr>
        <w:spacing w:after="120"/>
        <w:ind w:firstLine="720"/>
      </w:pPr>
      <w:r>
        <w:t xml:space="preserve">That is the main reason I chose this project. I want to see how well I can predict income from the demographic, education, and job information in the data, and whether a stronger model does noticeably better than a simple baseline. This fits the focus of the course.</w:t>
      </w:r>
    </w:p>
    <w:p w14:paraId="0129138E" w14:textId="77777777" w:rsidR="00790E98" w:rsidRDefault="00000000">
      <w:pPr>
        <w:spacing w:before="200" w:after="80"/>
      </w:pPr>
      <w:r>
        <w:rPr>
          <w:b/>
          <w:bCs/>
        </w:rPr>
        <w:t>Research question</w:t>
      </w:r>
    </w:p>
    <w:p w14:paraId="1FDFE955" w14:textId="63F24D8B" w:rsidR="00790E98" w:rsidRDefault="00000000">
      <w:pPr>
        <w:spacing w:after="120"/>
      </w:pPr>
      <w:r>
        <w:t>My project focuses on one main question.</w:t>
      </w:r>
    </w:p>
    <w:p w14:paraId="6C0724F0" w14:textId="6C5C9216" w:rsidR="00790E98" w:rsidRDefault="00000000">
      <w:pPr>
        <w:pStyle w:val="ListParagraph"/>
        <w:numPr>
          <w:ilvl w:val="0"/>
          <w:numId w:val="1"/>
        </w:numPr>
        <w:spacing w:after="80"/>
      </w:pPr>
      <w:r>
        <w:t xml:space="preserve">Can I predict whether a person earns more than $50K a year from their demographic, education, and job information (such as age, workclass, education-num, marital-status, occupation, relationship, race, sex, capital-gain, capital-loss, hours-per-week, and native-country)? And does a gradient boosted model do noticeably better than a logistic regression baseline on F1, precision, recall, and accuracy?</w:t>
      </w:r>
    </w:p>
    <w:p w14:paraId="32FCC5C5" w14:textId="77777777" w:rsidR="00790E98" w:rsidRDefault="00000000">
      <w:pPr>
        <w:spacing w:before="200" w:after="80"/>
      </w:pPr>
      <w:r>
        <w:rPr>
          <w:b/>
          <w:bCs/>
        </w:rPr>
        <w:t>Target and predictors</w:t>
      </w:r>
    </w:p>
    <w:p w14:paraId="263BD6B5" w14:textId="27175B46" w:rsidR="00790E98" w:rsidRDefault="00000000" w:rsidP="00150F1C">
      <w:pPr>
        <w:spacing w:after="120"/>
        <w:ind w:firstLine="720"/>
      </w:pPr>
      <w:r>
        <w:t xml:space="preserve">The target is income: 1 if it is greater than $50K, 0 if it is less than or equal to $50K. The predictors are the 12 attributes listed above. I am leaving out fnlwgt (final weight) (explained below). The data is imbalanced, since only about 24% of people earn more than $50K. Because of that, I am not going to lead with accuracy. A model that just predicts “nobody earns more than $50K” would still get about 76% accuracy while being useless, so accuracy on its own would be misleading here.</w:t>
      </w:r>
    </w:p>
    <w:p w14:paraId="60A8A3CF" w14:textId="77777777" w:rsidR="00790E98" w:rsidRDefault="00000000">
      <w:pPr>
        <w:spacing w:before="200" w:after="80"/>
      </w:pPr>
      <w:r>
        <w:rPr>
          <w:b/>
          <w:bCs/>
        </w:rPr>
        <w:t>Data source and database</w:t>
      </w:r>
    </w:p>
    <w:p w14:paraId="40A13608" w14:textId="411E18DD" w:rsidR="00790E98" w:rsidRDefault="00000000" w:rsidP="00150F1C">
      <w:pPr>
        <w:spacing w:after="120"/>
        <w:ind w:firstLine="720"/>
      </w:pPr>
      <w:r>
        <w:t xml:space="preserve">The data is the Adult Census Income dataset from the UCI Machine Learning Repository. It is a public dataset taken from the 1994 U.S. Census, with roughly 48,000 rows and the original columns listed above. Since it is a fixed public file, I can pin the version so the project can be reproduced later.</w:t>
      </w:r>
    </w:p>
    <w:p w14:paraId="03A2B816" w14:textId="77777777" w:rsidR="00790E98" w:rsidRDefault="00000000" w:rsidP="00150F1C">
      <w:pPr>
        <w:spacing w:after="120"/>
        <w:ind w:firstLine="720"/>
      </w:pPr>
      <w:r>
        <w:t xml:space="preserve">For storing and working with the data, I am loading it into a SQLite database instead of just reading the raw CSV in my notebook. I picked SQLite for a few reasons. It does not need a server, it is just one file, the sqlite3 library already comes with Python, and it runs inside Google Colab with no extra setup or networking. I can also set up the table with CHECK constraints so data problems show up when I load the data instead of later, like the missing values that appear as a space and a question mark, and the extra period on the target label. It also lets me write my cleaning and grouping queries (income rates by group, class balance checks) in SQL, which is easy to document and repeat. Since the data is one small table of about 48,000 rows, a bigger server based system like PostgreSQL would only add setup and connection work without much benefit. SQLite is still a real relational database, so it meets the project requirement, and the database file can travel with the notebook.</w:t>
      </w:r>
    </w:p>
    <w:p w14:paraId="147CDC0B" w14:textId="77777777" w:rsidR="00790E98" w:rsidRDefault="00000000">
      <w:pPr>
        <w:spacing w:before="200" w:after="80"/>
      </w:pPr>
      <w:r>
        <w:rPr>
          <w:b/>
          <w:bCs/>
        </w:rPr>
        <w:t>Hypotheses</w:t>
      </w:r>
    </w:p>
    <w:p w14:paraId="15124061" w14:textId="77777777" w:rsidR="00790E98" w:rsidRDefault="00000000">
      <w:pPr>
        <w:pStyle w:val="ListParagraph"/>
        <w:numPr>
          <w:ilvl w:val="0"/>
          <w:numId w:val="1"/>
        </w:numPr>
        <w:spacing w:after="80"/>
      </w:pPr>
      <w:r>
        <w:rPr>
          <w:b/>
          <w:bCs/>
        </w:rPr>
        <w:t>H0:</w:t>
      </w:r>
      <w:r>
        <w:t xml:space="preserve"> the gradient boosted model’s PR-AUC on held-out data is less than or equal to the logistic regression baseline’s.</w:t>
      </w:r>
    </w:p>
    <w:p w14:paraId="783C8D6C" w14:textId="77777777" w:rsidR="00790E98" w:rsidRDefault="00000000">
      <w:pPr>
        <w:pStyle w:val="ListParagraph"/>
        <w:numPr>
          <w:ilvl w:val="0"/>
          <w:numId w:val="1"/>
        </w:numPr>
        <w:spacing w:after="80"/>
      </w:pPr>
      <w:r>
        <w:rPr>
          <w:b/>
          <w:bCs/>
        </w:rPr>
        <w:t>H1:</w:t>
      </w:r>
      <w:r>
        <w:t xml:space="preserve"> the gradient boosted model’s PR-AUC is significantly higher.</w:t>
      </w:r>
    </w:p>
    <w:p w14:paraId="1444D141" w14:textId="4CD2EC5D" w:rsidR="00790E98" w:rsidRDefault="00000000">
      <w:pPr>
        <w:pStyle w:val="ListParagraph"/>
        <w:numPr>
          <w:ilvl w:val="0"/>
          <w:numId w:val="1"/>
        </w:numPr>
        <w:spacing w:after="80"/>
      </w:pPr>
      <w:r>
        <w:rPr>
          <w:b/>
          <w:bCs/>
        </w:rPr>
        <w:lastRenderedPageBreak/>
        <w:t>Falsification:</w:t>
      </w:r>
      <w:r>
        <w:t xml:space="preserve"> if the bootstrap confidence interval on the PR-AUC gap includes zero, then the extra complexity did not help. I will report it either way.</w:t>
      </w:r>
    </w:p>
    <w:p w14:paraId="2F1C6043" w14:textId="77777777" w:rsidR="00790E98" w:rsidRDefault="00000000">
      <w:pPr>
        <w:spacing w:after="120"/>
      </w:pPr>
      <w:r>
        <w:t xml:space="preserve">I made sure the question is testable (PR-AUC on held-out data), falsifiable (H0 can win), and reproducible (fixed public file, set random seeds, logged preprocessing).</w:t>
      </w:r>
    </w:p>
    <w:p w14:paraId="6EA5C646" w14:textId="77777777" w:rsidR="00790E98" w:rsidRDefault="00000000">
      <w:pPr>
        <w:spacing w:before="200" w:after="80"/>
      </w:pPr>
      <w:r>
        <w:rPr>
          <w:b/>
          <w:bCs/>
        </w:rPr>
        <w:t>Cleaning and preprocessing (Phase 2 work)</w:t>
      </w:r>
    </w:p>
    <w:p w14:paraId="68B466C2" w14:textId="77777777" w:rsidR="00790E98" w:rsidRDefault="00000000">
      <w:pPr>
        <w:pStyle w:val="ListParagraph"/>
        <w:numPr>
          <w:ilvl w:val="0"/>
          <w:numId w:val="1"/>
        </w:numPr>
        <w:spacing w:after="80"/>
      </w:pPr>
      <w:r>
        <w:t xml:space="preserve">Do not use fnlwgt as a predictor. It is a sampling weight (how many people the row stands for), not something about the person. The UCI documentation says not to put it in the classifier, so I am dropping it and explaining why.</w:t>
      </w:r>
    </w:p>
    <w:p w14:paraId="6BD72014" w14:textId="77660281" w:rsidR="00790E98" w:rsidRDefault="00000000">
      <w:pPr>
        <w:pStyle w:val="ListParagraph"/>
        <w:numPr>
          <w:ilvl w:val="0"/>
          <w:numId w:val="1"/>
        </w:numPr>
        <w:spacing w:after="80"/>
      </w:pPr>
      <w:r>
        <w:t xml:space="preserve">Handle missing values. They show up as “ ?” strings in workclass, occupation, and native-country, not as blanks, so I have to find and deal with them.</w:t>
      </w:r>
    </w:p>
    <w:p w14:paraId="36F685EB" w14:textId="77777777" w:rsidR="00790E98" w:rsidRDefault="00000000">
      <w:pPr>
        <w:pStyle w:val="ListParagraph"/>
        <w:numPr>
          <w:ilvl w:val="0"/>
          <w:numId w:val="1"/>
        </w:numPr>
        <w:spacing w:after="80"/>
      </w:pPr>
      <w:r>
        <w:t xml:space="preserve">education and education-num are basically the same thing (one is the number version of the other), so I keep one and explain the choice.</w:t>
      </w:r>
    </w:p>
    <w:p w14:paraId="2A7C5C84" w14:textId="77777777" w:rsidR="00790E98" w:rsidRDefault="00000000">
      <w:pPr>
        <w:pStyle w:val="ListParagraph"/>
        <w:numPr>
          <w:ilvl w:val="0"/>
          <w:numId w:val="1"/>
        </w:numPr>
        <w:spacing w:after="80"/>
      </w:pPr>
      <w:r>
        <w:t xml:space="preserve">native-country is very skewed (about 90% United States), so I may group it into US vs non-US.</w:t>
      </w:r>
    </w:p>
    <w:p w14:paraId="7FF60D1D" w14:textId="77777777" w:rsidR="00790E98" w:rsidRDefault="00000000">
      <w:pPr>
        <w:pStyle w:val="ListParagraph"/>
        <w:numPr>
          <w:ilvl w:val="0"/>
          <w:numId w:val="1"/>
        </w:numPr>
        <w:spacing w:after="80"/>
      </w:pPr>
      <w:r>
        <w:t>Clean the target by removing the extra period and spaces so “&gt;50K” and “&gt;50K.” do not end up as two different classes.</w:t>
      </w:r>
    </w:p>
    <w:p w14:paraId="1D621796" w14:textId="77777777" w:rsidR="00790E98" w:rsidRDefault="00000000">
      <w:pPr>
        <w:spacing w:before="200" w:after="80"/>
      </w:pPr>
      <w:r>
        <w:rPr>
          <w:b/>
          <w:bCs/>
        </w:rPr>
        <w:t>Models</w:t>
      </w:r>
    </w:p>
    <w:p w14:paraId="572F8752" w14:textId="77777777" w:rsidR="00790E98" w:rsidRDefault="00000000">
      <w:pPr>
        <w:spacing w:after="120"/>
      </w:pPr>
      <w:r>
        <w:t>I am using three types of models, plus a simple reference.</w:t>
      </w:r>
    </w:p>
    <w:p w14:paraId="5567269C" w14:textId="77777777" w:rsidR="00790E98" w:rsidRDefault="00000000">
      <w:pPr>
        <w:pStyle w:val="ListParagraph"/>
        <w:numPr>
          <w:ilvl w:val="0"/>
          <w:numId w:val="1"/>
        </w:numPr>
        <w:spacing w:after="80"/>
      </w:pPr>
      <w:r>
        <w:rPr>
          <w:b/>
          <w:bCs/>
        </w:rPr>
        <w:t>Reference (first):</w:t>
      </w:r>
      <w:r>
        <w:t xml:space="preserve"> a majority-class predictor (about 76% accuracy, catches zero high earners). This shows why accuracy can be misleading.</w:t>
      </w:r>
    </w:p>
    <w:p w14:paraId="714115FF" w14:textId="77777777" w:rsidR="00790E98" w:rsidRDefault="00000000">
      <w:pPr>
        <w:pStyle w:val="ListParagraph"/>
        <w:numPr>
          <w:ilvl w:val="0"/>
          <w:numId w:val="1"/>
        </w:numPr>
        <w:spacing w:after="80"/>
      </w:pPr>
      <w:r>
        <w:rPr>
          <w:b/>
          <w:bCs/>
        </w:rPr>
        <w:t>Model 1, Logistic regression:</w:t>
      </w:r>
      <w:r>
        <w:t xml:space="preserve"> my interpretable baseline (the H0 case). The coefficients help explain what is going on.</w:t>
      </w:r>
    </w:p>
    <w:p w14:paraId="68F5C3FB" w14:textId="77777777" w:rsidR="00790E98" w:rsidRDefault="00000000">
      <w:pPr>
        <w:pStyle w:val="ListParagraph"/>
        <w:numPr>
          <w:ilvl w:val="0"/>
          <w:numId w:val="1"/>
        </w:numPr>
        <w:spacing w:after="80"/>
      </w:pPr>
      <w:r>
        <w:rPr>
          <w:b/>
          <w:bCs/>
        </w:rPr>
        <w:t xml:space="preserve">Model 2, XGBoost:</w:t>
      </w:r>
      <w:r>
        <w:t xml:space="preserve"> the model that should beat the baseline.</w:t>
      </w:r>
    </w:p>
    <w:p w14:paraId="376C6733" w14:textId="77777777" w:rsidR="00790E98" w:rsidRDefault="00000000">
      <w:pPr>
        <w:pStyle w:val="ListParagraph"/>
        <w:numPr>
          <w:ilvl w:val="0"/>
          <w:numId w:val="1"/>
        </w:numPr>
        <w:spacing w:after="80"/>
      </w:pPr>
      <w:r>
        <w:rPr>
          <w:b/>
          <w:bCs/>
        </w:rPr>
        <w:t>Model 3, Neural network (MLP):</w:t>
      </w:r>
      <w:r>
        <w:t xml:space="preserve"> this covers the deep learning part. To be fair, boosting usually wins on tabular data, and if that happens it is still a valid result.</w:t>
      </w:r>
    </w:p>
    <w:p w14:paraId="54BFE266" w14:textId="77777777" w:rsidR="00790E98" w:rsidRDefault="00000000">
      <w:pPr>
        <w:spacing w:before="200" w:after="80"/>
      </w:pPr>
      <w:r>
        <w:rPr>
          <w:b/>
          <w:bCs/>
        </w:rPr>
        <w:t>Metrics</w:t>
      </w:r>
    </w:p>
    <w:p w14:paraId="605D38D9" w14:textId="77777777" w:rsidR="00790E98" w:rsidRDefault="00000000" w:rsidP="00150F1C">
      <w:pPr>
        <w:spacing w:after="120"/>
        <w:ind w:firstLine="720"/>
      </w:pPr>
      <w:r>
        <w:t xml:space="preserve">Since the data is imbalanced, I lead with PR-AUC. I also report ROC-AUC, precision, recall, F1 at a threshold chosen on validation data, and a confusion matrix.</w:t>
      </w:r>
    </w:p>
    <w:p w14:paraId="735AB5D8" w14:textId="77777777" w:rsidR="00790E98" w:rsidRDefault="00000000">
      <w:pPr>
        <w:spacing w:before="200" w:after="80"/>
      </w:pPr>
      <w:r>
        <w:rPr>
          <w:b/>
          <w:bCs/>
        </w:rPr>
        <w:t>Experiments</w:t>
      </w:r>
    </w:p>
    <w:p w14:paraId="79FF1793" w14:textId="77777777" w:rsidR="00790E98" w:rsidRDefault="00000000">
      <w:pPr>
        <w:pStyle w:val="ListParagraph"/>
        <w:numPr>
          <w:ilvl w:val="0"/>
          <w:numId w:val="1"/>
        </w:numPr>
        <w:spacing w:after="80"/>
      </w:pPr>
      <w:r>
        <w:rPr>
          <w:b/>
          <w:bCs/>
        </w:rPr>
        <w:t>Exp 0:</w:t>
      </w:r>
      <w:r>
        <w:t xml:space="preserve"> majority-class reference.</w:t>
      </w:r>
    </w:p>
    <w:p w14:paraId="4A386933" w14:textId="77777777" w:rsidR="00790E98" w:rsidRDefault="00000000">
      <w:pPr>
        <w:pStyle w:val="ListParagraph"/>
        <w:numPr>
          <w:ilvl w:val="0"/>
          <w:numId w:val="1"/>
        </w:numPr>
        <w:spacing w:after="80"/>
      </w:pPr>
      <w:r>
        <w:rPr>
          <w:b/>
          <w:bCs/>
        </w:rPr>
        <w:t>Exp 1:</w:t>
      </w:r>
      <w:r>
        <w:t xml:space="preserve"> logistic regression (baseline / H0).</w:t>
      </w:r>
    </w:p>
    <w:p w14:paraId="71289AAC" w14:textId="77777777" w:rsidR="00790E98" w:rsidRDefault="00000000">
      <w:pPr>
        <w:pStyle w:val="ListParagraph"/>
        <w:numPr>
          <w:ilvl w:val="0"/>
          <w:numId w:val="1"/>
        </w:numPr>
        <w:spacing w:after="80"/>
      </w:pPr>
      <w:r>
        <w:rPr>
          <w:b/>
          <w:bCs/>
        </w:rPr>
        <w:t>Exp 2:</w:t>
      </w:r>
      <w:r>
        <w:t xml:space="preserve"> XGBoost (improvement).</w:t>
      </w:r>
    </w:p>
    <w:p w14:paraId="3DC2ADD3" w14:textId="77777777" w:rsidR="00790E98" w:rsidRDefault="00000000">
      <w:pPr>
        <w:pStyle w:val="ListParagraph"/>
        <w:numPr>
          <w:ilvl w:val="0"/>
          <w:numId w:val="1"/>
        </w:numPr>
        <w:spacing w:after="80"/>
      </w:pPr>
      <w:r>
        <w:rPr>
          <w:b/>
          <w:bCs/>
        </w:rPr>
        <w:t>Exp 3:</w:t>
      </w:r>
      <w:r>
        <w:t xml:space="preserve"> neural network (deep learning).</w:t>
      </w:r>
    </w:p>
    <w:p w14:paraId="5B8544A8" w14:textId="77777777" w:rsidR="00790E98" w:rsidRDefault="00000000">
      <w:pPr>
        <w:pStyle w:val="ListParagraph"/>
        <w:numPr>
          <w:ilvl w:val="0"/>
          <w:numId w:val="1"/>
        </w:numPr>
        <w:spacing w:after="80"/>
      </w:pPr>
      <w:r>
        <w:rPr>
          <w:b/>
          <w:bCs/>
        </w:rPr>
        <w:t>Tuning:</w:t>
      </w:r>
      <w:r>
        <w:t xml:space="preserve"> I cross-validate on the training split only.</w:t>
      </w:r>
    </w:p>
    <w:p w14:paraId="22A7BD92" w14:textId="77777777" w:rsidR="00790E98" w:rsidRDefault="00000000">
      <w:pPr>
        <w:spacing w:before="200" w:after="80"/>
      </w:pPr>
      <w:r>
        <w:rPr>
          <w:b/>
          <w:bCs/>
        </w:rPr>
        <w:t>Significance testing</w:t>
      </w:r>
    </w:p>
    <w:p w14:paraId="18204A08" w14:textId="77777777" w:rsidR="00790E98" w:rsidRDefault="00000000" w:rsidP="00150F1C">
      <w:pPr>
        <w:spacing w:after="120"/>
        <w:ind w:firstLine="720"/>
      </w:pPr>
      <w:r>
        <w:t xml:space="preserve">For the baseline versus improved comparison, I use McNemar’s test on the two models’ agreement and disagreement table, plus a 1,000 sample bootstrap confidence interval on the PR-AUC gap. It counts as significant if the interval does not include zero. I care about the effect size, not just the p-value.</w:t>
      </w:r>
    </w:p>
    <w:p w14:paraId="0971E10B" w14:textId="77777777" w:rsidR="00790E98" w:rsidRDefault="00000000">
      <w:pPr>
        <w:spacing w:before="200" w:after="80"/>
      </w:pPr>
      <w:r>
        <w:rPr>
          <w:b/>
          <w:bCs/>
        </w:rPr>
        <w:t>Timeline</w:t>
      </w:r>
    </w:p>
    <w:p w14:paraId="70D32228" w14:textId="77777777" w:rsidR="00790E98" w:rsidRDefault="00000000">
      <w:pPr>
        <w:pStyle w:val="ListParagraph"/>
        <w:numPr>
          <w:ilvl w:val="0"/>
          <w:numId w:val="1"/>
        </w:numPr>
        <w:spacing w:after="80"/>
      </w:pPr>
      <w:r>
        <w:rPr>
          <w:b/>
          <w:bCs/>
        </w:rPr>
        <w:t>Phase 1 (Jul 9):</w:t>
      </w:r>
      <w:r>
        <w:t xml:space="preserve"> the research question, H0/H1, UCI source and attribute description, and the success metric.</w:t>
      </w:r>
    </w:p>
    <w:p w14:paraId="6ED25D74" w14:textId="77777777" w:rsidR="00790E98" w:rsidRDefault="00000000">
      <w:pPr>
        <w:pStyle w:val="ListParagraph"/>
        <w:numPr>
          <w:ilvl w:val="0"/>
          <w:numId w:val="1"/>
        </w:numPr>
        <w:spacing w:after="80"/>
      </w:pPr>
      <w:r>
        <w:rPr>
          <w:b/>
          <w:bCs/>
        </w:rPr>
        <w:t>Phase 2 (Jul 16):</w:t>
      </w:r>
      <w:r>
        <w:t xml:space="preserve"> EDA (income rates by group), preprocessing (the ? values, dropping fnlwgt, the redundant education column, target cleaning), and the train/test split.</w:t>
      </w:r>
    </w:p>
    <w:p w14:paraId="17580DF9" w14:textId="77777777" w:rsidR="00790E98" w:rsidRDefault="00000000">
      <w:pPr>
        <w:pStyle w:val="ListParagraph"/>
        <w:numPr>
          <w:ilvl w:val="0"/>
          <w:numId w:val="1"/>
        </w:numPr>
        <w:spacing w:after="80"/>
      </w:pPr>
      <w:r>
        <w:rPr>
          <w:b/>
          <w:bCs/>
        </w:rPr>
        <w:t>Phase 3 (Jul 23):</w:t>
      </w:r>
      <w:r>
        <w:t xml:space="preserve"> logistic baseline and evaluation.</w:t>
      </w:r>
    </w:p>
    <w:p w14:paraId="281CD36A" w14:textId="77777777" w:rsidR="00790E98" w:rsidRDefault="00000000">
      <w:pPr>
        <w:pStyle w:val="ListParagraph"/>
        <w:numPr>
          <w:ilvl w:val="0"/>
          <w:numId w:val="1"/>
        </w:numPr>
        <w:spacing w:after="80"/>
      </w:pPr>
      <w:r>
        <w:rPr>
          <w:b/>
          <w:bCs/>
        </w:rPr>
        <w:t>Phase 4 (Jul 30):</w:t>
      </w:r>
      <w:r>
        <w:t xml:space="preserve"> XGBoost, neural network, and McNemar/bootstrap significance testing.</w:t>
      </w:r>
    </w:p>
    <w:p w14:paraId="74E747B2" w14:textId="77777777" w:rsidR="00790E98" w:rsidRDefault="00000000">
      <w:pPr>
        <w:pStyle w:val="ListParagraph"/>
        <w:numPr>
          <w:ilvl w:val="0"/>
          <w:numId w:val="1"/>
        </w:numPr>
        <w:spacing w:after="80"/>
      </w:pPr>
      <w:r>
        <w:rPr>
          <w:b/>
          <w:bCs/>
        </w:rPr>
        <w:t>Final (Aug 4/6):</w:t>
      </w:r>
      <w:r>
        <w:t xml:space="preserve"> writeup with an honest verdict on the prediction results.</w:t>
      </w:r>
    </w:p>
    <w:p w14:paraId="67B66EB9" w14:textId="77777777" w:rsidR="00790E98" w:rsidRDefault="00000000">
      <w:pPr>
        <w:spacing w:before="200" w:after="80"/>
      </w:pPr>
      <w:r>
        <w:rPr>
          <w:b/>
          <w:bCs/>
        </w:rPr>
        <w:t>Limitations</w:t>
      </w:r>
    </w:p>
    <w:p w14:paraId="5CC2A12C" w14:textId="77777777" w:rsidR="00790E98" w:rsidRDefault="00000000" w:rsidP="002874CB">
      <w:pPr>
        <w:spacing w:after="120"/>
        <w:ind w:firstLine="720"/>
      </w:pPr>
      <w:r>
        <w:t>One thing I want to point out up front is that this is 1994 census data. That means the income threshold, the way the features are coded, and the demographic patterns are all decades out of date, so my conclusions describe a historical snapshot and not today’s economy. There is also a well-known 2021 paper (“Retiring Adult”) that argues this dataset is too old to be a good benchmark and suggests newer replacements. I plan to cite that paper in my limitations section, since it shows I understand the issues with my own dataset.</w:t>
      </w:r>
    </w:p>
    <w:sectPr w:rsidR="00790E98">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C5D6D"/>
    <w:multiLevelType w:val="hybridMultilevel"/>
    <w:tmpl w:val="9216E5C6"/>
    <w:lvl w:ilvl="0" w:tplc="72ACC754">
      <w:start w:val="1"/>
      <w:numFmt w:val="bullet"/>
      <w:lvlText w:val="●"/>
      <w:lvlJc w:val="left"/>
      <w:pPr>
        <w:ind w:left="720" w:hanging="360"/>
      </w:pPr>
    </w:lvl>
    <w:lvl w:ilvl="1" w:tplc="5EC408F6">
      <w:start w:val="1"/>
      <w:numFmt w:val="bullet"/>
      <w:lvlText w:val="○"/>
      <w:lvlJc w:val="left"/>
      <w:pPr>
        <w:ind w:left="1440" w:hanging="360"/>
      </w:pPr>
    </w:lvl>
    <w:lvl w:ilvl="2" w:tplc="3CCCBA8C">
      <w:start w:val="1"/>
      <w:numFmt w:val="bullet"/>
      <w:lvlText w:val="■"/>
      <w:lvlJc w:val="left"/>
      <w:pPr>
        <w:ind w:left="2160" w:hanging="360"/>
      </w:pPr>
    </w:lvl>
    <w:lvl w:ilvl="3" w:tplc="2ABA7030">
      <w:start w:val="1"/>
      <w:numFmt w:val="bullet"/>
      <w:lvlText w:val="●"/>
      <w:lvlJc w:val="left"/>
      <w:pPr>
        <w:ind w:left="2880" w:hanging="360"/>
      </w:pPr>
    </w:lvl>
    <w:lvl w:ilvl="4" w:tplc="3F2AA196">
      <w:start w:val="1"/>
      <w:numFmt w:val="bullet"/>
      <w:lvlText w:val="○"/>
      <w:lvlJc w:val="left"/>
      <w:pPr>
        <w:ind w:left="3600" w:hanging="360"/>
      </w:pPr>
    </w:lvl>
    <w:lvl w:ilvl="5" w:tplc="6FBE2872">
      <w:start w:val="1"/>
      <w:numFmt w:val="bullet"/>
      <w:lvlText w:val="■"/>
      <w:lvlJc w:val="left"/>
      <w:pPr>
        <w:ind w:left="4320" w:hanging="360"/>
      </w:pPr>
    </w:lvl>
    <w:lvl w:ilvl="6" w:tplc="F028E7EC">
      <w:start w:val="1"/>
      <w:numFmt w:val="bullet"/>
      <w:lvlText w:val="●"/>
      <w:lvlJc w:val="left"/>
      <w:pPr>
        <w:ind w:left="5040" w:hanging="360"/>
      </w:pPr>
    </w:lvl>
    <w:lvl w:ilvl="7" w:tplc="F4A27640">
      <w:start w:val="1"/>
      <w:numFmt w:val="bullet"/>
      <w:lvlText w:val="●"/>
      <w:lvlJc w:val="left"/>
      <w:pPr>
        <w:ind w:left="5760" w:hanging="360"/>
      </w:pPr>
    </w:lvl>
    <w:lvl w:ilvl="8" w:tplc="02920978">
      <w:start w:val="1"/>
      <w:numFmt w:val="bullet"/>
      <w:lvlText w:val="●"/>
      <w:lvlJc w:val="left"/>
      <w:pPr>
        <w:ind w:left="6480" w:hanging="360"/>
      </w:pPr>
    </w:lvl>
  </w:abstractNum>
  <w:num w:numId="1" w16cid:durableId="179617484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0E98"/>
    <w:rsid w:val="00150F1C"/>
    <w:rsid w:val="002874CB"/>
    <w:rsid w:val="005479F5"/>
    <w:rsid w:val="00790E9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18EA76"/>
  <w15:docId w15:val="{87BEAD95-038F-4378-8AD7-43FF993FC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1221</Words>
  <Characters>6963</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Erik Herb</cp:lastModifiedBy>
  <cp:revision>2</cp:revision>
  <dcterms:created xsi:type="dcterms:W3CDTF">2026-07-06T02:49:00Z</dcterms:created>
  <dcterms:modified xsi:type="dcterms:W3CDTF">2026-07-06T02:49:00Z</dcterms:modified>
</cp:coreProperties>
</file>