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CA" w:rsidRPr="00142278" w:rsidRDefault="00142278">
      <w:pPr>
        <w:rPr>
          <w:rFonts w:ascii="Times New Roman" w:hAnsi="Times New Roman" w:cs="Times New Roman"/>
          <w:sz w:val="26"/>
          <w:szCs w:val="26"/>
        </w:rPr>
      </w:pPr>
      <w:r w:rsidRPr="00142278">
        <w:rPr>
          <w:rFonts w:ascii="Times New Roman" w:hAnsi="Times New Roman" w:cs="Times New Roman"/>
          <w:sz w:val="26"/>
          <w:szCs w:val="26"/>
        </w:rPr>
        <w:t xml:space="preserve">Lab: Scanning Website </w:t>
      </w:r>
      <w:proofErr w:type="spellStart"/>
      <w:r w:rsidRPr="0014227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2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27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2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278">
        <w:rPr>
          <w:rFonts w:ascii="Times New Roman" w:hAnsi="Times New Roman" w:cs="Times New Roman"/>
          <w:sz w:val="26"/>
          <w:szCs w:val="26"/>
        </w:rPr>
        <w:t>Nikto</w:t>
      </w:r>
      <w:proofErr w:type="spellEnd"/>
    </w:p>
    <w:p w:rsidR="00142278" w:rsidRPr="00142278" w:rsidRDefault="00142278" w:rsidP="00142278">
      <w:pPr>
        <w:pStyle w:val="NormalWeb"/>
        <w:spacing w:before="0" w:beforeAutospacing="0" w:after="120" w:afterAutospacing="0"/>
        <w:ind w:firstLine="567"/>
        <w:jc w:val="both"/>
        <w:rPr>
          <w:sz w:val="26"/>
          <w:szCs w:val="26"/>
        </w:rPr>
      </w:pPr>
      <w:proofErr w:type="spellStart"/>
      <w:r w:rsidRPr="00142278">
        <w:rPr>
          <w:color w:val="000000"/>
          <w:sz w:val="26"/>
          <w:szCs w:val="26"/>
        </w:rPr>
        <w:t>Là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một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phần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mềm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mã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nguồn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mở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với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tính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năng</w:t>
      </w:r>
      <w:proofErr w:type="spellEnd"/>
      <w:r w:rsidRPr="00142278">
        <w:rPr>
          <w:color w:val="000000"/>
          <w:sz w:val="26"/>
          <w:szCs w:val="26"/>
        </w:rPr>
        <w:t xml:space="preserve"> Web Server Scanner, </w:t>
      </w:r>
      <w:proofErr w:type="spellStart"/>
      <w:r w:rsidRPr="00142278">
        <w:rPr>
          <w:color w:val="000000"/>
          <w:sz w:val="26"/>
          <w:szCs w:val="26"/>
        </w:rPr>
        <w:t>tính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năng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kiểm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tra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các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máy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chủ</w:t>
      </w:r>
      <w:proofErr w:type="spellEnd"/>
      <w:r w:rsidRPr="00142278">
        <w:rPr>
          <w:color w:val="000000"/>
          <w:sz w:val="26"/>
          <w:szCs w:val="26"/>
        </w:rPr>
        <w:t xml:space="preserve"> Web. </w:t>
      </w:r>
      <w:proofErr w:type="spellStart"/>
      <w:r w:rsidRPr="00142278">
        <w:rPr>
          <w:color w:val="000000"/>
          <w:sz w:val="26"/>
          <w:szCs w:val="26"/>
        </w:rPr>
        <w:t>Bao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gồm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hơn</w:t>
      </w:r>
      <w:proofErr w:type="spellEnd"/>
      <w:r w:rsidRPr="00142278">
        <w:rPr>
          <w:color w:val="000000"/>
          <w:sz w:val="26"/>
          <w:szCs w:val="26"/>
        </w:rPr>
        <w:t xml:space="preserve"> 3200 </w:t>
      </w:r>
      <w:proofErr w:type="spellStart"/>
      <w:r w:rsidRPr="00142278">
        <w:rPr>
          <w:color w:val="000000"/>
          <w:sz w:val="26"/>
          <w:szCs w:val="26"/>
        </w:rPr>
        <w:t>phương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thức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nhận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diện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các</w:t>
      </w:r>
      <w:proofErr w:type="spellEnd"/>
      <w:r w:rsidRPr="00142278">
        <w:rPr>
          <w:color w:val="000000"/>
          <w:sz w:val="26"/>
          <w:szCs w:val="26"/>
        </w:rPr>
        <w:t xml:space="preserve"> file, </w:t>
      </w:r>
      <w:proofErr w:type="spellStart"/>
      <w:r w:rsidRPr="00142278">
        <w:rPr>
          <w:color w:val="000000"/>
          <w:sz w:val="26"/>
          <w:szCs w:val="26"/>
        </w:rPr>
        <w:t>lỗi</w:t>
      </w:r>
      <w:proofErr w:type="spellEnd"/>
      <w:r w:rsidRPr="00142278">
        <w:rPr>
          <w:color w:val="000000"/>
          <w:sz w:val="26"/>
          <w:szCs w:val="26"/>
        </w:rPr>
        <w:t xml:space="preserve"> logic </w:t>
      </w:r>
      <w:proofErr w:type="spellStart"/>
      <w:r w:rsidRPr="00142278">
        <w:rPr>
          <w:color w:val="000000"/>
          <w:sz w:val="26"/>
          <w:szCs w:val="26"/>
        </w:rPr>
        <w:t>nguy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hiểm</w:t>
      </w:r>
      <w:proofErr w:type="spellEnd"/>
      <w:r w:rsidRPr="00142278">
        <w:rPr>
          <w:color w:val="000000"/>
          <w:sz w:val="26"/>
          <w:szCs w:val="26"/>
        </w:rPr>
        <w:t xml:space="preserve">, </w:t>
      </w:r>
      <w:proofErr w:type="spellStart"/>
      <w:r w:rsidRPr="00142278">
        <w:rPr>
          <w:color w:val="000000"/>
          <w:sz w:val="26"/>
          <w:szCs w:val="26"/>
        </w:rPr>
        <w:t>hỗ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trợ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hơn</w:t>
      </w:r>
      <w:proofErr w:type="spellEnd"/>
      <w:r w:rsidRPr="00142278">
        <w:rPr>
          <w:color w:val="000000"/>
          <w:sz w:val="26"/>
          <w:szCs w:val="26"/>
        </w:rPr>
        <w:t xml:space="preserve"> 625 </w:t>
      </w:r>
      <w:proofErr w:type="spellStart"/>
      <w:r w:rsidRPr="00142278">
        <w:rPr>
          <w:color w:val="000000"/>
          <w:sz w:val="26"/>
          <w:szCs w:val="26"/>
        </w:rPr>
        <w:t>phiên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bản</w:t>
      </w:r>
      <w:proofErr w:type="spellEnd"/>
      <w:r w:rsidRPr="00142278">
        <w:rPr>
          <w:color w:val="000000"/>
          <w:sz w:val="26"/>
          <w:szCs w:val="26"/>
        </w:rPr>
        <w:t xml:space="preserve"> Web Server, </w:t>
      </w:r>
      <w:proofErr w:type="spellStart"/>
      <w:r w:rsidRPr="00142278">
        <w:rPr>
          <w:color w:val="000000"/>
          <w:sz w:val="26"/>
          <w:szCs w:val="26"/>
        </w:rPr>
        <w:t>bao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gồm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những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lỗi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trên</w:t>
      </w:r>
      <w:proofErr w:type="spellEnd"/>
      <w:r w:rsidRPr="00142278">
        <w:rPr>
          <w:color w:val="000000"/>
          <w:sz w:val="26"/>
          <w:szCs w:val="26"/>
        </w:rPr>
        <w:t xml:space="preserve"> 230 Web Server </w:t>
      </w:r>
      <w:proofErr w:type="spellStart"/>
      <w:r w:rsidRPr="00142278">
        <w:rPr>
          <w:color w:val="000000"/>
          <w:sz w:val="26"/>
          <w:szCs w:val="26"/>
        </w:rPr>
        <w:t>khác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nhau</w:t>
      </w:r>
      <w:proofErr w:type="spellEnd"/>
      <w:r w:rsidRPr="00142278">
        <w:rPr>
          <w:color w:val="000000"/>
          <w:sz w:val="26"/>
          <w:szCs w:val="26"/>
        </w:rPr>
        <w:t xml:space="preserve">. </w:t>
      </w:r>
      <w:proofErr w:type="spellStart"/>
      <w:r w:rsidRPr="00142278">
        <w:rPr>
          <w:color w:val="000000"/>
          <w:sz w:val="26"/>
          <w:szCs w:val="26"/>
        </w:rPr>
        <w:t>Tính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năng</w:t>
      </w:r>
      <w:proofErr w:type="spellEnd"/>
      <w:r w:rsidRPr="00142278">
        <w:rPr>
          <w:color w:val="000000"/>
          <w:sz w:val="26"/>
          <w:szCs w:val="26"/>
        </w:rPr>
        <w:t xml:space="preserve"> Scan </w:t>
      </w:r>
      <w:proofErr w:type="spellStart"/>
      <w:r w:rsidRPr="00142278">
        <w:rPr>
          <w:color w:val="000000"/>
          <w:sz w:val="26"/>
          <w:szCs w:val="26"/>
        </w:rPr>
        <w:t>kết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hợp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với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các</w:t>
      </w:r>
      <w:proofErr w:type="spellEnd"/>
      <w:r w:rsidRPr="00142278">
        <w:rPr>
          <w:color w:val="000000"/>
          <w:sz w:val="26"/>
          <w:szCs w:val="26"/>
        </w:rPr>
        <w:t xml:space="preserve"> Plugins </w:t>
      </w:r>
      <w:proofErr w:type="spellStart"/>
      <w:r w:rsidRPr="00142278">
        <w:rPr>
          <w:color w:val="000000"/>
          <w:sz w:val="26"/>
          <w:szCs w:val="26"/>
        </w:rPr>
        <w:t>luôn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được</w:t>
      </w:r>
      <w:proofErr w:type="spellEnd"/>
      <w:r w:rsidRPr="00142278">
        <w:rPr>
          <w:color w:val="000000"/>
          <w:sz w:val="26"/>
          <w:szCs w:val="26"/>
        </w:rPr>
        <w:t xml:space="preserve"> update </w:t>
      </w:r>
      <w:proofErr w:type="spellStart"/>
      <w:r w:rsidRPr="00142278">
        <w:rPr>
          <w:color w:val="000000"/>
          <w:sz w:val="26"/>
          <w:szCs w:val="26"/>
        </w:rPr>
        <w:t>tự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động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đảm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bảo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đưa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ra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kết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quả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đầy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đủ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và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chính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xác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nhất</w:t>
      </w:r>
      <w:proofErr w:type="spellEnd"/>
      <w:r w:rsidRPr="00142278">
        <w:rPr>
          <w:color w:val="000000"/>
          <w:sz w:val="26"/>
          <w:szCs w:val="26"/>
        </w:rPr>
        <w:t xml:space="preserve">. </w:t>
      </w:r>
      <w:proofErr w:type="spellStart"/>
      <w:r w:rsidRPr="00142278">
        <w:rPr>
          <w:color w:val="000000"/>
          <w:sz w:val="26"/>
          <w:szCs w:val="26"/>
        </w:rPr>
        <w:t>Là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một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công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cụ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rất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hữu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hiệu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nhưng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không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được</w:t>
      </w:r>
      <w:proofErr w:type="spellEnd"/>
      <w:r w:rsidRPr="00142278">
        <w:rPr>
          <w:color w:val="000000"/>
          <w:sz w:val="26"/>
          <w:szCs w:val="26"/>
        </w:rPr>
        <w:t xml:space="preserve"> update </w:t>
      </w:r>
      <w:proofErr w:type="spellStart"/>
      <w:r w:rsidRPr="00142278">
        <w:rPr>
          <w:color w:val="000000"/>
          <w:sz w:val="26"/>
          <w:szCs w:val="26"/>
        </w:rPr>
        <w:t>thường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xuyên</w:t>
      </w:r>
      <w:proofErr w:type="spellEnd"/>
      <w:r w:rsidRPr="00142278">
        <w:rPr>
          <w:color w:val="000000"/>
          <w:sz w:val="26"/>
          <w:szCs w:val="26"/>
        </w:rPr>
        <w:t xml:space="preserve">. </w:t>
      </w:r>
      <w:proofErr w:type="spellStart"/>
      <w:r w:rsidRPr="00142278">
        <w:rPr>
          <w:color w:val="000000"/>
          <w:sz w:val="26"/>
          <w:szCs w:val="26"/>
        </w:rPr>
        <w:t>Các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lỗi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mới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nhất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thường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được</w:t>
      </w:r>
      <w:proofErr w:type="spellEnd"/>
      <w:r w:rsidRPr="00142278">
        <w:rPr>
          <w:color w:val="000000"/>
          <w:sz w:val="26"/>
          <w:szCs w:val="26"/>
        </w:rPr>
        <w:t xml:space="preserve"> update </w:t>
      </w:r>
      <w:proofErr w:type="spellStart"/>
      <w:r w:rsidRPr="00142278">
        <w:rPr>
          <w:color w:val="000000"/>
          <w:sz w:val="26"/>
          <w:szCs w:val="26"/>
        </w:rPr>
        <w:t>chậm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và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không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thể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tìm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thấy</w:t>
      </w:r>
      <w:proofErr w:type="spellEnd"/>
      <w:r w:rsidRPr="00142278">
        <w:rPr>
          <w:color w:val="000000"/>
          <w:sz w:val="26"/>
          <w:szCs w:val="26"/>
        </w:rPr>
        <w:t xml:space="preserve">. </w:t>
      </w:r>
      <w:proofErr w:type="spellStart"/>
      <w:r w:rsidRPr="00142278">
        <w:rPr>
          <w:color w:val="000000"/>
          <w:sz w:val="26"/>
          <w:szCs w:val="26"/>
        </w:rPr>
        <w:t>Kiểm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tra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một</w:t>
      </w:r>
      <w:proofErr w:type="spellEnd"/>
      <w:r w:rsidRPr="00142278">
        <w:rPr>
          <w:color w:val="000000"/>
          <w:sz w:val="26"/>
          <w:szCs w:val="26"/>
        </w:rPr>
        <w:t xml:space="preserve"> host web </w:t>
      </w:r>
      <w:proofErr w:type="spellStart"/>
      <w:r w:rsidRPr="00142278">
        <w:rPr>
          <w:color w:val="000000"/>
          <w:sz w:val="26"/>
          <w:szCs w:val="26"/>
        </w:rPr>
        <w:t>để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tìm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các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vấn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đề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tiềm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năng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và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lỗ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hổng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bảo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mật</w:t>
      </w:r>
      <w:proofErr w:type="spellEnd"/>
      <w:r w:rsidRPr="00142278">
        <w:rPr>
          <w:color w:val="000000"/>
          <w:sz w:val="26"/>
          <w:szCs w:val="26"/>
        </w:rPr>
        <w:t xml:space="preserve">, </w:t>
      </w:r>
      <w:proofErr w:type="spellStart"/>
      <w:r w:rsidRPr="00142278">
        <w:rPr>
          <w:color w:val="000000"/>
          <w:sz w:val="26"/>
          <w:szCs w:val="26"/>
        </w:rPr>
        <w:t>bao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gồm</w:t>
      </w:r>
      <w:proofErr w:type="spellEnd"/>
      <w:r w:rsidRPr="00142278">
        <w:rPr>
          <w:color w:val="000000"/>
          <w:sz w:val="26"/>
          <w:szCs w:val="26"/>
        </w:rPr>
        <w:t>:</w:t>
      </w:r>
    </w:p>
    <w:p w:rsidR="00142278" w:rsidRPr="00142278" w:rsidRDefault="00142278" w:rsidP="00142278">
      <w:pPr>
        <w:pStyle w:val="NormalWeb"/>
        <w:numPr>
          <w:ilvl w:val="0"/>
          <w:numId w:val="1"/>
        </w:numPr>
        <w:spacing w:before="0" w:beforeAutospacing="0" w:after="0" w:afterAutospacing="0"/>
        <w:ind w:left="928"/>
        <w:jc w:val="both"/>
        <w:textAlignment w:val="baseline"/>
        <w:rPr>
          <w:color w:val="000000"/>
          <w:sz w:val="26"/>
          <w:szCs w:val="26"/>
        </w:rPr>
      </w:pPr>
      <w:r w:rsidRPr="00142278">
        <w:rPr>
          <w:color w:val="000000"/>
          <w:sz w:val="26"/>
          <w:szCs w:val="26"/>
        </w:rPr>
        <w:t xml:space="preserve">Host </w:t>
      </w:r>
      <w:proofErr w:type="spellStart"/>
      <w:r w:rsidRPr="00142278">
        <w:rPr>
          <w:color w:val="000000"/>
          <w:sz w:val="26"/>
          <w:szCs w:val="26"/>
        </w:rPr>
        <w:t>và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phần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mềm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cấu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hình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sai</w:t>
      </w:r>
      <w:proofErr w:type="spellEnd"/>
      <w:r w:rsidRPr="00142278">
        <w:rPr>
          <w:color w:val="000000"/>
          <w:sz w:val="26"/>
          <w:szCs w:val="26"/>
        </w:rPr>
        <w:t>.</w:t>
      </w:r>
    </w:p>
    <w:p w:rsidR="00142278" w:rsidRPr="00142278" w:rsidRDefault="00142278" w:rsidP="00142278">
      <w:pPr>
        <w:pStyle w:val="NormalWeb"/>
        <w:numPr>
          <w:ilvl w:val="0"/>
          <w:numId w:val="1"/>
        </w:numPr>
        <w:spacing w:before="0" w:beforeAutospacing="0" w:after="0" w:afterAutospacing="0"/>
        <w:ind w:left="928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142278">
        <w:rPr>
          <w:color w:val="000000"/>
          <w:sz w:val="26"/>
          <w:szCs w:val="26"/>
        </w:rPr>
        <w:t>Tập</w:t>
      </w:r>
      <w:proofErr w:type="spellEnd"/>
      <w:r w:rsidRPr="00142278">
        <w:rPr>
          <w:color w:val="000000"/>
          <w:sz w:val="26"/>
          <w:szCs w:val="26"/>
        </w:rPr>
        <w:t xml:space="preserve"> tin </w:t>
      </w:r>
      <w:proofErr w:type="spellStart"/>
      <w:r w:rsidRPr="00142278">
        <w:rPr>
          <w:color w:val="000000"/>
          <w:sz w:val="26"/>
          <w:szCs w:val="26"/>
        </w:rPr>
        <w:t>và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các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chương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trình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mặc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định</w:t>
      </w:r>
      <w:proofErr w:type="spellEnd"/>
      <w:r w:rsidRPr="00142278">
        <w:rPr>
          <w:color w:val="000000"/>
          <w:sz w:val="26"/>
          <w:szCs w:val="26"/>
        </w:rPr>
        <w:t>.</w:t>
      </w:r>
    </w:p>
    <w:p w:rsidR="00142278" w:rsidRPr="00142278" w:rsidRDefault="00142278" w:rsidP="00142278">
      <w:pPr>
        <w:pStyle w:val="NormalWeb"/>
        <w:numPr>
          <w:ilvl w:val="0"/>
          <w:numId w:val="1"/>
        </w:numPr>
        <w:spacing w:before="0" w:beforeAutospacing="0" w:after="0" w:afterAutospacing="0"/>
        <w:ind w:left="928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142278">
        <w:rPr>
          <w:color w:val="000000"/>
          <w:sz w:val="26"/>
          <w:szCs w:val="26"/>
        </w:rPr>
        <w:t>Tập</w:t>
      </w:r>
      <w:proofErr w:type="spellEnd"/>
      <w:r w:rsidRPr="00142278">
        <w:rPr>
          <w:color w:val="000000"/>
          <w:sz w:val="26"/>
          <w:szCs w:val="26"/>
        </w:rPr>
        <w:t xml:space="preserve"> tin </w:t>
      </w:r>
      <w:proofErr w:type="spellStart"/>
      <w:r w:rsidRPr="00142278">
        <w:rPr>
          <w:color w:val="000000"/>
          <w:sz w:val="26"/>
          <w:szCs w:val="26"/>
        </w:rPr>
        <w:t>và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các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chương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trình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không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gramStart"/>
      <w:r w:rsidRPr="00142278">
        <w:rPr>
          <w:color w:val="000000"/>
          <w:sz w:val="26"/>
          <w:szCs w:val="26"/>
        </w:rPr>
        <w:t>an</w:t>
      </w:r>
      <w:proofErr w:type="gram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toàn</w:t>
      </w:r>
      <w:proofErr w:type="spellEnd"/>
      <w:r w:rsidRPr="00142278">
        <w:rPr>
          <w:color w:val="000000"/>
          <w:sz w:val="26"/>
          <w:szCs w:val="26"/>
        </w:rPr>
        <w:t>.</w:t>
      </w:r>
    </w:p>
    <w:p w:rsidR="00142278" w:rsidRPr="00142278" w:rsidRDefault="00142278" w:rsidP="00142278">
      <w:pPr>
        <w:pStyle w:val="NormalWeb"/>
        <w:numPr>
          <w:ilvl w:val="0"/>
          <w:numId w:val="1"/>
        </w:numPr>
        <w:spacing w:before="0" w:beforeAutospacing="0" w:after="120" w:afterAutospacing="0"/>
        <w:ind w:left="928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142278">
        <w:rPr>
          <w:color w:val="000000"/>
          <w:sz w:val="26"/>
          <w:szCs w:val="26"/>
        </w:rPr>
        <w:t>Các</w:t>
      </w:r>
      <w:proofErr w:type="spellEnd"/>
      <w:r w:rsidRPr="00142278">
        <w:rPr>
          <w:color w:val="000000"/>
          <w:sz w:val="26"/>
          <w:szCs w:val="26"/>
        </w:rPr>
        <w:t xml:space="preserve"> host </w:t>
      </w:r>
      <w:proofErr w:type="spellStart"/>
      <w:r w:rsidRPr="00142278">
        <w:rPr>
          <w:color w:val="000000"/>
          <w:sz w:val="26"/>
          <w:szCs w:val="26"/>
        </w:rPr>
        <w:t>và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các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chương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trình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lỗi</w:t>
      </w:r>
      <w:proofErr w:type="spellEnd"/>
      <w:r w:rsidRPr="00142278">
        <w:rPr>
          <w:color w:val="000000"/>
          <w:sz w:val="26"/>
          <w:szCs w:val="26"/>
        </w:rPr>
        <w:t xml:space="preserve"> </w:t>
      </w:r>
      <w:proofErr w:type="spellStart"/>
      <w:r w:rsidRPr="00142278">
        <w:rPr>
          <w:color w:val="000000"/>
          <w:sz w:val="26"/>
          <w:szCs w:val="26"/>
        </w:rPr>
        <w:t>thời</w:t>
      </w:r>
      <w:proofErr w:type="spellEnd"/>
    </w:p>
    <w:p w:rsidR="00142278" w:rsidRDefault="00142278">
      <w:pPr>
        <w:rPr>
          <w:rFonts w:ascii="Times New Roman" w:hAnsi="Times New Roman" w:cs="Times New Roman"/>
          <w:sz w:val="26"/>
          <w:szCs w:val="26"/>
        </w:rPr>
      </w:pPr>
    </w:p>
    <w:p w:rsidR="00142278" w:rsidRDefault="0014227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142278" w:rsidRDefault="00142278" w:rsidP="00142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Kali </w:t>
      </w:r>
      <w:proofErr w:type="spellStart"/>
      <w:r>
        <w:rPr>
          <w:rFonts w:ascii="Times New Roman" w:hAnsi="Times New Roman" w:cs="Times New Roman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:rsidR="00142278" w:rsidRPr="00142278" w:rsidRDefault="00142278" w:rsidP="00142278">
      <w:pPr>
        <w:rPr>
          <w:rFonts w:ascii="Times New Roman" w:hAnsi="Times New Roman" w:cs="Times New Roman"/>
          <w:sz w:val="26"/>
          <w:szCs w:val="26"/>
        </w:rPr>
      </w:pPr>
    </w:p>
    <w:p w:rsidR="00B30E2A" w:rsidRDefault="00142278" w:rsidP="00B30E2A">
      <w:pPr>
        <w:pStyle w:val="ListParagraph"/>
        <w:keepNext/>
        <w:numPr>
          <w:ilvl w:val="0"/>
          <w:numId w:val="2"/>
        </w:numPr>
      </w:pPr>
      <w:r w:rsidRPr="0014227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8AF46D3" wp14:editId="7D1CC85B">
            <wp:extent cx="5701145" cy="4354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927" cy="44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78" w:rsidRDefault="00B30E2A" w:rsidP="00B30E2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t>Hình</w:t>
      </w:r>
      <w:proofErr w:type="spellEnd"/>
      <w:r>
        <w:t xml:space="preserve"> 1: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rPr>
          <w:noProof/>
        </w:rPr>
        <w:t xml:space="preserve"> Kali Linux</w:t>
      </w:r>
    </w:p>
    <w:p w:rsidR="00142278" w:rsidRPr="00142278" w:rsidRDefault="00142278" w:rsidP="00142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42278" w:rsidRDefault="00142278" w:rsidP="00142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Nikto</w:t>
      </w:r>
      <w:proofErr w:type="spellEnd"/>
    </w:p>
    <w:p w:rsidR="00142278" w:rsidRPr="00142278" w:rsidRDefault="00462395" w:rsidP="001422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C88A0" wp14:editId="5BC222B6">
                <wp:simplePos x="0" y="0"/>
                <wp:positionH relativeFrom="margin">
                  <wp:posOffset>2727614</wp:posOffset>
                </wp:positionH>
                <wp:positionV relativeFrom="paragraph">
                  <wp:posOffset>82550</wp:posOffset>
                </wp:positionV>
                <wp:extent cx="242455" cy="0"/>
                <wp:effectExtent l="0" t="76200" r="2476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F9BD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4.75pt;margin-top:6.5pt;width:19.1pt;height: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5e5QEAADIEAAAOAAAAZHJzL2Uyb0RvYy54bWysU9uO2yAQfa/Uf0C8N3aibFVFcVZVttuX&#10;qo262w9gMcRIwKCBxvHfd8CO05sq7aov2ANz5sw5DNvbs7PspDAa8A1fLmrOlJfQGn9s+LfH+zfv&#10;OItJ+FZY8Krhg4r8dvf61bYPG7WCDmyrkFERHzd9aHiXUthUVZSdciIuIChPhxrQiUQhHqsWRU/V&#10;na1Wdf226gHbgCBVjLR7Nx7yXamvtZLpi9ZRJWYbTr2lsmJZn/Ja7bZic0QROiOnNsQLunDCeCKd&#10;S92JJNh3NH+UckYiRNBpIcFVoLWRqmggNcv6NzUPnQiqaCFzYphtiv+vrPx8OiAzbcPXnHnh6Ioe&#10;Egpz7BJ7jwg924P3ZCMgW2e3+hA3BNr7A05RDAfM0s8aXf6SKHYuDg+zw+qcmKTN1Xq1vrnhTF6O&#10;qisuYEwfFTiWfxoepzZm/mUxWJw+xUTMBLwAMqn1eY1gTXtvrC1BniG1t8hOgm4/nZe5f8L9kpWE&#10;sR98y9IQSHtCI/zRqikzV62y4lFj+UuDVSPjV6XJOVI1dlZm9sonpFQ+XTitp+wM09TdDKyLpH8C&#10;p/wMVWWenwOeEYUZfJrBznjAv7FfbdJj/sWBUXe24Anaodx+sYYGs7g6PaI8+T/HBX596rsfAAAA&#10;//8DAFBLAwQUAAYACAAAACEAaAs8ed4AAAAJAQAADwAAAGRycy9kb3ducmV2LnhtbEyPwU7DMBBE&#10;70j8g7VI3KjTUloa4lQVUqUKhFQKH+DESxJhr4Pttsnfs4gDHHfmaXamWA/OihOG2HlSMJ1kIJBq&#10;bzpqFLy/bW/uQcSkyWjrCRWMGGFdXl4UOjf+TK94OqRGcAjFXCtoU+pzKWPdotNx4nsk9j58cDrx&#10;GRppgj5zuLNylmUL6XRH/KHVPT62WH8ejk7Batc3ld0/P02/srDddfvxZdiMSl1fDZsHEAmH9AfD&#10;T32uDiV3qvyRTBRWwXy2umOUjVvexMB8sVyCqH4FWRby/4LyGwAA//8DAFBLAQItABQABgAIAAAA&#10;IQC2gziS/gAAAOEBAAATAAAAAAAAAAAAAAAAAAAAAABbQ29udGVudF9UeXBlc10ueG1sUEsBAi0A&#10;FAAGAAgAAAAhADj9If/WAAAAlAEAAAsAAAAAAAAAAAAAAAAALwEAAF9yZWxzLy5yZWxzUEsBAi0A&#10;FAAGAAgAAAAhAISPnl7lAQAAMgQAAA4AAAAAAAAAAAAAAAAALgIAAGRycy9lMm9Eb2MueG1sUEsB&#10;Ai0AFAAGAAgAAAAhAGgLPHneAAAACQEAAA8AAAAAAAAAAAAAAAAAPw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422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91498</wp:posOffset>
                </wp:positionV>
                <wp:extent cx="242455" cy="0"/>
                <wp:effectExtent l="0" t="76200" r="2476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099CF" id="Straight Arrow Connector 3" o:spid="_x0000_s1026" type="#_x0000_t32" style="position:absolute;margin-left:66pt;margin-top:7.2pt;width:19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I15QEAADIEAAAOAAAAZHJzL2Uyb0RvYy54bWysU8GO0zAQvSPxD5bvNGl3F6Gq6Qp1WS4I&#10;KhY+wOvYjSXbY41Nk/49YydNWUBIu+LiZOx58+Y9jze3g7PsqDAa8A1fLmrOlJfQGn9o+Pdv92/e&#10;cRaT8K2w4FXDTyry2+3rV5s+rNUKOrCtQkZFfFz3oeFdSmFdVVF2yom4gKA8HWpAJxKFeKhaFD1V&#10;d7Za1fXbqgdsA4JUMdLu3XjIt6W+1kqmL1pHlZhtOPWWyoplfcxrtd2I9QFF6Iyc2hAv6MIJ44l0&#10;LnUnkmA/0PxRyhmJEEGnhQRXgdZGqqKB1Czr39Q8dCKoooXMiWG2Kf6/svLzcY/MtA2/4swLR1f0&#10;kFCYQ5fYe0To2Q68JxsB2VV2qw9xTaCd3+MUxbDHLH3Q6PKXRLGhOHyaHVZDYpI2V9er65sbzuT5&#10;qLrgAsb0UYFj+afhcWpj5l8Wg8XxU0zETMAzIJNan9cI1rT3xtoS5BlSO4vsKOj207DM/RPuSVYS&#10;xn7wLUunQNoTGuEPVk2ZuWqVFY8ay186WTUyflWanCNVY2dlZi98Qkrl05nTesrOME3dzcC6SPon&#10;cMrPUFXm+TngGVGYwacZ7IwH/Bv7xSY95p8dGHVnCx6hPZXbL9bQYBZXp0eUJ//XuMAvT337EwAA&#10;//8DAFBLAwQUAAYACAAAACEA8enSEd4AAAAJAQAADwAAAGRycy9kb3ducmV2LnhtbEyPzU7DMBCE&#10;70i8g7VI3KjdUPET4lQVUqUKhFQKD+AkSxJhr4PttsnbsxWHctvZHc1+UyxHZ8UBQ+w9aZjPFAik&#10;2jc9tRo+P9Y3DyBiMtQY6wk1TBhhWV5eFCZv/JHe8bBLreAQirnR0KU05FLGukNn4swPSHz78sGZ&#10;xDK0sgnmyOHOykypO+lMT/yhMwM+d1h/7/ZOw+NmaCu7fX2Z/6iw3vTb6W1cTVpfX42rJxAJx3Q2&#10;wwmf0aFkpsrvqYnCsr7NuEviYbEAcTLcqwxE9beQZSH/Nyh/AQAA//8DAFBLAQItABQABgAIAAAA&#10;IQC2gziS/gAAAOEBAAATAAAAAAAAAAAAAAAAAAAAAABbQ29udGVudF9UeXBlc10ueG1sUEsBAi0A&#10;FAAGAAgAAAAhADj9If/WAAAAlAEAAAsAAAAAAAAAAAAAAAAALwEAAF9yZWxzLy5yZWxzUEsBAi0A&#10;FAAGAAgAAAAhAGloojXlAQAAMgQAAA4AAAAAAAAAAAAAAAAALgIAAGRycy9lMm9Eb2MueG1sUEsB&#10;Ai0AFAAGAAgAAAAhAPHp0hH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42278">
        <w:rPr>
          <w:rFonts w:ascii="Times New Roman" w:hAnsi="Times New Roman" w:cs="Times New Roman"/>
          <w:sz w:val="26"/>
          <w:szCs w:val="26"/>
        </w:rPr>
        <w:t xml:space="preserve">Application </w:t>
      </w:r>
      <w:r>
        <w:rPr>
          <w:rFonts w:ascii="Times New Roman" w:hAnsi="Times New Roman" w:cs="Times New Roman"/>
          <w:sz w:val="26"/>
          <w:szCs w:val="26"/>
        </w:rPr>
        <w:t xml:space="preserve">        Vulnerability Analysis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Nikto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</w:t>
      </w:r>
    </w:p>
    <w:p w:rsidR="00B30E2A" w:rsidRDefault="00462395" w:rsidP="00B30E2A">
      <w:pPr>
        <w:pStyle w:val="ListParagraph"/>
        <w:keepNext/>
      </w:pPr>
      <w:r w:rsidRPr="0046239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647CA4F" wp14:editId="6459ED0D">
            <wp:extent cx="5715000" cy="480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218" cy="48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78" w:rsidRDefault="00B30E2A" w:rsidP="00B30E2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t>Hình</w:t>
      </w:r>
      <w:proofErr w:type="spellEnd"/>
      <w:r>
        <w:t xml:space="preserve"> 2: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Nikto</w:t>
      </w:r>
      <w:proofErr w:type="spellEnd"/>
    </w:p>
    <w:p w:rsidR="00B30E2A" w:rsidRPr="00142278" w:rsidRDefault="00B30E2A" w:rsidP="00142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42278" w:rsidRDefault="00462395" w:rsidP="0014227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Nikto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Option</w:t>
      </w:r>
    </w:p>
    <w:p w:rsidR="00B30E2A" w:rsidRDefault="00462395" w:rsidP="00B30E2A">
      <w:pPr>
        <w:keepNext/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46239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39D8B2B" wp14:editId="254479C9">
            <wp:extent cx="5943600" cy="4910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95" w:rsidRDefault="00B30E2A" w:rsidP="00B30E2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t>Hình</w:t>
      </w:r>
      <w:proofErr w:type="spellEnd"/>
      <w:r>
        <w:t xml:space="preserve"> 3: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Nikto</w:t>
      </w:r>
      <w:proofErr w:type="spellEnd"/>
    </w:p>
    <w:p w:rsidR="00462395" w:rsidRDefault="00462395" w:rsidP="00462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</w:p>
    <w:p w:rsidR="00462395" w:rsidRDefault="00462395" w:rsidP="0046239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hyperlink r:id="rId8" w:history="1">
        <w:r w:rsidR="00EB79F7" w:rsidRPr="00BA2D32">
          <w:rPr>
            <w:rStyle w:val="Hyperlink"/>
            <w:rFonts w:ascii="Times New Roman" w:hAnsi="Times New Roman" w:cs="Times New Roman"/>
            <w:sz w:val="26"/>
            <w:szCs w:val="26"/>
          </w:rPr>
          <w:t>http://www.sieuthinhua.vn/</w:t>
        </w:r>
      </w:hyperlink>
    </w:p>
    <w:p w:rsidR="00462395" w:rsidRDefault="0017459D" w:rsidP="00174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459D">
        <w:rPr>
          <w:rFonts w:ascii="Times New Roman" w:hAnsi="Times New Roman" w:cs="Times New Roman"/>
          <w:sz w:val="26"/>
          <w:szCs w:val="26"/>
        </w:rPr>
        <w:t>Nginx Web Server</w:t>
      </w:r>
    </w:p>
    <w:p w:rsidR="0017459D" w:rsidRDefault="00094ADB" w:rsidP="00174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PHP/5.6.29</w:t>
      </w:r>
    </w:p>
    <w:p w:rsidR="00094ADB" w:rsidRDefault="00094ADB" w:rsidP="00174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4ADB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094AD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94ADB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094AD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94ADB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94AD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94ADB">
        <w:rPr>
          <w:rFonts w:ascii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094ADB">
        <w:rPr>
          <w:rFonts w:ascii="Times New Roman" w:hAnsi="Times New Roman" w:cs="Times New Roman"/>
          <w:color w:val="000000"/>
          <w:sz w:val="26"/>
          <w:szCs w:val="26"/>
        </w:rPr>
        <w:t xml:space="preserve"> OSVDB: </w:t>
      </w:r>
      <w:hyperlink r:id="rId9" w:history="1">
        <w:proofErr w:type="spellStart"/>
        <w:r w:rsidRPr="00094ADB">
          <w:rPr>
            <w:rStyle w:val="Hyperlink"/>
            <w:rFonts w:ascii="Times New Roman" w:hAnsi="Times New Roman" w:cs="Times New Roman"/>
            <w:sz w:val="26"/>
            <w:szCs w:val="26"/>
          </w:rPr>
          <w:t>OpenSourceVulnerabilitiesDatabase</w:t>
        </w:r>
        <w:proofErr w:type="spellEnd"/>
      </w:hyperlink>
    </w:p>
    <w:p w:rsidR="00B30E2A" w:rsidRDefault="00094ADB" w:rsidP="00B30E2A">
      <w:pPr>
        <w:keepNext/>
      </w:pPr>
      <w:r w:rsidRPr="00094AD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6357590" wp14:editId="23B4062F">
            <wp:extent cx="5943600" cy="4837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DB" w:rsidRDefault="00B30E2A" w:rsidP="00B30E2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t>Hình</w:t>
      </w:r>
      <w:proofErr w:type="spellEnd"/>
      <w:r>
        <w:t xml:space="preserve"> 4: Scanning Website </w:t>
      </w:r>
      <w:r w:rsidRPr="007C6A34">
        <w:t>http://www.sieuthinhua.vn/</w:t>
      </w:r>
    </w:p>
    <w:p w:rsidR="00094ADB" w:rsidRDefault="00094ADB" w:rsidP="00094AD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OSVDB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hyperlink r:id="rId11" w:history="1">
        <w:r w:rsidRPr="00094ADB">
          <w:rPr>
            <w:rStyle w:val="Hyperlink"/>
            <w:rFonts w:ascii="Times New Roman" w:hAnsi="Times New Roman" w:cs="Times New Roman"/>
            <w:sz w:val="26"/>
            <w:szCs w:val="26"/>
          </w:rPr>
          <w:t>https://cve.mitre.org/data/refs/refmap/source-OSVDB.html</w:t>
        </w:r>
      </w:hyperlink>
    </w:p>
    <w:p w:rsidR="008D6A12" w:rsidRDefault="00094ADB" w:rsidP="008D6A12">
      <w:pPr>
        <w:keepNext/>
      </w:pPr>
      <w:r w:rsidRPr="00094AD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D7C6CDC" wp14:editId="52BD8D4F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DB" w:rsidRDefault="008D6A12" w:rsidP="008D6A1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t>Hình</w:t>
      </w:r>
      <w:proofErr w:type="spellEnd"/>
      <w:r>
        <w:t xml:space="preserve"> 5: 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F43681">
        <w:t>CV</w:t>
      </w:r>
      <w:r>
        <w:t>E Reference Map for Source OSVDB</w:t>
      </w:r>
    </w:p>
    <w:p w:rsidR="00094ADB" w:rsidRDefault="00094ADB" w:rsidP="00094ADB">
      <w:pPr>
        <w:rPr>
          <w:rFonts w:ascii="Times New Roman" w:hAnsi="Times New Roman" w:cs="Times New Roman"/>
          <w:sz w:val="26"/>
          <w:szCs w:val="26"/>
        </w:rPr>
      </w:pPr>
    </w:p>
    <w:p w:rsidR="008D6A12" w:rsidRDefault="00E239D4" w:rsidP="008D6A12">
      <w:pPr>
        <w:keepNext/>
      </w:pPr>
      <w:r w:rsidRPr="00E239D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A6B5BA" wp14:editId="41906D0D">
            <wp:extent cx="5943600" cy="2995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D4" w:rsidRDefault="008D6A12" w:rsidP="008D6A1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t>Hình</w:t>
      </w:r>
      <w:proofErr w:type="spellEnd"/>
      <w:r>
        <w:t xml:space="preserve"> 6: 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OSVDB-3093</w:t>
      </w:r>
    </w:p>
    <w:p w:rsidR="00B30E2A" w:rsidRDefault="00B30E2A" w:rsidP="00094ADB">
      <w:pPr>
        <w:rPr>
          <w:rFonts w:ascii="Times New Roman" w:hAnsi="Times New Roman" w:cs="Times New Roman"/>
          <w:sz w:val="26"/>
          <w:szCs w:val="26"/>
        </w:rPr>
      </w:pPr>
    </w:p>
    <w:p w:rsidR="008D6A12" w:rsidRDefault="00B30E2A" w:rsidP="008D6A12">
      <w:pPr>
        <w:keepNext/>
      </w:pPr>
      <w:r w:rsidRPr="00B30E2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5B2F8C3" wp14:editId="09CC810A">
            <wp:extent cx="5943600" cy="2927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2A" w:rsidRDefault="008D6A12" w:rsidP="008D6A1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t>Hình</w:t>
      </w:r>
      <w:proofErr w:type="spellEnd"/>
      <w:r>
        <w:t xml:space="preserve"> 7: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OSVDB-3093</w:t>
      </w:r>
    </w:p>
    <w:p w:rsidR="00094ADB" w:rsidRDefault="00094ADB" w:rsidP="00094ADB">
      <w:pPr>
        <w:rPr>
          <w:rFonts w:ascii="Times New Roman" w:hAnsi="Times New Roman" w:cs="Times New Roman"/>
          <w:sz w:val="26"/>
          <w:szCs w:val="26"/>
        </w:rPr>
      </w:pPr>
    </w:p>
    <w:p w:rsidR="00094ADB" w:rsidRPr="00094ADB" w:rsidRDefault="00094ADB" w:rsidP="00094AD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17459D" w:rsidRPr="00EB79F7" w:rsidRDefault="0017459D" w:rsidP="00EB79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42278" w:rsidRPr="00462395" w:rsidRDefault="00142278" w:rsidP="00094ADB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142278" w:rsidRPr="0046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325E3"/>
    <w:multiLevelType w:val="hybridMultilevel"/>
    <w:tmpl w:val="08F6004C"/>
    <w:lvl w:ilvl="0" w:tplc="2542B2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16661"/>
    <w:multiLevelType w:val="hybridMultilevel"/>
    <w:tmpl w:val="D3D67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B40E15"/>
    <w:multiLevelType w:val="hybridMultilevel"/>
    <w:tmpl w:val="B9D21C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2D1FA4"/>
    <w:multiLevelType w:val="multilevel"/>
    <w:tmpl w:val="2AF8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78"/>
    <w:rsid w:val="00094ADB"/>
    <w:rsid w:val="00142278"/>
    <w:rsid w:val="0017459D"/>
    <w:rsid w:val="00254621"/>
    <w:rsid w:val="00462395"/>
    <w:rsid w:val="008241EF"/>
    <w:rsid w:val="008D6A12"/>
    <w:rsid w:val="00B30E2A"/>
    <w:rsid w:val="00B56BCB"/>
    <w:rsid w:val="00DB1EC9"/>
    <w:rsid w:val="00E239D4"/>
    <w:rsid w:val="00EB12CA"/>
    <w:rsid w:val="00EB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69C25-C7BB-4618-A840-35F8BC7C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39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30E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euthinhua.vn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ve.mitre.org/data/refs/refmap/source-OSVDB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osvdb.or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2021-05-04T02:43:00Z</dcterms:created>
  <dcterms:modified xsi:type="dcterms:W3CDTF">2021-05-04T07:26:00Z</dcterms:modified>
</cp:coreProperties>
</file>