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B0E" w:rsidRPr="009E5B0E" w:rsidRDefault="009E5B0E" w:rsidP="009E5B0E">
      <w:pPr>
        <w:pStyle w:val="ListParagraph"/>
        <w:numPr>
          <w:ilvl w:val="0"/>
          <w:numId w:val="11"/>
        </w:numPr>
        <w:spacing w:after="0" w:line="288" w:lineRule="auto"/>
        <w:ind w:left="567" w:hanging="425"/>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t xml:space="preserve">PHÂN TÍCH </w:t>
      </w:r>
    </w:p>
    <w:p w:rsidR="008B57E8" w:rsidRPr="009E5B0E" w:rsidRDefault="008B57E8" w:rsidP="009E5B0E">
      <w:pPr>
        <w:pStyle w:val="ListParagraph"/>
        <w:numPr>
          <w:ilvl w:val="0"/>
          <w:numId w:val="12"/>
        </w:numPr>
        <w:spacing w:after="0" w:line="288" w:lineRule="auto"/>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t>Lớp thực thể (phân tích)</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Tóm tắt các bước trong phương pháp trích danh từ để trích lớp thực thể cho hệ thống:</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Bước 1: tổng hợp thông tin mô tả hệ thống (sử dụng từ kết quả giai đoạn thu thập yêu </w:t>
      </w:r>
      <w:proofErr w:type="gramStart"/>
      <w:r w:rsidRPr="009E5B0E">
        <w:rPr>
          <w:rFonts w:eastAsia="Times New Roman" w:cs="Times New Roman"/>
          <w:color w:val="383838"/>
          <w:szCs w:val="28"/>
        </w:rPr>
        <w:t>cầu .</w:t>
      </w:r>
      <w:proofErr w:type="gramEnd"/>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2: Trích các danh từ xuất hiện trong đoạn văn của bước 1. Mỗi danh từ xuất hiện chỉ cần tính một lần.</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3: Đánh giá các danh từ.</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Một là đề xuất danh từ thành một lớp thực thể.</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Hai là đề xuất danh từ thành thuộc tính của lớp nào đó.</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 xml:space="preserve">Ba là loại bỏ danh từ đó vì quá </w:t>
      </w:r>
      <w:proofErr w:type="gramStart"/>
      <w:r w:rsidRPr="009E5B0E">
        <w:rPr>
          <w:rFonts w:eastAsia="Times New Roman" w:cs="Times New Roman"/>
          <w:color w:val="383838"/>
          <w:szCs w:val="28"/>
        </w:rPr>
        <w:t>chung</w:t>
      </w:r>
      <w:proofErr w:type="gramEnd"/>
      <w:r w:rsidRPr="009E5B0E">
        <w:rPr>
          <w:rFonts w:eastAsia="Times New Roman" w:cs="Times New Roman"/>
          <w:color w:val="383838"/>
          <w:szCs w:val="28"/>
        </w:rPr>
        <w:t xml:space="preserve"> chung, trừu tượng, hoặc ngoài pham vi quản lí của hệ thống.</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4: Xác định quan hệ số lượng giữa các thực thể.</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1-1 thì có thể giữ nguyên hoặc gộp lại.</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1-n thì giữ nguyên.</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là n-n thì phải đề xuất các lớp thực thể trung gian để tách thành ít nhất 2 quan hệ 1-n.</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5: Xác định quan hệ đối tượng giữa các thực thể.</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Lưu ý khi vẽ biểu đồ lớp thực thể </w:t>
      </w:r>
      <w:proofErr w:type="gramStart"/>
      <w:r w:rsidRPr="009E5B0E">
        <w:rPr>
          <w:rFonts w:eastAsia="Times New Roman" w:cs="Times New Roman"/>
          <w:color w:val="383838"/>
          <w:szCs w:val="28"/>
        </w:rPr>
        <w:t>pha</w:t>
      </w:r>
      <w:proofErr w:type="gramEnd"/>
      <w:r w:rsidRPr="009E5B0E">
        <w:rPr>
          <w:rFonts w:eastAsia="Times New Roman" w:cs="Times New Roman"/>
          <w:color w:val="383838"/>
          <w:szCs w:val="28"/>
        </w:rPr>
        <w:t xml:space="preserve"> phân tích:</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Tên lớp, tên thuộc tính có thể dùng ngôn ngữ tự nhiên vẫn được, tuy nhiên, nên đặt tên </w:t>
      </w:r>
      <w:proofErr w:type="gramStart"/>
      <w:r w:rsidRPr="009E5B0E">
        <w:rPr>
          <w:rFonts w:eastAsia="Times New Roman" w:cs="Times New Roman"/>
          <w:color w:val="383838"/>
          <w:szCs w:val="28"/>
        </w:rPr>
        <w:t>theo</w:t>
      </w:r>
      <w:proofErr w:type="gramEnd"/>
      <w:r w:rsidRPr="009E5B0E">
        <w:rPr>
          <w:rFonts w:eastAsia="Times New Roman" w:cs="Times New Roman"/>
          <w:color w:val="383838"/>
          <w:szCs w:val="28"/>
        </w:rPr>
        <w:t xml:space="preserve"> chuẩn code convention để vào pha thiết kế đỡ phải thay đổi.</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Thuộc tính chưa cần kiểu dữ liệu</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Các lớp thực thể chưa cần thuộc tính id trong </w:t>
      </w:r>
      <w:proofErr w:type="gramStart"/>
      <w:r w:rsidRPr="009E5B0E">
        <w:rPr>
          <w:rFonts w:eastAsia="Times New Roman" w:cs="Times New Roman"/>
          <w:color w:val="383838"/>
          <w:szCs w:val="28"/>
        </w:rPr>
        <w:t>pha</w:t>
      </w:r>
      <w:proofErr w:type="gramEnd"/>
      <w:r w:rsidRPr="009E5B0E">
        <w:rPr>
          <w:rFonts w:eastAsia="Times New Roman" w:cs="Times New Roman"/>
          <w:color w:val="383838"/>
          <w:szCs w:val="28"/>
        </w:rPr>
        <w:t xml:space="preserve"> phân tích.</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Áp dụng cho hệ thống quản lí đăng kí tín chỉ, các bước được thực hiện như sau:</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color w:val="383838"/>
          <w:szCs w:val="28"/>
        </w:rPr>
        <w:t>Áp dụng</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lastRenderedPageBreak/>
        <w:t>Bước 1: Mô tả hệ thống trong một đoạn văn</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Hệ thống là một trang web hỗ trợ quản lí đăng kí tín chỉ và điểm của sinh viên trong một trường đại học.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Trong đó, sinh viên được phép đăng kí các môn học, lớp học phần theo lịch học cá nhân vào đầu mỗi học kì; xem lịch học hàng ngày với đầy đủ thông tin về kíp học, ngày học, tuần học, phòng học, tòa nhà; xem kết quả học chi tiết với từng môn học, từng đầu điểm thành phần của môn học, cũng như điểm trung bình tích lũy các kì học của từng năm học hay từ đầu khóa học theo ngành học của sinh viên.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Giảng viên được phép đăng kí dạy các môn học, các lớp học phần theo nguyện vọng cá nhân, sau đó sẽ được bộ môn quản lí duyệt và phân công chính thức; nhập hay sửa điểm của các sinh viên trong các lớp học phần do mình dạy; xem lịch dạy hàng tuần; và có thể xem các thống kê cá nhân về tỉ lệ sinh viên qua môn, điểm trung bình của sinh viên theo các môn học hay lớp học phần do mình dạy.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Nhân viên giáo vụ có thể quản lí thông tin liên quan đến các môn học; lên lịch hay điều chỉnh lịch học cho các lớp học phần; quản lí thông tin sinh viên </w:t>
      </w:r>
      <w:proofErr w:type="gramStart"/>
      <w:r w:rsidRPr="009E5B0E">
        <w:rPr>
          <w:rFonts w:eastAsia="Times New Roman" w:cs="Times New Roman"/>
          <w:color w:val="383838"/>
          <w:szCs w:val="28"/>
        </w:rPr>
        <w:t>theo</w:t>
      </w:r>
      <w:proofErr w:type="gramEnd"/>
      <w:r w:rsidRPr="009E5B0E">
        <w:rPr>
          <w:rFonts w:eastAsia="Times New Roman" w:cs="Times New Roman"/>
          <w:color w:val="383838"/>
          <w:szCs w:val="28"/>
        </w:rPr>
        <w:t xml:space="preserve"> yêu cầu của sinh viên; quản lí thông tin giảng viên theo yêu cầu của giảng viên.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Nhân viên khảo thí có thể xuất bảng điểm toàn khóa </w:t>
      </w:r>
      <w:proofErr w:type="gramStart"/>
      <w:r w:rsidRPr="009E5B0E">
        <w:rPr>
          <w:rFonts w:eastAsia="Times New Roman" w:cs="Times New Roman"/>
          <w:color w:val="383838"/>
          <w:szCs w:val="28"/>
        </w:rPr>
        <w:t>theo</w:t>
      </w:r>
      <w:proofErr w:type="gramEnd"/>
      <w:r w:rsidRPr="009E5B0E">
        <w:rPr>
          <w:rFonts w:eastAsia="Times New Roman" w:cs="Times New Roman"/>
          <w:color w:val="383838"/>
          <w:szCs w:val="28"/>
        </w:rPr>
        <w:t xml:space="preserve"> yêu cầu của sinh viên. </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Nhân viên quản lí có thể xem các loại thống kê: thống kê loại học lực, thống kê sinh viên </w:t>
      </w:r>
      <w:proofErr w:type="gramStart"/>
      <w:r w:rsidRPr="009E5B0E">
        <w:rPr>
          <w:rFonts w:eastAsia="Times New Roman" w:cs="Times New Roman"/>
          <w:color w:val="383838"/>
          <w:szCs w:val="28"/>
        </w:rPr>
        <w:t>theo</w:t>
      </w:r>
      <w:proofErr w:type="gramEnd"/>
      <w:r w:rsidRPr="009E5B0E">
        <w:rPr>
          <w:rFonts w:eastAsia="Times New Roman" w:cs="Times New Roman"/>
          <w:color w:val="383838"/>
          <w:szCs w:val="28"/>
        </w:rPr>
        <w:t xml:space="preserve"> kết quả học, theo ngành học, theo khoa, theo năm học, hay học kì; thống kê giảng viên theo khối lượng giảng dạy, theo kết quả sinh viên, theo khoa hay bộ môn.</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2: Trích các danh từ xuất hiện trong đoạn văn</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người: sinh viên, nhân viên, giảng viên, nhân viên giáo vụ, nhân viên khảo thí, nhân viên quản lí</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vật: trường đại học, toà nhà, phòng học, bảng điểm</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Các danh từ liên quan đến thông tin: Khoa, ngành học, bộ môn, năm học, học kì, môn học, lớp học phần, điểm thành phần, điểm tích lũy, điểm trung bình </w:t>
      </w:r>
      <w:r w:rsidRPr="009E5B0E">
        <w:rPr>
          <w:rFonts w:eastAsia="Times New Roman" w:cs="Times New Roman"/>
          <w:color w:val="383838"/>
          <w:szCs w:val="28"/>
        </w:rPr>
        <w:lastRenderedPageBreak/>
        <w:t>môn, tín chỉ, học lực, khóa học, lịch học, thời khóa biểu, tuần học, ngày học, kíp học, báo cáo thống kê, thống kê học lực, thống kê sinh viên, thống kê giảng viên, thống kê môn học, thống kê học kì.</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3: Đánh giá và lựa chọn các danh từ làm lớp thực thể hoặc thuộc tính</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trừu tượng: hệ thống, trang web, báo cáo thống kê, thông tin -&gt; loại.</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người:</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Thành viên hệ thống -&gt; Thanhvien (trừu tượng): tên, tên đăng nhập, mật khẩu, ngày sinh, địa chỉ, email, điện thoại</w:t>
      </w:r>
    </w:p>
    <w:p w:rsidR="008B57E8" w:rsidRPr="009E5B0E" w:rsidRDefault="00AA7C35"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Sinh viên -&gt; lớp Sinhvien: kế thừ</w:t>
      </w:r>
      <w:r w:rsidR="008B57E8" w:rsidRPr="009E5B0E">
        <w:rPr>
          <w:rFonts w:eastAsia="Times New Roman" w:cs="Times New Roman"/>
          <w:color w:val="383838"/>
          <w:szCs w:val="28"/>
        </w:rPr>
        <w:t>a lớp Thành viên, mã sinh viên.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-&gt; lớp Nhanvien (trừu tượng): kế thừa lớp thành viên, vị trí.</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Giảng viên -&gt; lớp Giangvien: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giáo vụ -&gt; lớp Giaovu: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khảo thí -&gt; lớp NVKhaothi: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quản lí -&gt; lớp NVQuanli: Kế thừa Thanhvien</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vật:</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Trường đại học -&gt; lớp Truong: tên, địa chỉ,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Tòa nhà -&gt; lớp Toanha: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Phòng học -&gt; lớp Phonghoc: Tên, sức chứa, mô tả</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thông tin: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Khoa + ngành -&gt; lớp Khoa: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Bộ môn -&gt; lớp Bomon: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Năm học -&gt; lớp Namhoc: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Học kì -&gt; lớp Hocki: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Môn học -&gt; lớp Monhoc: Tên, số tín chỉ,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Lớp học phần -&gt; lớp Lophocphan: Tên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Tín chỉ là thuộc tính của môn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lastRenderedPageBreak/>
        <w:t>Học lực -&gt; lớp Loaihocluc: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Khóa học là thuộc tính của sinh viên học một ngành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Lịch học -&gt; lớp Lichhoc: liên quan đến tuần học, ngày học, kíp học, phòng học, giảng viên.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Thời khóa biểu là số nhiều của lịch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Tuần học -&gt; lớp Tuanhoc: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Ngày học -&gt; lớp Ngayhoc: tên thứ ngày trong tuần,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Kíp học -&gt; lớp Kip: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loại học lực -&gt; lớp TKLoaihocluc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môn học -&gt; lớp TKMonhoc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giảng viên -&gt; lớp TKGiangvien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sinh viên -&gt; TKSinhvien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học kì -&gt; TKHocki</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4: Xác định quan hệ số lượng giữa các thực thể</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Trường có nhiều khoa/ngành -&gt; quan hệ giữa Truong và Khoa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Khoa có nhiều bộ môn -&gt; Khoa – Bomon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Bộ môn có nhiều giảng viên -&gt; Bomon – Giangvien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Trường có nhiều tòa nhà -&gt; Truong – Toanha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Tòa nhà có nhiều phòng học -&gt; Toanha – Phonghoc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năm học có nhiều học kì, một học kì có thể nằm trong nhiều năm học -&gt; Namhoc – Hocki là n-n -&gt; đề xuất lớp Kihoc kết nối giữa 1 năm học và 1 học kì (Kihoc # Hocki).</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kì học có nhiều môn học, một môn học có thể học trong nhiều kì học -&gt; Kihoc – Monhoc là n-n -&gt; đề xuất lớp MonhocKihoc xác định duy nhất một môn học dạy trong một kì học.</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môn học có một số môn học tiên quyết.</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lastRenderedPageBreak/>
        <w:t>Một môn học, trong một kì học, có nhiều lớp học phần -&gt; MonhocKihoc – Lophocphan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sinh viên có thể học nhiều ngành học/khoa, một ngành/khoa có thể có nhiều sinh viên -&gt; Sinhvien – Khoa là n-n -&gt; đề xuất lớp SinhvienKhoa xác định duy nhất một sinh viên học một ngành/khoa nhất định.</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sinh viên, đối với một ngành học, có thể học nhiều lớp học phần của nhiều môn học (mỗi môn học 1 lớp), mỗi lớp học phần có thể có nhiều sinh viên -&gt; SingvienKhoa – Lophocphan là n-n -&gt; đề xuất lớp Dangkihoc xác định duy nhất một sinh viên đăng kí vào một lớp học phần của một môn học nhất định.</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lớp học phần có nhiều buổi học (lịch học) khác nhau -&gt; Lophocphan – Lichhoc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Tương tự, các quan hệ Giangvien – Lichhoc, Phonghoc – Lichhoc</w:t>
      </w:r>
      <w:r w:rsidR="00CC7ED8" w:rsidRPr="009E5B0E">
        <w:rPr>
          <w:rFonts w:eastAsia="Times New Roman" w:cs="Times New Roman"/>
          <w:color w:val="383838"/>
          <w:szCs w:val="28"/>
        </w:rPr>
        <w:t xml:space="preserve">, </w:t>
      </w:r>
      <w:r w:rsidRPr="009E5B0E">
        <w:rPr>
          <w:rFonts w:eastAsia="Times New Roman" w:cs="Times New Roman"/>
          <w:color w:val="383838"/>
          <w:szCs w:val="28"/>
        </w:rPr>
        <w:t xml:space="preserve"> Tuanhoc – Lichhoc, Ngayhoc – Lichhoc, Kiphoc – Lichhoc đều là 1-n.</w:t>
      </w:r>
    </w:p>
    <w:p w:rsidR="008B57E8" w:rsidRPr="009E5B0E" w:rsidRDefault="00827FB2"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Ngoài ra, thông tin Họ và</w:t>
      </w:r>
      <w:r w:rsidR="008B57E8" w:rsidRPr="009E5B0E">
        <w:rPr>
          <w:rFonts w:eastAsia="Times New Roman" w:cs="Times New Roman"/>
          <w:color w:val="383838"/>
          <w:szCs w:val="28"/>
        </w:rPr>
        <w:t xml:space="preserve"> tên có thể tách thành một lớp thực thể riêng. </w:t>
      </w:r>
      <w:proofErr w:type="gramStart"/>
      <w:r w:rsidR="008B57E8" w:rsidRPr="009E5B0E">
        <w:rPr>
          <w:rFonts w:eastAsia="Times New Roman" w:cs="Times New Roman"/>
          <w:color w:val="383838"/>
          <w:szCs w:val="28"/>
        </w:rPr>
        <w:t>thông</w:t>
      </w:r>
      <w:proofErr w:type="gramEnd"/>
      <w:r w:rsidR="008B57E8" w:rsidRPr="009E5B0E">
        <w:rPr>
          <w:rFonts w:eastAsia="Times New Roman" w:cs="Times New Roman"/>
          <w:color w:val="383838"/>
          <w:szCs w:val="28"/>
        </w:rPr>
        <w:t xml:space="preserve"> tin địa chỉ cũng có thể tách thành một lớp thực thể riêng.</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5: Xác định quan hệ đối tượng giữa các thực thể</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Khoa là thành phần của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Bộ môn là thành phần của Khoa.</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Giảng viên là thành phần của Bộ môn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Môn học là thành phần của Bộ môn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Tòa nhà là thành phần của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Phòng học là thành phần của tòa nhà</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Năm học và Học kì liên kết tạo ra Kì học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Sinh viên và ngành học liên kết tạo ra SinhvienKhoa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Sinh viên và lớp học phần liên kết tạo ra Dangkihoc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môn học nằm trong thông tin lớp học phần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lớp học phần, giảng viên, phòng học, tuần học, ngày học, kíp học nằm trong thông tin lịch học.</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lastRenderedPageBreak/>
        <w:t>Thông tin địa chỉ nằm trong thông tin về thành viên,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họ và tên nằm trong thông tin thành viên.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lớp thống kê kế thừa từ các thực thể tương ứng.</w:t>
      </w:r>
    </w:p>
    <w:p w:rsidR="008B57E8" w:rsidRPr="009E5B0E" w:rsidRDefault="008B57E8" w:rsidP="00A66E9D">
      <w:pPr>
        <w:shd w:val="clear" w:color="auto" w:fill="FFFFFF"/>
        <w:spacing w:before="100" w:beforeAutospacing="1" w:line="288" w:lineRule="auto"/>
        <w:jc w:val="both"/>
        <w:rPr>
          <w:rFonts w:eastAsia="Times New Roman" w:cs="Times New Roman"/>
          <w:color w:val="383838"/>
          <w:szCs w:val="28"/>
        </w:rPr>
      </w:pPr>
      <w:r w:rsidRPr="009E5B0E">
        <w:rPr>
          <w:rFonts w:eastAsia="Times New Roman" w:cs="Times New Roman"/>
          <w:color w:val="383838"/>
          <w:szCs w:val="28"/>
        </w:rPr>
        <w:t xml:space="preserve">Kết quả </w:t>
      </w:r>
      <w:proofErr w:type="gramStart"/>
      <w:r w:rsidRPr="009E5B0E">
        <w:rPr>
          <w:rFonts w:eastAsia="Times New Roman" w:cs="Times New Roman"/>
          <w:color w:val="383838"/>
          <w:szCs w:val="28"/>
        </w:rPr>
        <w:t>thu</w:t>
      </w:r>
      <w:proofErr w:type="gramEnd"/>
      <w:r w:rsidRPr="009E5B0E">
        <w:rPr>
          <w:rFonts w:eastAsia="Times New Roman" w:cs="Times New Roman"/>
          <w:color w:val="383838"/>
          <w:szCs w:val="28"/>
        </w:rPr>
        <w:t xml:space="preserve"> được biểu đồ lớp thực thể pha phân tích toàn hệ thống như trong hình.</w:t>
      </w:r>
    </w:p>
    <w:p w:rsidR="008B57E8" w:rsidRPr="009E5B0E" w:rsidRDefault="008B57E8" w:rsidP="00A66E9D">
      <w:pPr>
        <w:spacing w:line="288" w:lineRule="auto"/>
        <w:ind w:hanging="709"/>
        <w:jc w:val="both"/>
        <w:rPr>
          <w:rFonts w:cs="Times New Roman"/>
          <w:szCs w:val="28"/>
        </w:rPr>
      </w:pPr>
      <w:r w:rsidRPr="009E5B0E">
        <w:rPr>
          <w:rFonts w:eastAsia="Times New Roman" w:cs="Times New Roman"/>
          <w:noProof/>
          <w:szCs w:val="28"/>
        </w:rPr>
        <w:drawing>
          <wp:inline distT="0" distB="0" distL="0" distR="0" wp14:anchorId="3E4ECD61" wp14:editId="7029DE9F">
            <wp:extent cx="6842760" cy="3950625"/>
            <wp:effectExtent l="0" t="0" r="0" b="0"/>
            <wp:docPr id="15" name="Picture 15" descr="https://softwaredesignhome.files.wordpress.com/2020/09/image-4.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oftwaredesignhome.files.wordpress.com/2020/09/image-4.png?w=1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4314" cy="3974616"/>
                    </a:xfrm>
                    <a:prstGeom prst="rect">
                      <a:avLst/>
                    </a:prstGeom>
                    <a:noFill/>
                    <a:ln>
                      <a:noFill/>
                    </a:ln>
                  </pic:spPr>
                </pic:pic>
              </a:graphicData>
            </a:graphic>
          </wp:inline>
        </w:drawing>
      </w:r>
    </w:p>
    <w:p w:rsidR="001565D3" w:rsidRPr="009E5B0E" w:rsidRDefault="001565D3" w:rsidP="00A66E9D">
      <w:pPr>
        <w:jc w:val="both"/>
        <w:rPr>
          <w:rFonts w:cs="Times New Roman"/>
          <w:szCs w:val="28"/>
        </w:rPr>
      </w:pPr>
      <w:r w:rsidRPr="009E5B0E">
        <w:rPr>
          <w:rFonts w:cs="Times New Roman"/>
          <w:szCs w:val="28"/>
        </w:rPr>
        <w:br w:type="page"/>
      </w:r>
    </w:p>
    <w:p w:rsidR="001565D3" w:rsidRPr="009E5B0E" w:rsidRDefault="009E5B0E" w:rsidP="009E5B0E">
      <w:pPr>
        <w:pStyle w:val="ListParagraph"/>
        <w:numPr>
          <w:ilvl w:val="0"/>
          <w:numId w:val="12"/>
        </w:numPr>
        <w:spacing w:after="0" w:line="288" w:lineRule="auto"/>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lastRenderedPageBreak/>
        <w:t>Phân tích</w:t>
      </w:r>
      <w:r w:rsidR="001565D3" w:rsidRPr="009E5B0E">
        <w:rPr>
          <w:rFonts w:eastAsia="Times New Roman" w:cs="Times New Roman"/>
          <w:b/>
          <w:bCs/>
          <w:color w:val="333332"/>
          <w:kern w:val="36"/>
          <w:szCs w:val="28"/>
        </w:rPr>
        <w:t xml:space="preserve"> lớp modul </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t xml:space="preserve">Tóm tắt các bước thực hiện để vẽ biểu đồ lớp </w:t>
      </w:r>
      <w:proofErr w:type="gramStart"/>
      <w:r w:rsidRPr="009E5B0E">
        <w:rPr>
          <w:rFonts w:eastAsia="Times New Roman" w:cs="Times New Roman"/>
          <w:color w:val="383838"/>
          <w:szCs w:val="28"/>
        </w:rPr>
        <w:t>pha</w:t>
      </w:r>
      <w:proofErr w:type="gramEnd"/>
      <w:r w:rsidRPr="009E5B0E">
        <w:rPr>
          <w:rFonts w:eastAsia="Times New Roman" w:cs="Times New Roman"/>
          <w:color w:val="383838"/>
          <w:szCs w:val="28"/>
        </w:rPr>
        <w:t xml:space="preserve"> phân tích:</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1: Mỗi giao diện xuất hiện có thể đề xuất thành một lớp biên.</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2: Với mỗi giao diện, xem xét cần các thành phần nào để nhận dữ liệu vào, hiện dữ liệu lên, hay submit dữ liệu vào hệ thống. Mỗi thành phần như vậy đề xuất thành một thuộc tính của giao diện</w:t>
      </w:r>
      <w:r w:rsidR="00A66E9D" w:rsidRPr="009E5B0E">
        <w:rPr>
          <w:rFonts w:eastAsia="Times New Roman" w:cs="Times New Roman"/>
          <w:color w:val="383838"/>
          <w:szCs w:val="28"/>
        </w:rPr>
        <w:t>.</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3: Với mỗi chức năng phải thực hiện tầng dưới tầng giao diện, thực hiện đề xuất phương thức:</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tên phương thức (có thể đặt tên gợi nhớ, và tuân thủ code convention)</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Xác định tham số đầu vào là gì, tham số đầu ra là gì.</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 xml:space="preserve">Đề xuất gán hành động tương ứng với chức năng này cho lớp thực thể nào. </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 xml:space="preserve">Vẽ biểu đồ lớp </w:t>
      </w:r>
      <w:proofErr w:type="gramStart"/>
      <w:r w:rsidRPr="009E5B0E">
        <w:rPr>
          <w:rFonts w:eastAsia="Times New Roman" w:cs="Times New Roman"/>
          <w:color w:val="383838"/>
          <w:szCs w:val="28"/>
        </w:rPr>
        <w:t>pha</w:t>
      </w:r>
      <w:proofErr w:type="gramEnd"/>
      <w:r w:rsidRPr="009E5B0E">
        <w:rPr>
          <w:rFonts w:eastAsia="Times New Roman" w:cs="Times New Roman"/>
          <w:color w:val="383838"/>
          <w:szCs w:val="28"/>
        </w:rPr>
        <w:t xml:space="preserve"> phân tích cho từng modul.</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t xml:space="preserve">Lưu ý khi vẽ biểu đồ lớp </w:t>
      </w:r>
      <w:proofErr w:type="gramStart"/>
      <w:r w:rsidRPr="009E5B0E">
        <w:rPr>
          <w:rFonts w:eastAsia="Times New Roman" w:cs="Times New Roman"/>
          <w:color w:val="383838"/>
          <w:szCs w:val="28"/>
        </w:rPr>
        <w:t>pha</w:t>
      </w:r>
      <w:proofErr w:type="gramEnd"/>
      <w:r w:rsidRPr="009E5B0E">
        <w:rPr>
          <w:rFonts w:eastAsia="Times New Roman" w:cs="Times New Roman"/>
          <w:color w:val="383838"/>
          <w:szCs w:val="28"/>
        </w:rPr>
        <w:t xml:space="preserve"> phân tích:</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 xml:space="preserve">Tên lớp, tên thuộc tính có thể dùng ngôn ngữ tự nhiên vẫn được, tuy nhiên, nên đặt tên </w:t>
      </w:r>
      <w:proofErr w:type="gramStart"/>
      <w:r w:rsidRPr="009E5B0E">
        <w:rPr>
          <w:rFonts w:eastAsia="Times New Roman" w:cs="Times New Roman"/>
          <w:color w:val="383838"/>
          <w:szCs w:val="28"/>
        </w:rPr>
        <w:t>theo</w:t>
      </w:r>
      <w:proofErr w:type="gramEnd"/>
      <w:r w:rsidRPr="009E5B0E">
        <w:rPr>
          <w:rFonts w:eastAsia="Times New Roman" w:cs="Times New Roman"/>
          <w:color w:val="383838"/>
          <w:szCs w:val="28"/>
        </w:rPr>
        <w:t xml:space="preserve"> chuẩn code convention để vào pha thiết kế đỡ phải thay đổi.</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Thuộc tính chưa cần kiểu dữ liệu</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Quan hệ giữa các lớp thực thể phải thống nhất, đồng bộ với quan hệ giữa chúng trong biểu đồ lớp thực thể đã vẽ ở bước trước.</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b/>
          <w:bCs/>
          <w:i/>
          <w:iCs/>
          <w:color w:val="383838"/>
          <w:szCs w:val="28"/>
        </w:rPr>
        <w:t>Ví dụ: Phân tích tĩnh modul đăng kí học</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Ban đầu, giao diện chính của sinh viên -&gt; đề xuất lớp GDChinhSV, cần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đăng kí học: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2, giao diện chọn kì học, ngành học -&gt; đề xuất lớp GDChonnganh, cần có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ngành học để đăng kí: vừa input, vừa output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kì học: vừa input, vừa output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Nút chọn tiếp tục: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ngành học để chọn ở bước 2, cần xử lí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ngành học của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lastRenderedPageBreak/>
        <w:t>input: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Khoa</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proofErr w:type="gramStart"/>
      <w:r w:rsidRPr="009E5B0E">
        <w:rPr>
          <w:rFonts w:eastAsia="Times New Roman" w:cs="Times New Roman"/>
          <w:color w:val="383838"/>
          <w:szCs w:val="28"/>
        </w:rPr>
        <w:t>đề</w:t>
      </w:r>
      <w:proofErr w:type="gramEnd"/>
      <w:r w:rsidRPr="009E5B0E">
        <w:rPr>
          <w:rFonts w:eastAsia="Times New Roman" w:cs="Times New Roman"/>
          <w:color w:val="383838"/>
          <w:szCs w:val="28"/>
        </w:rPr>
        <w:t xml:space="preserve"> xuất phương thức getKhoacuaSV(), gán cho lớp Khoa.</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kì học đ</w:t>
      </w:r>
      <w:r w:rsidR="004F2D46" w:rsidRPr="009E5B0E">
        <w:rPr>
          <w:rFonts w:eastAsia="Times New Roman" w:cs="Times New Roman"/>
          <w:color w:val="383838"/>
          <w:szCs w:val="28"/>
        </w:rPr>
        <w:t>an</w:t>
      </w:r>
      <w:r w:rsidRPr="009E5B0E">
        <w:rPr>
          <w:rFonts w:eastAsia="Times New Roman" w:cs="Times New Roman"/>
          <w:color w:val="383838"/>
          <w:szCs w:val="28"/>
        </w:rPr>
        <w:t>g mở đăng kí, cần xử lí bên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kì học đang mở đăng kí</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không có</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Kihoc</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phương thức getKihocDangki(), gán vào lớp Kihoc</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4, giao diện đăng kí -&gt; đề xuất lớp GDDangki, cần có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các môn học: vừa output, vừa submit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Nút tiếp tục, nút lưu: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các đăng kí đã có, cần xử lí bên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môn học/lớp học phần đã đăng của sinh viên ở kì học đã chọn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học kì,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Dangkihoc</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phương thức getDangkicuaSV(), gán vào lớp Dangkihoc</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6, giao diện chọn môn học -&gt; đề xuất lớp GDMonhoc, cần các thành phần: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các môn học có thể đăng kí: vừa output, vừa submit</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hiển thị được danh sách các môn học, cần xử lí trước dưới hệ thống:</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môn học có thể dăng kí của sinh viên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sinh viên, kì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Monhoc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proofErr w:type="gramStart"/>
      <w:r w:rsidRPr="009E5B0E">
        <w:rPr>
          <w:rFonts w:eastAsia="Times New Roman" w:cs="Times New Roman"/>
          <w:color w:val="383838"/>
          <w:szCs w:val="28"/>
        </w:rPr>
        <w:t>đề</w:t>
      </w:r>
      <w:proofErr w:type="gramEnd"/>
      <w:r w:rsidRPr="009E5B0E">
        <w:rPr>
          <w:rFonts w:eastAsia="Times New Roman" w:cs="Times New Roman"/>
          <w:color w:val="383838"/>
          <w:szCs w:val="28"/>
        </w:rPr>
        <w:t xml:space="preserve"> xuất phướng thức getMonhoccuaSV(), gán cho lớp Monhoc.</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8, giao diện lớp học phần -&gt; đề xuất lớp GDLophocphan, cần có:</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lớp học phần: vừa output, vừa submit</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hiển thị danh sách lớp học phần, cần xử lí trước từ dưới hệ thống:</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lớp học phần của môn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monhoc, kì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Lophocphan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proofErr w:type="gramStart"/>
      <w:r w:rsidRPr="009E5B0E">
        <w:rPr>
          <w:rFonts w:eastAsia="Times New Roman" w:cs="Times New Roman"/>
          <w:color w:val="383838"/>
          <w:szCs w:val="28"/>
        </w:rPr>
        <w:t>đề</w:t>
      </w:r>
      <w:proofErr w:type="gramEnd"/>
      <w:r w:rsidRPr="009E5B0E">
        <w:rPr>
          <w:rFonts w:eastAsia="Times New Roman" w:cs="Times New Roman"/>
          <w:color w:val="383838"/>
          <w:szCs w:val="28"/>
        </w:rPr>
        <w:t xml:space="preserve"> xuất phương thức getLHPcuaMH(), gán cho lớp Lophocphan.</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lastRenderedPageBreak/>
        <w:t xml:space="preserve">Kết quả </w:t>
      </w:r>
      <w:proofErr w:type="gramStart"/>
      <w:r w:rsidRPr="009E5B0E">
        <w:rPr>
          <w:rFonts w:eastAsia="Times New Roman" w:cs="Times New Roman"/>
          <w:color w:val="383838"/>
          <w:szCs w:val="28"/>
        </w:rPr>
        <w:t>thu</w:t>
      </w:r>
      <w:proofErr w:type="gramEnd"/>
      <w:r w:rsidRPr="009E5B0E">
        <w:rPr>
          <w:rFonts w:eastAsia="Times New Roman" w:cs="Times New Roman"/>
          <w:color w:val="383838"/>
          <w:szCs w:val="28"/>
        </w:rPr>
        <w:t xml:space="preserve"> được biểu đồ lớp cho modul đăng kí học như trong hình sau</w:t>
      </w:r>
    </w:p>
    <w:p w:rsidR="001565D3" w:rsidRPr="009E5B0E" w:rsidRDefault="001565D3" w:rsidP="00A66E9D">
      <w:pPr>
        <w:spacing w:after="0" w:line="240" w:lineRule="auto"/>
        <w:jc w:val="both"/>
        <w:rPr>
          <w:rFonts w:eastAsia="Times New Roman" w:cs="Times New Roman"/>
          <w:szCs w:val="28"/>
        </w:rPr>
      </w:pPr>
      <w:r w:rsidRPr="009E5B0E">
        <w:rPr>
          <w:rFonts w:eastAsia="Times New Roman" w:cs="Times New Roman"/>
          <w:noProof/>
          <w:szCs w:val="28"/>
        </w:rPr>
        <w:drawing>
          <wp:inline distT="0" distB="0" distL="0" distR="0" wp14:anchorId="5811BD8D" wp14:editId="3BA1A376">
            <wp:extent cx="6637020" cy="5029200"/>
            <wp:effectExtent l="0" t="0" r="0" b="0"/>
            <wp:docPr id="18" name="Picture 18" descr="https://softwaredesignhome.files.wordpress.com/2020/09/image-5.png?w=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oftwaredesignhome.files.wordpress.com/2020/09/image-5.png?w=6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5029200"/>
                    </a:xfrm>
                    <a:prstGeom prst="rect">
                      <a:avLst/>
                    </a:prstGeom>
                    <a:noFill/>
                    <a:ln>
                      <a:noFill/>
                    </a:ln>
                  </pic:spPr>
                </pic:pic>
              </a:graphicData>
            </a:graphic>
          </wp:inline>
        </w:drawing>
      </w:r>
    </w:p>
    <w:p w:rsidR="0097030F" w:rsidRDefault="0097030F" w:rsidP="00A66E9D">
      <w:pPr>
        <w:spacing w:line="288" w:lineRule="auto"/>
        <w:jc w:val="both"/>
        <w:rPr>
          <w:rFonts w:cs="Times New Roman"/>
          <w:szCs w:val="28"/>
        </w:rPr>
      </w:pPr>
    </w:p>
    <w:p w:rsidR="00031620" w:rsidRPr="00031620" w:rsidRDefault="00031620" w:rsidP="00031620">
      <w:pPr>
        <w:pStyle w:val="ListParagraph"/>
        <w:numPr>
          <w:ilvl w:val="0"/>
          <w:numId w:val="12"/>
        </w:numPr>
        <w:spacing w:after="0" w:line="288" w:lineRule="auto"/>
        <w:jc w:val="both"/>
        <w:outlineLvl w:val="0"/>
        <w:rPr>
          <w:rFonts w:eastAsia="Times New Roman" w:cs="Times New Roman"/>
          <w:b/>
          <w:bCs/>
          <w:color w:val="333332"/>
          <w:kern w:val="36"/>
          <w:szCs w:val="28"/>
        </w:rPr>
      </w:pPr>
      <w:r>
        <w:rPr>
          <w:rFonts w:eastAsia="Times New Roman" w:cs="Times New Roman"/>
          <w:b/>
          <w:bCs/>
          <w:color w:val="333332"/>
          <w:kern w:val="36"/>
          <w:szCs w:val="28"/>
        </w:rPr>
        <w:t xml:space="preserve">Phân tích hoạt động </w:t>
      </w:r>
    </w:p>
    <w:p w:rsidR="00031620" w:rsidRPr="00A56363" w:rsidRDefault="00031620" w:rsidP="00031620">
      <w:pPr>
        <w:shd w:val="clear" w:color="auto" w:fill="FFFFFF"/>
        <w:spacing w:before="100" w:beforeAutospacing="1" w:after="210" w:line="240" w:lineRule="auto"/>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Tóm t</w:t>
      </w:r>
      <w:r w:rsidRPr="00A56363">
        <w:rPr>
          <w:rFonts w:ascii="Cambria" w:eastAsia="Times New Roman" w:hAnsi="Cambria" w:cs="Cambria"/>
          <w:color w:val="383838"/>
          <w:sz w:val="29"/>
          <w:szCs w:val="29"/>
        </w:rPr>
        <w:t>ắ</w:t>
      </w:r>
      <w:r w:rsidRPr="00A56363">
        <w:rPr>
          <w:rFonts w:ascii="Georgia" w:eastAsia="Times New Roman" w:hAnsi="Georgia" w:cs="Times New Roman"/>
          <w:color w:val="383838"/>
          <w:sz w:val="29"/>
          <w:szCs w:val="29"/>
        </w:rPr>
        <w:t>t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th</w:t>
      </w:r>
      <w:r w:rsidRPr="00A56363">
        <w:rPr>
          <w:rFonts w:ascii="Cambria" w:eastAsia="Times New Roman" w:hAnsi="Cambria" w:cs="Cambria"/>
          <w:color w:val="383838"/>
          <w:sz w:val="29"/>
          <w:szCs w:val="29"/>
        </w:rPr>
        <w:t>ự</w:t>
      </w:r>
      <w:r w:rsidRPr="00A56363">
        <w:rPr>
          <w:rFonts w:ascii="Georgia" w:eastAsia="Times New Roman" w:hAnsi="Georgia" w:cs="Times New Roman"/>
          <w:color w:val="383838"/>
          <w:sz w:val="29"/>
          <w:szCs w:val="29"/>
        </w:rPr>
        <w:t>c hi</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n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 v</w:t>
      </w:r>
      <w:r w:rsidRPr="00A56363">
        <w:rPr>
          <w:rFonts w:ascii="Cambria" w:eastAsia="Times New Roman" w:hAnsi="Cambria" w:cs="Cambria"/>
          <w:color w:val="383838"/>
          <w:sz w:val="29"/>
          <w:szCs w:val="29"/>
        </w:rPr>
        <w:t>ẽ</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giao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 xml:space="preserve">p </w:t>
      </w:r>
      <w:proofErr w:type="gramStart"/>
      <w:r w:rsidRPr="00A56363">
        <w:rPr>
          <w:rFonts w:ascii="Georgia" w:eastAsia="Times New Roman" w:hAnsi="Georgia" w:cs="Times New Roman"/>
          <w:color w:val="383838"/>
          <w:sz w:val="29"/>
          <w:szCs w:val="29"/>
        </w:rPr>
        <w:t>pha</w:t>
      </w:r>
      <w:proofErr w:type="gramEnd"/>
      <w:r w:rsidRPr="00A56363">
        <w:rPr>
          <w:rFonts w:ascii="Georgia" w:eastAsia="Times New Roman" w:hAnsi="Georgia" w:cs="Times New Roman"/>
          <w:color w:val="383838"/>
          <w:sz w:val="29"/>
          <w:szCs w:val="29"/>
        </w:rPr>
        <w:t xml:space="preserve"> ph</w:t>
      </w:r>
      <w:r w:rsidRPr="00A56363">
        <w:rPr>
          <w:rFonts w:ascii="Georgia" w:eastAsia="Times New Roman" w:hAnsi="Georgia" w:cs="Georgia"/>
          <w:color w:val="383838"/>
          <w:sz w:val="29"/>
          <w:szCs w:val="29"/>
        </w:rPr>
        <w:t>â</w:t>
      </w:r>
      <w:r w:rsidRPr="00A56363">
        <w:rPr>
          <w:rFonts w:ascii="Georgia" w:eastAsia="Times New Roman" w:hAnsi="Georgia" w:cs="Times New Roman"/>
          <w:color w:val="383838"/>
          <w:sz w:val="29"/>
          <w:szCs w:val="29"/>
        </w:rPr>
        <w:t>n t</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ch:</w:t>
      </w:r>
    </w:p>
    <w:p w:rsidR="00031620" w:rsidRPr="00A56363" w:rsidRDefault="00031620" w:rsidP="00031620">
      <w:pPr>
        <w:numPr>
          <w:ilvl w:val="0"/>
          <w:numId w:val="14"/>
        </w:numPr>
        <w:shd w:val="clear" w:color="auto" w:fill="FFFFFF"/>
        <w:spacing w:before="105" w:after="100" w:afterAutospacing="1" w:line="240" w:lineRule="auto"/>
        <w:ind w:left="480"/>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1: Vi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phi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2 t</w:t>
      </w:r>
      <w:r w:rsidRPr="00A56363">
        <w:rPr>
          <w:rFonts w:ascii="Cambria" w:eastAsia="Times New Roman" w:hAnsi="Cambria" w:cs="Cambria"/>
          <w:color w:val="383838"/>
          <w:sz w:val="29"/>
          <w:szCs w:val="29"/>
        </w:rPr>
        <w:t>ừ</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modul: M</w:t>
      </w:r>
      <w:r w:rsidRPr="00A56363">
        <w:rPr>
          <w:rFonts w:ascii="Cambria" w:eastAsia="Times New Roman" w:hAnsi="Cambria" w:cs="Cambria"/>
          <w:color w:val="383838"/>
          <w:sz w:val="29"/>
          <w:szCs w:val="29"/>
        </w:rPr>
        <w:t>ỗ</w:t>
      </w:r>
      <w:r w:rsidRPr="00A56363">
        <w:rPr>
          <w:rFonts w:ascii="Georgia" w:eastAsia="Times New Roman" w:hAnsi="Georgia" w:cs="Times New Roman"/>
          <w:color w:val="383838"/>
          <w:sz w:val="29"/>
          <w:szCs w:val="29"/>
        </w:rPr>
        <w:t>i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l</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m</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t h</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nh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ng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t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n</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o </w:t>
      </w:r>
      <w:r w:rsidRPr="00A56363">
        <w:rPr>
          <w:rFonts w:ascii="Georgia" w:eastAsia="Times New Roman" w:hAnsi="Georgia" w:cs="Georgia"/>
          <w:color w:val="383838"/>
          <w:sz w:val="29"/>
          <w:szCs w:val="29"/>
        </w:rPr>
        <w:t>đó</w:t>
      </w:r>
      <w:r w:rsidRPr="00A56363">
        <w:rPr>
          <w:rFonts w:ascii="Georgia" w:eastAsia="Times New Roman" w:hAnsi="Georgia" w:cs="Times New Roman"/>
          <w:color w:val="383838"/>
          <w:sz w:val="29"/>
          <w:szCs w:val="29"/>
        </w:rPr>
        <w:t xml:space="preserve"> trong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ho</w:t>
      </w:r>
      <w:r w:rsidRPr="00A56363">
        <w:rPr>
          <w:rFonts w:ascii="Cambria" w:eastAsia="Times New Roman" w:hAnsi="Cambria" w:cs="Cambria"/>
          <w:color w:val="383838"/>
          <w:sz w:val="29"/>
          <w:szCs w:val="29"/>
        </w:rPr>
        <w:t>ặ</w:t>
      </w:r>
      <w:r w:rsidRPr="00A56363">
        <w:rPr>
          <w:rFonts w:ascii="Georgia" w:eastAsia="Times New Roman" w:hAnsi="Georgia" w:cs="Times New Roman"/>
          <w:color w:val="383838"/>
          <w:sz w:val="29"/>
          <w:szCs w:val="29"/>
        </w:rPr>
        <w:t>c l</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t</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nh</w:t>
      </w:r>
      <w:r w:rsidRPr="00A56363">
        <w:rPr>
          <w:rFonts w:ascii="Georgia" w:eastAsia="Times New Roman" w:hAnsi="Georgia" w:cs="Georgia"/>
          <w:color w:val="383838"/>
          <w:sz w:val="29"/>
          <w:szCs w:val="29"/>
        </w:rPr>
        <w:t>â</w:t>
      </w:r>
      <w:r w:rsidRPr="00A56363">
        <w:rPr>
          <w:rFonts w:ascii="Georgia" w:eastAsia="Times New Roman" w:hAnsi="Georgia" w:cs="Times New Roman"/>
          <w:color w:val="383838"/>
          <w:sz w:val="29"/>
          <w:szCs w:val="29"/>
        </w:rPr>
        <w:t>n.</w:t>
      </w:r>
    </w:p>
    <w:p w:rsidR="00031620" w:rsidRPr="00A56363" w:rsidRDefault="00031620" w:rsidP="00031620">
      <w:pPr>
        <w:numPr>
          <w:ilvl w:val="0"/>
          <w:numId w:val="14"/>
        </w:numPr>
        <w:shd w:val="clear" w:color="auto" w:fill="FFFFFF"/>
        <w:spacing w:before="105" w:after="100" w:afterAutospacing="1" w:line="240" w:lineRule="auto"/>
        <w:ind w:left="480"/>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2: V</w:t>
      </w:r>
      <w:r w:rsidRPr="00A56363">
        <w:rPr>
          <w:rFonts w:ascii="Cambria" w:eastAsia="Times New Roman" w:hAnsi="Cambria" w:cs="Cambria"/>
          <w:color w:val="383838"/>
          <w:sz w:val="29"/>
          <w:szCs w:val="29"/>
        </w:rPr>
        <w:t>ẽ</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giao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p cho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chu</w:t>
      </w:r>
      <w:r w:rsidRPr="00A56363">
        <w:rPr>
          <w:rFonts w:ascii="Cambria" w:eastAsia="Times New Roman" w:hAnsi="Cambria" w:cs="Cambria"/>
          <w:color w:val="383838"/>
          <w:sz w:val="29"/>
          <w:szCs w:val="29"/>
        </w:rPr>
        <w:t>ẩ</w:t>
      </w:r>
      <w:r w:rsidRPr="00A56363">
        <w:rPr>
          <w:rFonts w:ascii="Georgia" w:eastAsia="Times New Roman" w:hAnsi="Georgia" w:cs="Times New Roman"/>
          <w:color w:val="383838"/>
          <w:sz w:val="29"/>
          <w:szCs w:val="29"/>
        </w:rPr>
        <w:t>n: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w:t>
      </w:r>
      <w:r w:rsidRPr="00A56363">
        <w:rPr>
          <w:rFonts w:ascii="Cambria" w:eastAsia="Times New Roman" w:hAnsi="Cambria" w:cs="Cambria"/>
          <w:color w:val="383838"/>
          <w:sz w:val="29"/>
          <w:szCs w:val="29"/>
        </w:rPr>
        <w:t>ươ</w:t>
      </w:r>
      <w:r w:rsidRPr="00A56363">
        <w:rPr>
          <w:rFonts w:ascii="Georgia" w:eastAsia="Times New Roman" w:hAnsi="Georgia" w:cs="Times New Roman"/>
          <w:color w:val="383838"/>
          <w:sz w:val="29"/>
          <w:szCs w:val="29"/>
        </w:rPr>
        <w:t xml:space="preserve">ng </w:t>
      </w:r>
      <w:r w:rsidRPr="00A56363">
        <w:rPr>
          <w:rFonts w:ascii="Cambria" w:eastAsia="Times New Roman" w:hAnsi="Cambria" w:cs="Cambria"/>
          <w:color w:val="383838"/>
          <w:sz w:val="29"/>
          <w:szCs w:val="29"/>
        </w:rPr>
        <w:t>ứ</w:t>
      </w:r>
      <w:r w:rsidRPr="00A56363">
        <w:rPr>
          <w:rFonts w:ascii="Georgia" w:eastAsia="Times New Roman" w:hAnsi="Georgia" w:cs="Times New Roman"/>
          <w:color w:val="383838"/>
          <w:sz w:val="29"/>
          <w:szCs w:val="29"/>
        </w:rPr>
        <w:t>ng v</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i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trong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phi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2. Quan h</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 gi</w:t>
      </w:r>
      <w:r w:rsidRPr="00A56363">
        <w:rPr>
          <w:rFonts w:ascii="Cambria" w:eastAsia="Times New Roman" w:hAnsi="Cambria" w:cs="Cambria"/>
          <w:color w:val="383838"/>
          <w:sz w:val="29"/>
          <w:szCs w:val="29"/>
        </w:rPr>
        <w:t>ữ</w:t>
      </w:r>
      <w:r w:rsidRPr="00A56363">
        <w:rPr>
          <w:rFonts w:ascii="Georgia" w:eastAsia="Times New Roman" w:hAnsi="Georgia" w:cs="Times New Roman"/>
          <w:color w:val="383838"/>
          <w:sz w:val="29"/>
          <w:szCs w:val="29"/>
        </w:rPr>
        <w:t>a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ph</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i th</w:t>
      </w:r>
      <w:r w:rsidRPr="00A56363">
        <w:rPr>
          <w:rFonts w:ascii="Cambria" w:eastAsia="Times New Roman" w:hAnsi="Cambria" w:cs="Cambria"/>
          <w:color w:val="383838"/>
          <w:sz w:val="29"/>
          <w:szCs w:val="29"/>
        </w:rPr>
        <w:t>ố</w:t>
      </w:r>
      <w:r w:rsidRPr="00A56363">
        <w:rPr>
          <w:rFonts w:ascii="Georgia" w:eastAsia="Times New Roman" w:hAnsi="Georgia" w:cs="Times New Roman"/>
          <w:color w:val="383838"/>
          <w:sz w:val="29"/>
          <w:szCs w:val="29"/>
        </w:rPr>
        <w:t>ng nh</w:t>
      </w:r>
      <w:r w:rsidRPr="00A56363">
        <w:rPr>
          <w:rFonts w:ascii="Cambria" w:eastAsia="Times New Roman" w:hAnsi="Cambria" w:cs="Cambria"/>
          <w:color w:val="383838"/>
          <w:sz w:val="29"/>
          <w:szCs w:val="29"/>
        </w:rPr>
        <w:t>ấ</w:t>
      </w:r>
      <w:r w:rsidRPr="00A56363">
        <w:rPr>
          <w:rFonts w:ascii="Georgia" w:eastAsia="Times New Roman" w:hAnsi="Georgia" w:cs="Times New Roman"/>
          <w:color w:val="383838"/>
          <w:sz w:val="29"/>
          <w:szCs w:val="29"/>
        </w:rPr>
        <w:t>t v</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i quan h</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 gi</w:t>
      </w:r>
      <w:r w:rsidRPr="00A56363">
        <w:rPr>
          <w:rFonts w:ascii="Cambria" w:eastAsia="Times New Roman" w:hAnsi="Cambria" w:cs="Cambria"/>
          <w:color w:val="383838"/>
          <w:sz w:val="29"/>
          <w:szCs w:val="29"/>
        </w:rPr>
        <w:t>ữ</w:t>
      </w:r>
      <w:r w:rsidRPr="00A56363">
        <w:rPr>
          <w:rFonts w:ascii="Georgia" w:eastAsia="Times New Roman" w:hAnsi="Georgia" w:cs="Times New Roman"/>
          <w:color w:val="383838"/>
          <w:sz w:val="29"/>
          <w:szCs w:val="29"/>
        </w:rPr>
        <w:t>a ch</w:t>
      </w:r>
      <w:r w:rsidRPr="00A56363">
        <w:rPr>
          <w:rFonts w:ascii="Georgia" w:eastAsia="Times New Roman" w:hAnsi="Georgia" w:cs="Georgia"/>
          <w:color w:val="383838"/>
          <w:sz w:val="29"/>
          <w:szCs w:val="29"/>
        </w:rPr>
        <w:t>ú</w:t>
      </w:r>
      <w:r w:rsidRPr="00A56363">
        <w:rPr>
          <w:rFonts w:ascii="Georgia" w:eastAsia="Times New Roman" w:hAnsi="Georgia" w:cs="Times New Roman"/>
          <w:color w:val="383838"/>
          <w:sz w:val="29"/>
          <w:szCs w:val="29"/>
        </w:rPr>
        <w:t>ng trong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modul.</w:t>
      </w:r>
    </w:p>
    <w:p w:rsidR="00031620" w:rsidRPr="00A56363" w:rsidRDefault="00031620" w:rsidP="00031620">
      <w:pPr>
        <w:shd w:val="clear" w:color="auto" w:fill="FFFFFF"/>
        <w:spacing w:before="100" w:beforeAutospacing="1" w:after="210" w:line="240" w:lineRule="auto"/>
        <w:rPr>
          <w:rFonts w:ascii="Georgia" w:eastAsia="Times New Roman" w:hAnsi="Georgia" w:cs="Times New Roman"/>
          <w:color w:val="383838"/>
          <w:sz w:val="29"/>
          <w:szCs w:val="29"/>
        </w:rPr>
      </w:pPr>
      <w:r w:rsidRPr="00A56363">
        <w:rPr>
          <w:rFonts w:ascii="Georgia" w:eastAsia="Times New Roman" w:hAnsi="Georgia" w:cs="Times New Roman"/>
          <w:b/>
          <w:bCs/>
          <w:i/>
          <w:iCs/>
          <w:color w:val="383838"/>
          <w:sz w:val="29"/>
          <w:szCs w:val="29"/>
        </w:rPr>
        <w:lastRenderedPageBreak/>
        <w:t>a. Modul đăng kí h</w:t>
      </w:r>
      <w:r w:rsidRPr="00A56363">
        <w:rPr>
          <w:rFonts w:ascii="Cambria" w:eastAsia="Times New Roman" w:hAnsi="Cambria" w:cs="Cambria"/>
          <w:b/>
          <w:bCs/>
          <w:i/>
          <w:iCs/>
          <w:color w:val="383838"/>
          <w:sz w:val="29"/>
          <w:szCs w:val="29"/>
        </w:rPr>
        <w:t>ọ</w:t>
      </w:r>
      <w:r w:rsidRPr="00A56363">
        <w:rPr>
          <w:rFonts w:ascii="Georgia" w:eastAsia="Times New Roman" w:hAnsi="Georgia" w:cs="Times New Roman"/>
          <w:b/>
          <w:bCs/>
          <w:i/>
          <w:iCs/>
          <w:color w:val="383838"/>
          <w:sz w:val="29"/>
          <w:szCs w:val="29"/>
        </w:rPr>
        <w:t>c</w:t>
      </w:r>
    </w:p>
    <w:p w:rsidR="00031620" w:rsidRPr="00A56363" w:rsidRDefault="00031620" w:rsidP="00031620">
      <w:pPr>
        <w:shd w:val="clear" w:color="auto" w:fill="FFFFFF"/>
        <w:spacing w:before="100" w:beforeAutospacing="1" w:after="210" w:line="240" w:lineRule="auto"/>
        <w:rPr>
          <w:rFonts w:ascii="Georgia" w:eastAsia="Times New Roman" w:hAnsi="Georgia" w:cs="Times New Roman"/>
          <w:color w:val="383838"/>
          <w:sz w:val="29"/>
          <w:szCs w:val="29"/>
        </w:rPr>
      </w:pPr>
      <w:bookmarkStart w:id="0" w:name="_GoBack"/>
      <w:bookmarkEnd w:id="0"/>
      <w:r w:rsidRPr="00A56363">
        <w:rPr>
          <w:rFonts w:ascii="Georgia" w:eastAsia="Times New Roman" w:hAnsi="Georgia" w:cs="Times New Roman"/>
          <w:color w:val="383838"/>
          <w:sz w:val="29"/>
          <w:szCs w:val="29"/>
        </w:rPr>
        <w:t>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n v.2 cho modul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nh</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 xml:space="preserve"> sau: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T</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giao di</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n ch</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nh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 xml:space="preserve">n sau khi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nh</w:t>
      </w:r>
      <w:r w:rsidRPr="00A56363">
        <w:rPr>
          <w:rFonts w:ascii="Cambria" w:eastAsia="Times New Roman" w:hAnsi="Cambria" w:cs="Cambria"/>
          <w:color w:val="383838"/>
          <w:sz w:val="29"/>
          <w:szCs w:val="29"/>
        </w:rPr>
        <w:t>ậ</w:t>
      </w:r>
      <w:r w:rsidRPr="00A56363">
        <w:rPr>
          <w:rFonts w:ascii="Georgia" w:eastAsia="Times New Roman" w:hAnsi="Georgia" w:cs="Times New Roman"/>
          <w:color w:val="383838"/>
          <w:sz w:val="29"/>
          <w:szCs w:val="29"/>
        </w:rPr>
        <w:t>p,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click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n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GDChinhSV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GDChonnganh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Kihoc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danh s</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ch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k</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 xml:space="preserve">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w:t>
      </w:r>
      <w:r w:rsidRPr="00A56363">
        <w:rPr>
          <w:rFonts w:ascii="Georgia" w:eastAsia="Times New Roman" w:hAnsi="Georgia" w:cs="Times New Roman"/>
          <w:color w:val="383838"/>
          <w:sz w:val="29"/>
          <w:szCs w:val="29"/>
        </w:rPr>
        <w:t>nag m</w:t>
      </w:r>
      <w:r w:rsidRPr="00A56363">
        <w:rPr>
          <w:rFonts w:ascii="Cambria" w:eastAsia="Times New Roman" w:hAnsi="Cambria" w:cs="Cambria"/>
          <w:color w:val="383838"/>
          <w:sz w:val="29"/>
          <w:szCs w:val="29"/>
        </w:rPr>
        <w:t>ở</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Kihoc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k</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 xml:space="preserve">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w:t>
      </w:r>
      <w:r w:rsidRPr="00A56363">
        <w:rPr>
          <w:rFonts w:ascii="Georgia" w:eastAsia="Times New Roman" w:hAnsi="Georgia" w:cs="Times New Roman"/>
          <w:color w:val="383838"/>
          <w:sz w:val="29"/>
          <w:szCs w:val="29"/>
        </w:rPr>
        <w:t>ang m</w:t>
      </w:r>
      <w:r w:rsidRPr="00A56363">
        <w:rPr>
          <w:rFonts w:ascii="Cambria" w:eastAsia="Times New Roman" w:hAnsi="Cambria" w:cs="Cambria"/>
          <w:color w:val="383838"/>
          <w:sz w:val="29"/>
          <w:szCs w:val="29"/>
        </w:rPr>
        <w:t>ở</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Kihoc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GDChonnganh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danh s</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ch ng</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ng</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1 ngành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nh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đã</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l</w:t>
      </w:r>
      <w:r w:rsidRPr="00A56363">
        <w:rPr>
          <w:rFonts w:ascii="Cambria" w:eastAsia="Times New Roman" w:hAnsi="Cambria" w:cs="Cambria"/>
          <w:color w:val="383838"/>
          <w:sz w:val="29"/>
          <w:szCs w:val="29"/>
        </w:rPr>
        <w:t>ấ</w:t>
      </w:r>
      <w:r w:rsidRPr="00A56363">
        <w:rPr>
          <w:rFonts w:ascii="Georgia" w:eastAsia="Times New Roman" w:hAnsi="Georgia" w:cs="Times New Roman"/>
          <w:color w:val="383838"/>
          <w:sz w:val="29"/>
          <w:szCs w:val="29"/>
        </w:rPr>
        <w:t>y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đã</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n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p t</w:t>
      </w:r>
      <w:r w:rsidRPr="00A56363">
        <w:rPr>
          <w:rFonts w:ascii="Cambria" w:eastAsia="Times New Roman" w:hAnsi="Cambria" w:cs="Cambria"/>
          <w:color w:val="383838"/>
          <w:sz w:val="29"/>
          <w:szCs w:val="29"/>
        </w:rPr>
        <w:t>ụ</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GDMonhoc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ượ</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sinh viên đ</w:t>
      </w:r>
      <w:r w:rsidRPr="00A56363">
        <w:rPr>
          <w:rFonts w:ascii="Cambria" w:eastAsia="Times New Roman" w:hAnsi="Cambria" w:cs="Cambria"/>
          <w:color w:val="383838"/>
          <w:sz w:val="29"/>
          <w:szCs w:val="29"/>
        </w:rPr>
        <w:t>ượ</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n 1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lastRenderedPageBreak/>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y</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tìm các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1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GDLophocphan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GDDangki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ặ</w:t>
      </w:r>
      <w:r w:rsidRPr="00A56363">
        <w:rPr>
          <w:rFonts w:ascii="Georgia" w:eastAsia="Times New Roman" w:hAnsi="Georgia" w:cs="Times New Roman"/>
          <w:color w:val="383838"/>
          <w:sz w:val="29"/>
          <w:szCs w:val="29"/>
        </w:rPr>
        <w:t>p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w:t>
      </w:r>
      <w:r w:rsidRPr="00A56363">
        <w:rPr>
          <w:rFonts w:ascii="Cambria" w:eastAsia="Times New Roman" w:hAnsi="Cambria" w:cs="Cambria"/>
          <w:color w:val="383838"/>
          <w:sz w:val="29"/>
          <w:szCs w:val="29"/>
        </w:rPr>
        <w:t>ừ</w:t>
      </w:r>
      <w:r w:rsidRPr="00A56363">
        <w:rPr>
          <w:rFonts w:ascii="Georgia" w:eastAsia="Times New Roman" w:hAnsi="Georgia" w:cs="Times New Roman"/>
          <w:color w:val="383838"/>
          <w:sz w:val="29"/>
          <w:szCs w:val="29"/>
        </w:rPr>
        <w:t xml:space="preserve"> 12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 xml:space="preserve">n 27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 xml:space="preserve">n khi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 xml:space="preserve"> s</w:t>
      </w:r>
      <w:r w:rsidRPr="00A56363">
        <w:rPr>
          <w:rFonts w:ascii="Cambria" w:eastAsia="Times New Roman" w:hAnsi="Cambria" w:cs="Cambria"/>
          <w:color w:val="383838"/>
          <w:sz w:val="29"/>
          <w:szCs w:val="29"/>
        </w:rPr>
        <w:t>ố</w:t>
      </w:r>
      <w:r w:rsidRPr="00A56363">
        <w:rPr>
          <w:rFonts w:ascii="Georgia" w:eastAsia="Times New Roman" w:hAnsi="Georgia" w:cs="Times New Roman"/>
          <w:color w:val="383838"/>
          <w:sz w:val="29"/>
          <w:szCs w:val="29"/>
        </w:rPr>
        <w:t xml:space="preserve"> t</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n ch</w:t>
      </w:r>
      <w:r w:rsidRPr="00A56363">
        <w:rPr>
          <w:rFonts w:ascii="Cambria" w:eastAsia="Times New Roman" w:hAnsi="Cambria" w:cs="Cambria"/>
          <w:color w:val="383838"/>
          <w:sz w:val="29"/>
          <w:szCs w:val="29"/>
        </w:rPr>
        <w:t>ỉ</w:t>
      </w:r>
      <w:r w:rsidRPr="00A56363">
        <w:rPr>
          <w:rFonts w:ascii="Georgia" w:eastAsia="Times New Roman" w:hAnsi="Georgia" w:cs="Times New Roman"/>
          <w:color w:val="383838"/>
          <w:sz w:val="29"/>
          <w:szCs w:val="29"/>
        </w:rPr>
        <w:t>)</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b</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 xml:space="preserve">o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th</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 c</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ng.</w:t>
      </w:r>
    </w:p>
    <w:p w:rsidR="00031620" w:rsidRPr="00A56363" w:rsidRDefault="00031620" w:rsidP="00031620">
      <w:pPr>
        <w:shd w:val="clear" w:color="auto" w:fill="FFFFFF"/>
        <w:spacing w:after="0" w:line="240" w:lineRule="auto"/>
        <w:ind w:left="-567"/>
        <w:rPr>
          <w:rFonts w:ascii="Georgia" w:eastAsia="Times New Roman" w:hAnsi="Georgia" w:cs="Times New Roman"/>
          <w:color w:val="383838"/>
          <w:sz w:val="29"/>
          <w:szCs w:val="29"/>
        </w:rPr>
      </w:pPr>
      <w:r w:rsidRPr="00A56363">
        <w:rPr>
          <w:rFonts w:ascii="Georgia" w:eastAsia="Times New Roman" w:hAnsi="Georgia" w:cs="Times New Roman"/>
          <w:noProof/>
          <w:color w:val="383838"/>
          <w:sz w:val="29"/>
          <w:szCs w:val="29"/>
        </w:rPr>
        <w:drawing>
          <wp:inline distT="0" distB="0" distL="0" distR="0" wp14:anchorId="52C97FEA" wp14:editId="173D0AC7">
            <wp:extent cx="6499860" cy="3351689"/>
            <wp:effectExtent l="0" t="0" r="0" b="1270"/>
            <wp:docPr id="23" name="Picture 23" descr="https://softwaredesignhome.files.wordpress.com/2020/10/image-1.png?w=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oftwaredesignhome.files.wordpress.com/2020/10/image-1.png?w=8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9692" cy="3361916"/>
                    </a:xfrm>
                    <a:prstGeom prst="rect">
                      <a:avLst/>
                    </a:prstGeom>
                    <a:noFill/>
                    <a:ln>
                      <a:noFill/>
                    </a:ln>
                  </pic:spPr>
                </pic:pic>
              </a:graphicData>
            </a:graphic>
          </wp:inline>
        </w:drawing>
      </w:r>
    </w:p>
    <w:p w:rsidR="00031620" w:rsidRPr="009E5B0E" w:rsidRDefault="00031620" w:rsidP="00A66E9D">
      <w:pPr>
        <w:spacing w:line="288" w:lineRule="auto"/>
        <w:jc w:val="both"/>
        <w:rPr>
          <w:rFonts w:cs="Times New Roman"/>
          <w:szCs w:val="28"/>
        </w:rPr>
      </w:pPr>
    </w:p>
    <w:sectPr w:rsidR="00031620" w:rsidRPr="009E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57DF"/>
    <w:multiLevelType w:val="multilevel"/>
    <w:tmpl w:val="B2C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36261"/>
    <w:multiLevelType w:val="multilevel"/>
    <w:tmpl w:val="F41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044E16"/>
    <w:multiLevelType w:val="multilevel"/>
    <w:tmpl w:val="CDC6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630981"/>
    <w:multiLevelType w:val="hybridMultilevel"/>
    <w:tmpl w:val="901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C011B"/>
    <w:multiLevelType w:val="multilevel"/>
    <w:tmpl w:val="147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3229B"/>
    <w:multiLevelType w:val="multilevel"/>
    <w:tmpl w:val="ACF4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B06E8E"/>
    <w:multiLevelType w:val="multilevel"/>
    <w:tmpl w:val="3B1E6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394F37"/>
    <w:multiLevelType w:val="multilevel"/>
    <w:tmpl w:val="7A7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E44EE6"/>
    <w:multiLevelType w:val="multilevel"/>
    <w:tmpl w:val="3EA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383D0C"/>
    <w:multiLevelType w:val="multilevel"/>
    <w:tmpl w:val="7B0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5D666B"/>
    <w:multiLevelType w:val="multilevel"/>
    <w:tmpl w:val="B9DE0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A647C1"/>
    <w:multiLevelType w:val="multilevel"/>
    <w:tmpl w:val="E66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A55E27"/>
    <w:multiLevelType w:val="multilevel"/>
    <w:tmpl w:val="AF2A8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5B7CFA"/>
    <w:multiLevelType w:val="multilevel"/>
    <w:tmpl w:val="CF0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7B048C"/>
    <w:multiLevelType w:val="multilevel"/>
    <w:tmpl w:val="3CD0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BC43FF"/>
    <w:multiLevelType w:val="hybridMultilevel"/>
    <w:tmpl w:val="BEA450F2"/>
    <w:lvl w:ilvl="0" w:tplc="2B50E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6"/>
  </w:num>
  <w:num w:numId="5">
    <w:abstractNumId w:val="9"/>
  </w:num>
  <w:num w:numId="6">
    <w:abstractNumId w:val="7"/>
  </w:num>
  <w:num w:numId="7">
    <w:abstractNumId w:val="12"/>
  </w:num>
  <w:num w:numId="8">
    <w:abstractNumId w:val="0"/>
  </w:num>
  <w:num w:numId="9">
    <w:abstractNumId w:val="14"/>
  </w:num>
  <w:num w:numId="10">
    <w:abstractNumId w:val="10"/>
  </w:num>
  <w:num w:numId="11">
    <w:abstractNumId w:val="15"/>
  </w:num>
  <w:num w:numId="12">
    <w:abstractNumId w:val="3"/>
  </w:num>
  <w:num w:numId="13">
    <w:abstractNumId w:val="13"/>
  </w:num>
  <w:num w:numId="14">
    <w:abstractNumId w:val="11"/>
  </w:num>
  <w:num w:numId="15">
    <w:abstractNumId w:val="4"/>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73"/>
    <w:rsid w:val="00031620"/>
    <w:rsid w:val="001565D3"/>
    <w:rsid w:val="004E0A73"/>
    <w:rsid w:val="004F2D46"/>
    <w:rsid w:val="0052481E"/>
    <w:rsid w:val="005507C9"/>
    <w:rsid w:val="00827FB2"/>
    <w:rsid w:val="00842F4D"/>
    <w:rsid w:val="008B57E8"/>
    <w:rsid w:val="0097030F"/>
    <w:rsid w:val="009E5B0E"/>
    <w:rsid w:val="00A66E9D"/>
    <w:rsid w:val="00AA7C35"/>
    <w:rsid w:val="00CC7ED8"/>
    <w:rsid w:val="00D6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5EFC-AC81-47C5-A88C-B85D1FA1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7E8"/>
  </w:style>
  <w:style w:type="paragraph" w:styleId="Heading1">
    <w:name w:val="heading 1"/>
    <w:basedOn w:val="Normal"/>
    <w:link w:val="Heading1Char"/>
    <w:uiPriority w:val="9"/>
    <w:qFormat/>
    <w:rsid w:val="008B57E8"/>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8B57E8"/>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next w:val="Normal"/>
    <w:link w:val="Heading5Char"/>
    <w:uiPriority w:val="9"/>
    <w:semiHidden/>
    <w:unhideWhenUsed/>
    <w:qFormat/>
    <w:rsid w:val="008B57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E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8B57E8"/>
    <w:rPr>
      <w:rFonts w:eastAsia="Times New Roman" w:cs="Times New Roman"/>
      <w:b/>
      <w:bCs/>
      <w:sz w:val="27"/>
      <w:szCs w:val="27"/>
    </w:rPr>
  </w:style>
  <w:style w:type="character" w:customStyle="1" w:styleId="Heading5Char">
    <w:name w:val="Heading 5 Char"/>
    <w:basedOn w:val="DefaultParagraphFont"/>
    <w:link w:val="Heading5"/>
    <w:uiPriority w:val="9"/>
    <w:semiHidden/>
    <w:rsid w:val="008B57E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B57E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B57E8"/>
    <w:rPr>
      <w:i/>
      <w:iCs/>
    </w:rPr>
  </w:style>
  <w:style w:type="character" w:styleId="Strong">
    <w:name w:val="Strong"/>
    <w:basedOn w:val="DefaultParagraphFont"/>
    <w:uiPriority w:val="22"/>
    <w:qFormat/>
    <w:rsid w:val="008B57E8"/>
    <w:rPr>
      <w:b/>
      <w:bCs/>
    </w:rPr>
  </w:style>
  <w:style w:type="character" w:customStyle="1" w:styleId="skimlinks-unlinked">
    <w:name w:val="skimlinks-unlinked"/>
    <w:basedOn w:val="DefaultParagraphFont"/>
    <w:rsid w:val="008B57E8"/>
  </w:style>
  <w:style w:type="paragraph" w:styleId="BalloonText">
    <w:name w:val="Balloon Text"/>
    <w:basedOn w:val="Normal"/>
    <w:link w:val="BalloonTextChar"/>
    <w:uiPriority w:val="99"/>
    <w:semiHidden/>
    <w:unhideWhenUsed/>
    <w:rsid w:val="008B5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7E8"/>
    <w:rPr>
      <w:rFonts w:ascii="Segoe UI" w:hAnsi="Segoe UI" w:cs="Segoe UI"/>
      <w:sz w:val="18"/>
      <w:szCs w:val="18"/>
    </w:rPr>
  </w:style>
  <w:style w:type="paragraph" w:styleId="ListParagraph">
    <w:name w:val="List Paragraph"/>
    <w:basedOn w:val="Normal"/>
    <w:uiPriority w:val="34"/>
    <w:qFormat/>
    <w:rsid w:val="009E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2021-04-08T13:26:00Z</dcterms:created>
  <dcterms:modified xsi:type="dcterms:W3CDTF">2021-04-22T08:18:00Z</dcterms:modified>
</cp:coreProperties>
</file>