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280F" w:rsidRDefault="008331CE">
      <w:pPr>
        <w:pStyle w:val="Title"/>
      </w:pPr>
      <w:r w:rsidRPr="008331CE">
        <w:rPr>
          <w:b w:val="0"/>
          <w:bCs w:val="0"/>
          <w:i/>
          <w:iCs/>
          <w:noProof/>
          <w:sz w:val="32"/>
          <w:szCs w:val="32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6.75pt;margin-top:-6.45pt;width:101.25pt;height:108.75pt;z-index:251660288;mso-width-relative:margin;mso-height-relative:margin">
            <v:textbox style="mso-next-textbox:#_x0000_s1029">
              <w:txbxContent>
                <w:p w:rsidR="00A357F8" w:rsidRDefault="00A357F8">
                  <w:r>
                    <w:rPr>
                      <w:noProof/>
                      <w:lang w:eastAsia="en-CA"/>
                    </w:rPr>
                    <w:drawing>
                      <wp:inline distT="0" distB="0" distL="0" distR="0">
                        <wp:extent cx="1047750" cy="1314450"/>
                        <wp:effectExtent l="19050" t="0" r="0" b="0"/>
                        <wp:docPr id="4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8331CE">
        <w:rPr>
          <w:noProof/>
          <w:lang w:val="en-US" w:eastAsia="zh-TW"/>
        </w:rPr>
        <w:pict>
          <v:shape id="_x0000_s1034" type="#_x0000_t202" style="position:absolute;left:0;text-align:left;margin-left:94.5pt;margin-top:-6.45pt;width:339.15pt;height:79.35pt;z-index:251663360;mso-width-relative:margin;mso-height-relative:margin">
            <v:textbox>
              <w:txbxContent>
                <w:p w:rsidR="00A357F8" w:rsidRDefault="00A357F8"/>
                <w:p w:rsidR="00A357F8" w:rsidRPr="00695D3D" w:rsidRDefault="0009245D" w:rsidP="00A357F8">
                  <w:pPr>
                    <w:jc w:val="center"/>
                    <w:rPr>
                      <w:rFonts w:ascii="Arial" w:hAnsi="Arial" w:cs="Arial"/>
                      <w:b/>
                      <w:color w:val="0070C0"/>
                    </w:rPr>
                  </w:pPr>
                  <w:r>
                    <w:rPr>
                      <w:rFonts w:ascii="Arial" w:hAnsi="Arial" w:cs="Arial"/>
                      <w:b/>
                    </w:rPr>
                    <w:t>St Paul Catholic High School</w:t>
                  </w:r>
                </w:p>
                <w:p w:rsidR="00A357F8" w:rsidRPr="009F4332" w:rsidRDefault="005239E5" w:rsidP="00A357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F4332">
                    <w:rPr>
                      <w:rFonts w:ascii="Arial" w:hAnsi="Arial" w:cs="Arial"/>
                      <w:b/>
                    </w:rPr>
                    <w:t>Grade 12</w:t>
                  </w:r>
                  <w:r w:rsidR="00BC0255" w:rsidRPr="009F433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486724" w:rsidRPr="009F4332">
                    <w:rPr>
                      <w:rFonts w:ascii="Arial" w:hAnsi="Arial" w:cs="Arial"/>
                      <w:b/>
                    </w:rPr>
                    <w:t>Computer Science</w:t>
                  </w:r>
                  <w:r w:rsidR="00956B08" w:rsidRPr="009F4332">
                    <w:rPr>
                      <w:rFonts w:ascii="Arial" w:hAnsi="Arial" w:cs="Arial"/>
                      <w:b/>
                    </w:rPr>
                    <w:t xml:space="preserve"> IC</w:t>
                  </w:r>
                  <w:r w:rsidRPr="009F4332">
                    <w:rPr>
                      <w:rFonts w:ascii="Arial" w:hAnsi="Arial" w:cs="Arial"/>
                      <w:b/>
                    </w:rPr>
                    <w:t>S4U</w:t>
                  </w:r>
                  <w:r w:rsidR="00C0589E" w:rsidRPr="009F4332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0" type="#_x0000_t202" style="position:absolute;left:0;text-align:left;margin-left:433.65pt;margin-top:-6.45pt;width:110.85pt;height:108.75pt;z-index:251661312;mso-width-relative:margin;mso-height-relative:margin">
            <v:textbox style="mso-next-textbox:#_x0000_s1030">
              <w:txbxContent>
                <w:p w:rsidR="00A357F8" w:rsidRPr="00A357F8" w:rsidRDefault="0009245D" w:rsidP="00A357F8">
                  <w:pPr>
                    <w:jc w:val="center"/>
                    <w:rPr>
                      <w:rFonts w:ascii="Arial" w:hAnsi="Arial" w:cs="Arial"/>
                    </w:rPr>
                  </w:pPr>
                  <w:r w:rsidRPr="0009245D">
                    <w:rPr>
                      <w:rFonts w:ascii="Arial" w:hAnsi="Arial" w:cs="Arial"/>
                    </w:rPr>
                    <w:drawing>
                      <wp:inline distT="0" distB="0" distL="0" distR="0">
                        <wp:extent cx="1215390" cy="1293454"/>
                        <wp:effectExtent l="0" t="0" r="3810" b="0"/>
                        <wp:docPr id="3" name="Picture 1" descr="C:\Users\e12235\Desktop\PAH Logo Sm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e12235\Desktop\PAH Logo Smal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5390" cy="1293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57F8">
        <w:t xml:space="preserve"> </w:t>
      </w:r>
    </w:p>
    <w:p w:rsidR="00A357F8" w:rsidRDefault="00A357F8">
      <w:pPr>
        <w:pStyle w:val="Subtitle"/>
        <w:jc w:val="left"/>
        <w:rPr>
          <w:sz w:val="24"/>
        </w:rPr>
      </w:pPr>
    </w:p>
    <w:p w:rsidR="00A357F8" w:rsidRDefault="00A357F8">
      <w:pPr>
        <w:pStyle w:val="Subtitle"/>
        <w:jc w:val="left"/>
        <w:rPr>
          <w:sz w:val="24"/>
        </w:rPr>
      </w:pPr>
    </w:p>
    <w:p w:rsidR="00A357F8" w:rsidRDefault="00A357F8">
      <w:pPr>
        <w:pStyle w:val="Subtitle"/>
        <w:jc w:val="left"/>
        <w:rPr>
          <w:sz w:val="24"/>
        </w:rPr>
      </w:pPr>
    </w:p>
    <w:p w:rsidR="00A357F8" w:rsidRDefault="00A357F8">
      <w:pPr>
        <w:pStyle w:val="Subtitle"/>
        <w:jc w:val="left"/>
        <w:rPr>
          <w:sz w:val="24"/>
        </w:rPr>
      </w:pPr>
    </w:p>
    <w:p w:rsidR="00A357F8" w:rsidRDefault="00A357F8">
      <w:pPr>
        <w:pStyle w:val="Subtitle"/>
        <w:jc w:val="left"/>
        <w:rPr>
          <w:sz w:val="24"/>
        </w:rPr>
      </w:pPr>
    </w:p>
    <w:p w:rsidR="00A357F8" w:rsidRDefault="00A357F8">
      <w:pPr>
        <w:pStyle w:val="Subtitle"/>
        <w:jc w:val="left"/>
        <w:rPr>
          <w:sz w:val="24"/>
        </w:rPr>
      </w:pPr>
    </w:p>
    <w:p w:rsidR="00A357F8" w:rsidRDefault="00A357F8" w:rsidP="00A357F8">
      <w:pPr>
        <w:pStyle w:val="BodyText"/>
      </w:pPr>
    </w:p>
    <w:p w:rsidR="00A357F8" w:rsidRPr="0077018B" w:rsidRDefault="00A357F8" w:rsidP="00A357F8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77018B">
        <w:rPr>
          <w:rFonts w:ascii="Arial" w:hAnsi="Arial" w:cs="Arial"/>
          <w:sz w:val="22"/>
          <w:szCs w:val="22"/>
        </w:rPr>
        <w:tab/>
      </w:r>
      <w:r w:rsidRPr="0077018B">
        <w:rPr>
          <w:rFonts w:ascii="Arial" w:hAnsi="Arial" w:cs="Arial"/>
          <w:sz w:val="22"/>
          <w:szCs w:val="22"/>
        </w:rPr>
        <w:tab/>
      </w:r>
      <w:r w:rsidRPr="0077018B">
        <w:rPr>
          <w:rFonts w:ascii="Arial" w:hAnsi="Arial" w:cs="Arial"/>
          <w:sz w:val="22"/>
          <w:szCs w:val="22"/>
        </w:rPr>
        <w:tab/>
      </w:r>
    </w:p>
    <w:p w:rsidR="00A51D23" w:rsidRPr="009F4332" w:rsidRDefault="00A357F8" w:rsidP="00A357F8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77018B">
        <w:rPr>
          <w:rFonts w:ascii="Arial" w:hAnsi="Arial" w:cs="Arial"/>
          <w:b/>
          <w:sz w:val="22"/>
          <w:szCs w:val="22"/>
        </w:rPr>
        <w:t>Prerequisite Course:</w:t>
      </w:r>
      <w:r w:rsidRPr="0077018B">
        <w:rPr>
          <w:rFonts w:ascii="Arial" w:hAnsi="Arial" w:cs="Arial"/>
          <w:sz w:val="22"/>
          <w:szCs w:val="22"/>
        </w:rPr>
        <w:tab/>
      </w:r>
      <w:r w:rsidR="005D6F9C" w:rsidRPr="009F4332">
        <w:rPr>
          <w:rFonts w:ascii="Arial" w:hAnsi="Arial" w:cs="Arial"/>
          <w:sz w:val="22"/>
          <w:szCs w:val="22"/>
        </w:rPr>
        <w:t>Introduction to Computer Science, Grade 11, University Preparation</w:t>
      </w:r>
      <w:r w:rsidR="002953F8" w:rsidRPr="009F4332">
        <w:rPr>
          <w:rFonts w:ascii="Arial" w:hAnsi="Arial" w:cs="Arial"/>
          <w:sz w:val="22"/>
          <w:szCs w:val="22"/>
        </w:rPr>
        <w:t xml:space="preserve"> </w:t>
      </w:r>
    </w:p>
    <w:p w:rsidR="00A357F8" w:rsidRPr="009F4332" w:rsidRDefault="001C298C" w:rsidP="00E84338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b/>
          <w:sz w:val="22"/>
          <w:szCs w:val="22"/>
        </w:rPr>
        <w:t xml:space="preserve">Description and </w:t>
      </w:r>
      <w:r w:rsidR="00A357F8" w:rsidRPr="009F4332">
        <w:rPr>
          <w:rFonts w:ascii="Arial" w:hAnsi="Arial" w:cs="Arial"/>
          <w:b/>
          <w:sz w:val="22"/>
          <w:szCs w:val="22"/>
        </w:rPr>
        <w:t>Overall Expectations:</w:t>
      </w:r>
      <w:r w:rsidR="00E84338" w:rsidRPr="009F4332">
        <w:rPr>
          <w:rFonts w:ascii="Arial" w:hAnsi="Arial" w:cs="Arial"/>
          <w:sz w:val="22"/>
          <w:szCs w:val="22"/>
        </w:rPr>
        <w:t xml:space="preserve"> </w:t>
      </w:r>
      <w:r w:rsidR="005239E5" w:rsidRPr="009F4332">
        <w:rPr>
          <w:rFonts w:ascii="Arial" w:hAnsi="Arial" w:cs="Arial"/>
          <w:sz w:val="22"/>
          <w:szCs w:val="22"/>
        </w:rPr>
        <w:t>This course enables students to further develop knowledge and skills in computer</w:t>
      </w:r>
      <w:r w:rsidR="005D6F9C" w:rsidRPr="009F4332">
        <w:rPr>
          <w:rFonts w:ascii="Arial" w:hAnsi="Arial" w:cs="Arial"/>
          <w:sz w:val="22"/>
          <w:szCs w:val="22"/>
        </w:rPr>
        <w:t xml:space="preserve"> science. Students will use modular design principles to create complex and fully documented programs, according to industry standards. Student teams will manage a large software development project, from planning through to project review. Students will</w:t>
      </w:r>
      <w:r w:rsidR="005D6F9C" w:rsidRPr="009F4332">
        <w:t xml:space="preserve"> </w:t>
      </w:r>
      <w:r w:rsidR="005D6F9C" w:rsidRPr="009F4332">
        <w:rPr>
          <w:rFonts w:ascii="Arial" w:hAnsi="Arial" w:cs="Arial"/>
          <w:sz w:val="22"/>
          <w:szCs w:val="22"/>
        </w:rPr>
        <w:t>also analyse algorithms for effectiveness. They will investigate ethical issues in computing and further explore environmental issues, emerging technologies, areas of research</w:t>
      </w:r>
      <w:r w:rsidR="005D6F9C" w:rsidRPr="009F4332">
        <w:t xml:space="preserve"> </w:t>
      </w:r>
      <w:r w:rsidR="005D6F9C" w:rsidRPr="009F4332">
        <w:rPr>
          <w:rFonts w:ascii="Arial" w:hAnsi="Arial" w:cs="Arial"/>
          <w:sz w:val="22"/>
          <w:szCs w:val="22"/>
        </w:rPr>
        <w:t>in computer science, and careers in the field</w:t>
      </w:r>
      <w:r w:rsidR="00486724" w:rsidRPr="009F4332">
        <w:rPr>
          <w:rFonts w:ascii="Arial" w:hAnsi="Arial" w:cs="Arial"/>
          <w:sz w:val="22"/>
          <w:szCs w:val="22"/>
        </w:rPr>
        <w:t>.</w:t>
      </w:r>
    </w:p>
    <w:p w:rsidR="001C298C" w:rsidRPr="009F4332" w:rsidRDefault="00AB036E" w:rsidP="00BC0255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  <w:u w:val="single"/>
        </w:rPr>
        <w:t>Programming Concepts and Skills</w:t>
      </w:r>
      <w:r w:rsidR="001C298C" w:rsidRPr="009F4332">
        <w:rPr>
          <w:rFonts w:ascii="Arial" w:hAnsi="Arial" w:cs="Arial"/>
          <w:sz w:val="22"/>
          <w:szCs w:val="22"/>
          <w:u w:val="single"/>
        </w:rPr>
        <w:t>:</w:t>
      </w:r>
      <w:r w:rsidR="001C298C" w:rsidRPr="009F4332">
        <w:rPr>
          <w:rFonts w:ascii="Arial" w:hAnsi="Arial" w:cs="Arial"/>
          <w:sz w:val="22"/>
          <w:szCs w:val="22"/>
        </w:rPr>
        <w:t xml:space="preserve"> </w:t>
      </w:r>
      <w:r w:rsidR="00BC0255" w:rsidRPr="009F4332">
        <w:rPr>
          <w:rFonts w:ascii="Arial" w:hAnsi="Arial" w:cs="Arial"/>
          <w:sz w:val="22"/>
          <w:szCs w:val="22"/>
        </w:rPr>
        <w:t>demonstrate the ability to use different data types and expressions when creating computer programs; describe and use modular programming concepts and principles in the creation of computer programs; design and write algorithms and subprograms to solve a variety of problems; use proper code maintenance techniques when creating computer programs</w:t>
      </w:r>
      <w:r w:rsidR="004B54B7" w:rsidRPr="009F4332">
        <w:rPr>
          <w:rFonts w:ascii="Arial" w:hAnsi="Arial" w:cs="Arial"/>
          <w:sz w:val="22"/>
          <w:szCs w:val="22"/>
        </w:rPr>
        <w:t>.</w:t>
      </w:r>
    </w:p>
    <w:p w:rsidR="00A51D23" w:rsidRPr="009F4332" w:rsidRDefault="00AB036E" w:rsidP="00BC0255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  <w:u w:val="single"/>
        </w:rPr>
        <w:t>Software Development</w:t>
      </w:r>
      <w:r w:rsidR="001C298C" w:rsidRPr="009F4332">
        <w:rPr>
          <w:rFonts w:ascii="Arial" w:hAnsi="Arial" w:cs="Arial"/>
          <w:sz w:val="22"/>
          <w:szCs w:val="22"/>
          <w:u w:val="single"/>
        </w:rPr>
        <w:t>:</w:t>
      </w:r>
      <w:r w:rsidR="001C298C" w:rsidRPr="009F4332">
        <w:rPr>
          <w:rFonts w:ascii="Arial" w:hAnsi="Arial" w:cs="Arial"/>
          <w:sz w:val="22"/>
          <w:szCs w:val="22"/>
        </w:rPr>
        <w:t xml:space="preserve"> </w:t>
      </w:r>
      <w:r w:rsidR="00BC0255" w:rsidRPr="009F4332">
        <w:rPr>
          <w:rFonts w:ascii="Arial" w:hAnsi="Arial" w:cs="Arial"/>
          <w:sz w:val="22"/>
          <w:szCs w:val="22"/>
        </w:rPr>
        <w:t>demonstrate the ability to manage the software development process effectively, through all of its stages – planning, development, production, and closing; apply standard project management techniques in the context of a student-managed team project</w:t>
      </w:r>
      <w:r w:rsidR="004B54B7" w:rsidRPr="009F4332">
        <w:rPr>
          <w:rFonts w:ascii="Arial" w:hAnsi="Arial" w:cs="Arial"/>
          <w:sz w:val="22"/>
          <w:szCs w:val="22"/>
        </w:rPr>
        <w:t>.</w:t>
      </w:r>
    </w:p>
    <w:p w:rsidR="00A51D23" w:rsidRPr="009F4332" w:rsidRDefault="00BC0255" w:rsidP="00BC0255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  <w:u w:val="single"/>
        </w:rPr>
        <w:t>Designing Modular Program</w:t>
      </w:r>
      <w:r w:rsidR="00AB036E" w:rsidRPr="009F4332">
        <w:rPr>
          <w:rFonts w:ascii="Arial" w:hAnsi="Arial" w:cs="Arial"/>
          <w:sz w:val="22"/>
          <w:szCs w:val="22"/>
          <w:u w:val="single"/>
        </w:rPr>
        <w:t>s</w:t>
      </w:r>
      <w:r w:rsidR="001C298C" w:rsidRPr="009F4332">
        <w:rPr>
          <w:rFonts w:ascii="Arial" w:hAnsi="Arial" w:cs="Arial"/>
          <w:sz w:val="22"/>
          <w:szCs w:val="22"/>
          <w:u w:val="single"/>
        </w:rPr>
        <w:t>:</w:t>
      </w:r>
      <w:r w:rsidR="001C298C" w:rsidRPr="009F4332">
        <w:rPr>
          <w:rFonts w:ascii="Arial" w:hAnsi="Arial" w:cs="Arial"/>
          <w:sz w:val="22"/>
          <w:szCs w:val="22"/>
        </w:rPr>
        <w:t xml:space="preserve"> </w:t>
      </w:r>
      <w:r w:rsidRPr="009F4332">
        <w:rPr>
          <w:rFonts w:ascii="Arial" w:hAnsi="Arial" w:cs="Arial"/>
          <w:sz w:val="22"/>
          <w:szCs w:val="22"/>
        </w:rPr>
        <w:t>demonstrate the ability to apply modular design concepts in computer programs; analyse algorithms for their effectiveness in solving a problem</w:t>
      </w:r>
      <w:r w:rsidR="004B54B7" w:rsidRPr="009F4332">
        <w:rPr>
          <w:rFonts w:ascii="Arial" w:hAnsi="Arial" w:cs="Arial"/>
          <w:sz w:val="22"/>
          <w:szCs w:val="22"/>
        </w:rPr>
        <w:t>.</w:t>
      </w:r>
    </w:p>
    <w:p w:rsidR="00AB036E" w:rsidRPr="009F4332" w:rsidRDefault="00BC0255" w:rsidP="00BC0255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  <w:u w:val="single"/>
        </w:rPr>
        <w:t>Topics in Computer Science</w:t>
      </w:r>
      <w:r w:rsidR="00AB036E" w:rsidRPr="009F4332">
        <w:rPr>
          <w:rFonts w:ascii="Arial" w:hAnsi="Arial" w:cs="Arial"/>
          <w:sz w:val="22"/>
          <w:szCs w:val="22"/>
          <w:u w:val="single"/>
        </w:rPr>
        <w:t>:</w:t>
      </w:r>
      <w:r w:rsidR="00AB036E" w:rsidRPr="009F4332">
        <w:rPr>
          <w:rFonts w:ascii="Arial" w:hAnsi="Arial" w:cs="Arial"/>
          <w:sz w:val="22"/>
          <w:szCs w:val="22"/>
        </w:rPr>
        <w:t xml:space="preserve"> </w:t>
      </w:r>
      <w:r w:rsidRPr="009F4332">
        <w:rPr>
          <w:rFonts w:ascii="Arial" w:hAnsi="Arial" w:cs="Arial"/>
          <w:sz w:val="22"/>
          <w:szCs w:val="22"/>
        </w:rPr>
        <w:t>assess strategies and initiatives that promote environmental stewardship with respect to the use of computers and related technologies; analyse ethical issues and propose strategies to encourage ethical practices related to the use of computers; analyse the impact of emerging computer technologies on society and the economy; research and report on different areas of research in computer science, and careers related to computer science</w:t>
      </w:r>
      <w:r w:rsidR="00AB036E" w:rsidRPr="009F4332">
        <w:rPr>
          <w:rFonts w:ascii="Arial" w:hAnsi="Arial" w:cs="Arial"/>
          <w:sz w:val="22"/>
          <w:szCs w:val="22"/>
        </w:rPr>
        <w:t>.</w:t>
      </w:r>
    </w:p>
    <w:p w:rsidR="00A357F8" w:rsidRDefault="00A357F8" w:rsidP="001C298C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b/>
          <w:sz w:val="22"/>
          <w:szCs w:val="22"/>
        </w:rPr>
        <w:t>Course Resources:</w:t>
      </w:r>
      <w:r w:rsidRPr="009F4332">
        <w:rPr>
          <w:rFonts w:ascii="Arial" w:hAnsi="Arial" w:cs="Arial"/>
          <w:sz w:val="22"/>
          <w:szCs w:val="22"/>
        </w:rPr>
        <w:t xml:space="preserve">  </w:t>
      </w:r>
      <w:r w:rsidRPr="009F4332">
        <w:rPr>
          <w:rFonts w:ascii="Arial" w:hAnsi="Arial" w:cs="Arial"/>
          <w:sz w:val="22"/>
          <w:szCs w:val="22"/>
        </w:rPr>
        <w:tab/>
      </w:r>
      <w:r w:rsidR="0009245D">
        <w:rPr>
          <w:rFonts w:ascii="Arial" w:hAnsi="Arial" w:cs="Arial"/>
          <w:sz w:val="22"/>
          <w:szCs w:val="22"/>
        </w:rPr>
        <w:t>USB stick for backup and a set of headphones</w:t>
      </w:r>
    </w:p>
    <w:p w:rsidR="0009245D" w:rsidRPr="00585A91" w:rsidRDefault="0009245D" w:rsidP="001C298C">
      <w:pPr>
        <w:pStyle w:val="BodyText"/>
        <w:jc w:val="both"/>
        <w:rPr>
          <w:rFonts w:ascii="Arial" w:hAnsi="Arial" w:cs="Arial"/>
          <w:color w:val="0070C0"/>
          <w:sz w:val="22"/>
          <w:szCs w:val="22"/>
        </w:rPr>
      </w:pPr>
    </w:p>
    <w:p w:rsidR="00CF70B8" w:rsidRPr="009F4332" w:rsidRDefault="00F35319" w:rsidP="00F35319">
      <w:pPr>
        <w:pStyle w:val="Subtitle"/>
        <w:jc w:val="both"/>
        <w:rPr>
          <w:b w:val="0"/>
          <w:iCs/>
          <w:sz w:val="22"/>
          <w:szCs w:val="22"/>
          <w:u w:val="none"/>
        </w:rPr>
      </w:pPr>
      <w:r w:rsidRPr="009F4332">
        <w:rPr>
          <w:sz w:val="22"/>
          <w:szCs w:val="22"/>
          <w:u w:val="none"/>
        </w:rPr>
        <w:t>Catholic Graduate Expectations</w:t>
      </w:r>
      <w:r w:rsidRPr="009F4332">
        <w:rPr>
          <w:b w:val="0"/>
          <w:iCs/>
          <w:sz w:val="22"/>
          <w:szCs w:val="22"/>
          <w:u w:val="none"/>
        </w:rPr>
        <w:t xml:space="preserve">:  Our goal for all students is to experience an education based on our Catholic Graduate Expectations.   </w:t>
      </w:r>
      <w:r w:rsidR="008F2CA2" w:rsidRPr="009F4332">
        <w:rPr>
          <w:b w:val="0"/>
          <w:iCs/>
          <w:sz w:val="22"/>
          <w:szCs w:val="22"/>
          <w:u w:val="none"/>
        </w:rPr>
        <w:tab/>
      </w:r>
      <w:r w:rsidR="008F2CA2" w:rsidRPr="009F4332">
        <w:rPr>
          <w:b w:val="0"/>
          <w:iCs/>
          <w:sz w:val="22"/>
          <w:szCs w:val="22"/>
          <w:u w:val="none"/>
        </w:rPr>
        <w:tab/>
      </w:r>
      <w:r w:rsidR="008F2CA2" w:rsidRPr="009F4332">
        <w:rPr>
          <w:b w:val="0"/>
          <w:iCs/>
          <w:sz w:val="22"/>
          <w:szCs w:val="22"/>
          <w:u w:val="none"/>
        </w:rPr>
        <w:tab/>
      </w:r>
      <w:r w:rsidR="00C67B18" w:rsidRPr="009F4332">
        <w:rPr>
          <w:b w:val="0"/>
          <w:iCs/>
          <w:sz w:val="22"/>
          <w:szCs w:val="22"/>
          <w:u w:val="none"/>
        </w:rPr>
        <w:t xml:space="preserve">                            </w:t>
      </w:r>
    </w:p>
    <w:p w:rsidR="00F35319" w:rsidRPr="009F4332" w:rsidRDefault="00F35319" w:rsidP="00F35319">
      <w:pPr>
        <w:pStyle w:val="Subtitle"/>
        <w:jc w:val="both"/>
        <w:rPr>
          <w:b w:val="0"/>
          <w:bCs w:val="0"/>
          <w:sz w:val="22"/>
          <w:szCs w:val="22"/>
          <w:u w:val="none"/>
        </w:rPr>
      </w:pPr>
      <w:r w:rsidRPr="009F4332">
        <w:rPr>
          <w:b w:val="0"/>
          <w:iCs/>
          <w:sz w:val="22"/>
          <w:szCs w:val="22"/>
          <w:u w:val="none"/>
        </w:rPr>
        <w:t>We work in community to develop graduates that are:</w:t>
      </w:r>
    </w:p>
    <w:p w:rsidR="00F35319" w:rsidRPr="009F4332" w:rsidRDefault="00F35319" w:rsidP="00F35319">
      <w:pPr>
        <w:pStyle w:val="BodyText"/>
        <w:numPr>
          <w:ilvl w:val="0"/>
          <w:numId w:val="12"/>
        </w:numPr>
        <w:spacing w:after="0"/>
        <w:rPr>
          <w:rFonts w:ascii="Arial" w:hAnsi="Arial" w:cs="Arial"/>
          <w:bCs/>
          <w:iCs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Discerning Believers Formed in the Catholic Faith Community</w:t>
      </w:r>
    </w:p>
    <w:p w:rsidR="00F35319" w:rsidRPr="009F4332" w:rsidRDefault="00F35319" w:rsidP="00F35319">
      <w:pPr>
        <w:pStyle w:val="BodyText"/>
        <w:numPr>
          <w:ilvl w:val="0"/>
          <w:numId w:val="12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Effective Communicators</w:t>
      </w:r>
    </w:p>
    <w:p w:rsidR="00F35319" w:rsidRPr="009F4332" w:rsidRDefault="00F35319" w:rsidP="00F35319">
      <w:pPr>
        <w:pStyle w:val="BodyText"/>
        <w:numPr>
          <w:ilvl w:val="0"/>
          <w:numId w:val="12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Reflective and Creative Thinkers</w:t>
      </w:r>
    </w:p>
    <w:p w:rsidR="00F35319" w:rsidRPr="009F4332" w:rsidRDefault="00F35319" w:rsidP="00F35319">
      <w:pPr>
        <w:pStyle w:val="BodyText"/>
        <w:numPr>
          <w:ilvl w:val="0"/>
          <w:numId w:val="12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Self-Directed, Responsible, Life-Long Learners</w:t>
      </w:r>
    </w:p>
    <w:p w:rsidR="00F35319" w:rsidRPr="009F4332" w:rsidRDefault="00F35319" w:rsidP="00F35319">
      <w:pPr>
        <w:pStyle w:val="BodyText"/>
        <w:numPr>
          <w:ilvl w:val="0"/>
          <w:numId w:val="12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Collaborative Contributors</w:t>
      </w:r>
    </w:p>
    <w:p w:rsidR="00F35319" w:rsidRPr="009F4332" w:rsidRDefault="00F35319" w:rsidP="00F35319">
      <w:pPr>
        <w:pStyle w:val="BodyText"/>
        <w:numPr>
          <w:ilvl w:val="0"/>
          <w:numId w:val="12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Caring Family Members</w:t>
      </w:r>
    </w:p>
    <w:p w:rsidR="00F35319" w:rsidRDefault="00F35319" w:rsidP="00F35319">
      <w:pPr>
        <w:pStyle w:val="BodyText"/>
        <w:numPr>
          <w:ilvl w:val="0"/>
          <w:numId w:val="12"/>
        </w:numPr>
        <w:spacing w:after="0"/>
        <w:rPr>
          <w:rFonts w:ascii="Arial" w:hAnsi="Arial" w:cs="Arial"/>
          <w:iCs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Responsible Citizens</w:t>
      </w:r>
    </w:p>
    <w:p w:rsidR="0009245D" w:rsidRPr="009F4332" w:rsidRDefault="0009245D" w:rsidP="0009245D">
      <w:pPr>
        <w:pStyle w:val="BodyText"/>
        <w:spacing w:after="0"/>
        <w:ind w:left="360"/>
        <w:rPr>
          <w:rFonts w:ascii="Arial" w:hAnsi="Arial" w:cs="Arial"/>
          <w:iCs/>
          <w:sz w:val="22"/>
          <w:szCs w:val="22"/>
        </w:rPr>
      </w:pPr>
    </w:p>
    <w:p w:rsidR="00765D7A" w:rsidRPr="009F4332" w:rsidRDefault="003A516E" w:rsidP="00765D7A">
      <w:pPr>
        <w:pStyle w:val="BodyText"/>
        <w:spacing w:after="0"/>
        <w:rPr>
          <w:rFonts w:ascii="Arial" w:hAnsi="Arial" w:cs="Arial"/>
          <w:iCs/>
          <w:sz w:val="22"/>
          <w:szCs w:val="22"/>
        </w:rPr>
      </w:pPr>
      <w:r w:rsidRPr="009F4332">
        <w:rPr>
          <w:rFonts w:ascii="Arial" w:hAnsi="Arial" w:cs="Arial"/>
          <w:iCs/>
          <w:sz w:val="22"/>
          <w:szCs w:val="22"/>
        </w:rPr>
        <w:t>http://www.iceont.ca</w:t>
      </w:r>
    </w:p>
    <w:p w:rsidR="00362AA9" w:rsidRDefault="00362AA9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:rsidR="00824C53" w:rsidRPr="009F4332" w:rsidRDefault="00A357F8" w:rsidP="00A357F8">
      <w:pPr>
        <w:pStyle w:val="Subtitle"/>
        <w:jc w:val="both"/>
        <w:rPr>
          <w:sz w:val="22"/>
          <w:szCs w:val="22"/>
          <w:u w:val="none"/>
        </w:rPr>
      </w:pPr>
      <w:r w:rsidRPr="009F4332">
        <w:rPr>
          <w:sz w:val="22"/>
          <w:szCs w:val="22"/>
          <w:u w:val="none"/>
        </w:rPr>
        <w:lastRenderedPageBreak/>
        <w:t>Assessment, Evaluation and Reporting:</w:t>
      </w:r>
      <w:r w:rsidR="00233825" w:rsidRPr="009F4332">
        <w:rPr>
          <w:sz w:val="22"/>
          <w:szCs w:val="22"/>
          <w:u w:val="none"/>
        </w:rPr>
        <w:t xml:space="preserve">  </w:t>
      </w:r>
      <w:r w:rsidRPr="009F4332">
        <w:rPr>
          <w:b w:val="0"/>
          <w:sz w:val="22"/>
          <w:szCs w:val="22"/>
          <w:u w:val="none"/>
        </w:rPr>
        <w:t xml:space="preserve">The primary purpose of assessment and evaluation is to improve student learning.  </w:t>
      </w:r>
      <w:r w:rsidR="00824C53" w:rsidRPr="009F4332">
        <w:rPr>
          <w:b w:val="0"/>
          <w:sz w:val="22"/>
          <w:szCs w:val="22"/>
          <w:u w:val="none"/>
        </w:rPr>
        <w:t xml:space="preserve">Students will understand what is expected of them, using learning goals, and success criteria, based on the overall expectations.   Feedback </w:t>
      </w:r>
      <w:r w:rsidR="00F62682" w:rsidRPr="009F4332">
        <w:rPr>
          <w:b w:val="0"/>
          <w:sz w:val="22"/>
          <w:szCs w:val="22"/>
          <w:u w:val="none"/>
        </w:rPr>
        <w:t xml:space="preserve">(self, peer, teacher) </w:t>
      </w:r>
      <w:r w:rsidR="00824C53" w:rsidRPr="009F4332">
        <w:rPr>
          <w:b w:val="0"/>
          <w:sz w:val="22"/>
          <w:szCs w:val="22"/>
          <w:u w:val="none"/>
        </w:rPr>
        <w:t>supports learning, and plays a criti</w:t>
      </w:r>
      <w:r w:rsidR="00E8020D" w:rsidRPr="009F4332">
        <w:rPr>
          <w:b w:val="0"/>
          <w:sz w:val="22"/>
          <w:szCs w:val="22"/>
          <w:u w:val="none"/>
        </w:rPr>
        <w:t>cal role in academic achievement and success</w:t>
      </w:r>
      <w:r w:rsidR="00824C53" w:rsidRPr="009F4332">
        <w:rPr>
          <w:b w:val="0"/>
          <w:sz w:val="22"/>
          <w:szCs w:val="22"/>
          <w:u w:val="none"/>
        </w:rPr>
        <w:t xml:space="preserve">.  </w:t>
      </w:r>
      <w:r w:rsidR="00F62682" w:rsidRPr="009F4332">
        <w:rPr>
          <w:b w:val="0"/>
          <w:sz w:val="22"/>
          <w:szCs w:val="22"/>
          <w:u w:val="none"/>
        </w:rPr>
        <w:t xml:space="preserve"> </w:t>
      </w:r>
    </w:p>
    <w:p w:rsidR="004925AB" w:rsidRPr="009F4332" w:rsidRDefault="004925AB" w:rsidP="00F62682">
      <w:pPr>
        <w:pStyle w:val="Subtitle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</w:pPr>
    </w:p>
    <w:p w:rsidR="00F62682" w:rsidRPr="009F4332" w:rsidRDefault="00A357F8" w:rsidP="00F62682">
      <w:pPr>
        <w:pStyle w:val="Subtitle"/>
        <w:jc w:val="both"/>
        <w:rPr>
          <w:b w:val="0"/>
          <w:sz w:val="22"/>
          <w:szCs w:val="22"/>
          <w:u w:val="none"/>
        </w:rPr>
      </w:pPr>
      <w:r w:rsidRPr="009F4332">
        <w:rPr>
          <w:b w:val="0"/>
          <w:sz w:val="22"/>
          <w:szCs w:val="22"/>
          <w:u w:val="none"/>
        </w:rPr>
        <w:t>The development of learning skills and work habits is a key indicator of future success.  The fol</w:t>
      </w:r>
      <w:r w:rsidR="00E8020D" w:rsidRPr="009F4332">
        <w:rPr>
          <w:b w:val="0"/>
          <w:sz w:val="22"/>
          <w:szCs w:val="22"/>
          <w:u w:val="none"/>
        </w:rPr>
        <w:t>lowing learning skills and work</w:t>
      </w:r>
      <w:r w:rsidRPr="009F4332">
        <w:rPr>
          <w:b w:val="0"/>
          <w:sz w:val="22"/>
          <w:szCs w:val="22"/>
          <w:u w:val="none"/>
        </w:rPr>
        <w:t xml:space="preserve"> habits will be developed, assessed, and reported during this course:</w:t>
      </w:r>
    </w:p>
    <w:p w:rsidR="00A357F8" w:rsidRPr="009F4332" w:rsidRDefault="00A357F8" w:rsidP="00A357F8">
      <w:pPr>
        <w:pStyle w:val="BodyText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Responsibility</w:t>
      </w:r>
      <w:r w:rsidR="008F1849" w:rsidRPr="009F4332">
        <w:rPr>
          <w:rFonts w:ascii="Arial" w:hAnsi="Arial" w:cs="Arial"/>
          <w:sz w:val="22"/>
          <w:szCs w:val="22"/>
        </w:rPr>
        <w:t xml:space="preserve"> </w:t>
      </w:r>
      <w:r w:rsidR="008F1849" w:rsidRPr="009F4332">
        <w:rPr>
          <w:rFonts w:ascii="Arial" w:hAnsi="Arial" w:cs="Arial"/>
          <w:sz w:val="22"/>
          <w:szCs w:val="22"/>
        </w:rPr>
        <w:tab/>
      </w:r>
      <w:r w:rsidR="008F1849"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>fulfills responsibilities and commitments</w:t>
      </w:r>
      <w:r w:rsidR="00824C53" w:rsidRPr="009F4332">
        <w:rPr>
          <w:rFonts w:ascii="Arial" w:hAnsi="Arial" w:cs="Arial"/>
          <w:sz w:val="22"/>
          <w:szCs w:val="22"/>
        </w:rPr>
        <w:t xml:space="preserve"> </w:t>
      </w:r>
      <w:r w:rsidR="00824C53" w:rsidRPr="009F4332">
        <w:rPr>
          <w:rFonts w:ascii="Arial" w:hAnsi="Arial" w:cs="Arial"/>
          <w:i/>
          <w:sz w:val="22"/>
          <w:szCs w:val="22"/>
        </w:rPr>
        <w:t>(</w:t>
      </w:r>
      <w:r w:rsidR="008F1849" w:rsidRPr="009F4332">
        <w:rPr>
          <w:rFonts w:ascii="Arial" w:hAnsi="Arial" w:cs="Arial"/>
          <w:i/>
          <w:sz w:val="22"/>
          <w:szCs w:val="22"/>
        </w:rPr>
        <w:t xml:space="preserve">e.g. </w:t>
      </w:r>
      <w:r w:rsidR="00824C53" w:rsidRPr="009F4332">
        <w:rPr>
          <w:rFonts w:ascii="Arial" w:hAnsi="Arial" w:cs="Arial"/>
          <w:i/>
          <w:sz w:val="22"/>
          <w:szCs w:val="22"/>
        </w:rPr>
        <w:t>accepts and acts on feedback)</w:t>
      </w:r>
    </w:p>
    <w:p w:rsidR="00F35319" w:rsidRPr="009F4332" w:rsidRDefault="00A357F8" w:rsidP="00A357F8">
      <w:pPr>
        <w:pStyle w:val="BodyText"/>
        <w:numPr>
          <w:ilvl w:val="0"/>
          <w:numId w:val="11"/>
        </w:numPr>
        <w:spacing w:after="0"/>
        <w:rPr>
          <w:rFonts w:ascii="Arial" w:hAnsi="Arial" w:cs="Arial"/>
          <w:i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Organization </w:t>
      </w:r>
      <w:r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ab/>
        <w:t>manages time to complete tasks and achieve goals</w:t>
      </w:r>
      <w:r w:rsidR="00824C53" w:rsidRPr="009F4332">
        <w:rPr>
          <w:rFonts w:ascii="Arial" w:hAnsi="Arial" w:cs="Arial"/>
          <w:sz w:val="22"/>
          <w:szCs w:val="22"/>
        </w:rPr>
        <w:t xml:space="preserve"> </w:t>
      </w:r>
      <w:r w:rsidR="00074E0C" w:rsidRPr="009F4332">
        <w:rPr>
          <w:rFonts w:ascii="Arial" w:hAnsi="Arial" w:cs="Arial"/>
          <w:i/>
          <w:sz w:val="22"/>
          <w:szCs w:val="22"/>
        </w:rPr>
        <w:t>(</w:t>
      </w:r>
      <w:r w:rsidR="008F1849" w:rsidRPr="009F4332">
        <w:rPr>
          <w:rFonts w:ascii="Arial" w:hAnsi="Arial" w:cs="Arial"/>
          <w:i/>
          <w:sz w:val="22"/>
          <w:szCs w:val="22"/>
        </w:rPr>
        <w:t xml:space="preserve">e.g. </w:t>
      </w:r>
      <w:r w:rsidR="00074E0C" w:rsidRPr="009F4332">
        <w:rPr>
          <w:rFonts w:ascii="Arial" w:hAnsi="Arial" w:cs="Arial"/>
          <w:i/>
          <w:sz w:val="22"/>
          <w:szCs w:val="22"/>
        </w:rPr>
        <w:t>meets goals, on time)</w:t>
      </w:r>
    </w:p>
    <w:p w:rsidR="00A357F8" w:rsidRPr="009F4332" w:rsidRDefault="00A357F8" w:rsidP="00A357F8">
      <w:pPr>
        <w:pStyle w:val="BodyText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Independent work </w:t>
      </w:r>
      <w:r w:rsidRPr="009F4332">
        <w:rPr>
          <w:rFonts w:ascii="Arial" w:hAnsi="Arial" w:cs="Arial"/>
          <w:sz w:val="22"/>
          <w:szCs w:val="22"/>
        </w:rPr>
        <w:tab/>
        <w:t>uses class time appropriately to complete tasks</w:t>
      </w:r>
      <w:r w:rsidR="00824C53" w:rsidRPr="009F4332">
        <w:rPr>
          <w:rFonts w:ascii="Arial" w:hAnsi="Arial" w:cs="Arial"/>
          <w:sz w:val="22"/>
          <w:szCs w:val="22"/>
        </w:rPr>
        <w:t xml:space="preserve"> </w:t>
      </w:r>
      <w:r w:rsidR="00824C53" w:rsidRPr="009F4332">
        <w:rPr>
          <w:rFonts w:ascii="Arial" w:hAnsi="Arial" w:cs="Arial"/>
          <w:i/>
          <w:sz w:val="22"/>
          <w:szCs w:val="22"/>
        </w:rPr>
        <w:t>(</w:t>
      </w:r>
      <w:r w:rsidR="008F1849" w:rsidRPr="009F4332">
        <w:rPr>
          <w:rFonts w:ascii="Arial" w:hAnsi="Arial" w:cs="Arial"/>
          <w:i/>
          <w:sz w:val="22"/>
          <w:szCs w:val="22"/>
        </w:rPr>
        <w:t xml:space="preserve">e.g. </w:t>
      </w:r>
      <w:r w:rsidR="00824C53" w:rsidRPr="009F4332">
        <w:rPr>
          <w:rFonts w:ascii="Arial" w:hAnsi="Arial" w:cs="Arial"/>
          <w:i/>
          <w:sz w:val="22"/>
          <w:szCs w:val="22"/>
        </w:rPr>
        <w:t>monitors own learning)</w:t>
      </w:r>
    </w:p>
    <w:p w:rsidR="00A357F8" w:rsidRPr="009F4332" w:rsidRDefault="00A357F8" w:rsidP="00A357F8">
      <w:pPr>
        <w:pStyle w:val="BodyText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Collaboration</w:t>
      </w:r>
      <w:r w:rsidR="00824C53" w:rsidRPr="009F4332">
        <w:rPr>
          <w:rFonts w:ascii="Arial" w:hAnsi="Arial" w:cs="Arial"/>
          <w:sz w:val="22"/>
          <w:szCs w:val="22"/>
        </w:rPr>
        <w:t xml:space="preserve"> </w:t>
      </w:r>
      <w:r w:rsidR="00824C53" w:rsidRPr="009F4332">
        <w:rPr>
          <w:rFonts w:ascii="Arial" w:hAnsi="Arial" w:cs="Arial"/>
          <w:sz w:val="22"/>
          <w:szCs w:val="22"/>
        </w:rPr>
        <w:tab/>
      </w:r>
      <w:r w:rsidR="00824C53" w:rsidRPr="009F4332">
        <w:rPr>
          <w:rFonts w:ascii="Arial" w:hAnsi="Arial" w:cs="Arial"/>
          <w:sz w:val="22"/>
          <w:szCs w:val="22"/>
        </w:rPr>
        <w:tab/>
        <w:t xml:space="preserve">works with others, </w:t>
      </w:r>
      <w:r w:rsidRPr="009F4332">
        <w:rPr>
          <w:rFonts w:ascii="Arial" w:hAnsi="Arial" w:cs="Arial"/>
          <w:sz w:val="22"/>
          <w:szCs w:val="22"/>
        </w:rPr>
        <w:t>promotes critical thinking</w:t>
      </w:r>
      <w:r w:rsidR="00824C53" w:rsidRPr="009F4332">
        <w:rPr>
          <w:rFonts w:ascii="Arial" w:hAnsi="Arial" w:cs="Arial"/>
          <w:sz w:val="22"/>
          <w:szCs w:val="22"/>
        </w:rPr>
        <w:t xml:space="preserve"> </w:t>
      </w:r>
      <w:r w:rsidR="00824C53" w:rsidRPr="009F4332">
        <w:rPr>
          <w:rFonts w:ascii="Arial" w:hAnsi="Arial" w:cs="Arial"/>
          <w:i/>
          <w:sz w:val="22"/>
          <w:szCs w:val="22"/>
        </w:rPr>
        <w:t>(</w:t>
      </w:r>
      <w:r w:rsidR="008F1849" w:rsidRPr="009F4332">
        <w:rPr>
          <w:rFonts w:ascii="Arial" w:hAnsi="Arial" w:cs="Arial"/>
          <w:i/>
          <w:sz w:val="22"/>
          <w:szCs w:val="22"/>
        </w:rPr>
        <w:t xml:space="preserve">e.g. </w:t>
      </w:r>
      <w:r w:rsidR="00824C53" w:rsidRPr="009F4332">
        <w:rPr>
          <w:rFonts w:ascii="Arial" w:hAnsi="Arial" w:cs="Arial"/>
          <w:i/>
          <w:sz w:val="22"/>
          <w:szCs w:val="22"/>
        </w:rPr>
        <w:t>provides feedback to peers)</w:t>
      </w:r>
    </w:p>
    <w:p w:rsidR="00A357F8" w:rsidRPr="009F4332" w:rsidRDefault="00A357F8" w:rsidP="00A357F8">
      <w:pPr>
        <w:pStyle w:val="BodyText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Initiative </w:t>
      </w:r>
      <w:r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ab/>
        <w:t>demonstrates curiosity and an interest in learning</w:t>
      </w:r>
      <w:r w:rsidR="00824C53" w:rsidRPr="009F4332">
        <w:rPr>
          <w:rFonts w:ascii="Arial" w:hAnsi="Arial" w:cs="Arial"/>
          <w:sz w:val="22"/>
          <w:szCs w:val="22"/>
        </w:rPr>
        <w:t xml:space="preserve"> </w:t>
      </w:r>
      <w:r w:rsidR="00824C53" w:rsidRPr="009F4332">
        <w:rPr>
          <w:rFonts w:ascii="Arial" w:hAnsi="Arial" w:cs="Arial"/>
          <w:i/>
          <w:sz w:val="22"/>
          <w:szCs w:val="22"/>
        </w:rPr>
        <w:t>(</w:t>
      </w:r>
      <w:r w:rsidR="008F1849" w:rsidRPr="009F4332">
        <w:rPr>
          <w:rFonts w:ascii="Arial" w:hAnsi="Arial" w:cs="Arial"/>
          <w:i/>
          <w:sz w:val="22"/>
          <w:szCs w:val="22"/>
        </w:rPr>
        <w:t xml:space="preserve">e.g. </w:t>
      </w:r>
      <w:r w:rsidR="00F35319" w:rsidRPr="009F4332">
        <w:rPr>
          <w:rFonts w:ascii="Arial" w:hAnsi="Arial" w:cs="Arial"/>
          <w:i/>
          <w:sz w:val="22"/>
          <w:szCs w:val="22"/>
        </w:rPr>
        <w:t>sets high goals</w:t>
      </w:r>
      <w:r w:rsidR="00824C53" w:rsidRPr="009F4332">
        <w:rPr>
          <w:rFonts w:ascii="Arial" w:hAnsi="Arial" w:cs="Arial"/>
          <w:i/>
          <w:sz w:val="22"/>
          <w:szCs w:val="22"/>
        </w:rPr>
        <w:t>)</w:t>
      </w:r>
    </w:p>
    <w:p w:rsidR="00A357F8" w:rsidRPr="009F4332" w:rsidRDefault="00A357F8" w:rsidP="00F35319">
      <w:pPr>
        <w:pStyle w:val="BodyText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Self-Regulation </w:t>
      </w:r>
      <w:r w:rsidRPr="009F4332">
        <w:rPr>
          <w:rFonts w:ascii="Arial" w:hAnsi="Arial" w:cs="Arial"/>
          <w:sz w:val="22"/>
          <w:szCs w:val="22"/>
        </w:rPr>
        <w:tab/>
      </w:r>
      <w:r w:rsidR="00074E0C" w:rsidRPr="009F4332">
        <w:rPr>
          <w:rFonts w:ascii="Arial" w:hAnsi="Arial" w:cs="Arial"/>
          <w:sz w:val="22"/>
          <w:szCs w:val="22"/>
        </w:rPr>
        <w:tab/>
      </w:r>
      <w:r w:rsidR="00F35319" w:rsidRPr="009F4332">
        <w:rPr>
          <w:rFonts w:ascii="Arial" w:hAnsi="Arial" w:cs="Arial"/>
          <w:sz w:val="22"/>
          <w:szCs w:val="22"/>
        </w:rPr>
        <w:t xml:space="preserve">sets goals, </w:t>
      </w:r>
      <w:r w:rsidRPr="009F4332">
        <w:rPr>
          <w:rFonts w:ascii="Arial" w:hAnsi="Arial" w:cs="Arial"/>
          <w:sz w:val="22"/>
          <w:szCs w:val="22"/>
        </w:rPr>
        <w:t>monitors</w:t>
      </w:r>
      <w:r w:rsidR="00F35319" w:rsidRPr="009F4332">
        <w:rPr>
          <w:rFonts w:ascii="Arial" w:hAnsi="Arial" w:cs="Arial"/>
          <w:sz w:val="22"/>
          <w:szCs w:val="22"/>
        </w:rPr>
        <w:t xml:space="preserve"> progress towards achieving goals </w:t>
      </w:r>
      <w:r w:rsidR="00F35319" w:rsidRPr="009F4332">
        <w:rPr>
          <w:rFonts w:ascii="Arial" w:hAnsi="Arial" w:cs="Arial"/>
          <w:i/>
          <w:sz w:val="22"/>
          <w:szCs w:val="22"/>
        </w:rPr>
        <w:t>(</w:t>
      </w:r>
      <w:r w:rsidR="008F1849" w:rsidRPr="009F4332">
        <w:rPr>
          <w:rFonts w:ascii="Arial" w:hAnsi="Arial" w:cs="Arial"/>
          <w:i/>
          <w:sz w:val="22"/>
          <w:szCs w:val="22"/>
        </w:rPr>
        <w:t xml:space="preserve">e.g. </w:t>
      </w:r>
      <w:r w:rsidR="00074E0C" w:rsidRPr="009F4332">
        <w:rPr>
          <w:rFonts w:ascii="Arial" w:hAnsi="Arial" w:cs="Arial"/>
          <w:i/>
          <w:sz w:val="22"/>
          <w:szCs w:val="22"/>
        </w:rPr>
        <w:t>sets</w:t>
      </w:r>
      <w:r w:rsidR="00892478" w:rsidRPr="009F4332">
        <w:rPr>
          <w:rFonts w:ascii="Arial" w:hAnsi="Arial" w:cs="Arial"/>
          <w:i/>
          <w:sz w:val="22"/>
          <w:szCs w:val="22"/>
        </w:rPr>
        <w:t xml:space="preserve">, </w:t>
      </w:r>
      <w:r w:rsidR="008F1849" w:rsidRPr="009F4332">
        <w:rPr>
          <w:rFonts w:ascii="Arial" w:hAnsi="Arial" w:cs="Arial"/>
          <w:i/>
          <w:sz w:val="22"/>
          <w:szCs w:val="22"/>
        </w:rPr>
        <w:t>reflects</w:t>
      </w:r>
      <w:r w:rsidR="00F35319" w:rsidRPr="009F4332">
        <w:rPr>
          <w:rFonts w:ascii="Arial" w:hAnsi="Arial" w:cs="Arial"/>
          <w:i/>
          <w:sz w:val="22"/>
          <w:szCs w:val="22"/>
        </w:rPr>
        <w:t xml:space="preserve"> goals)</w:t>
      </w:r>
    </w:p>
    <w:p w:rsidR="00EC1CD4" w:rsidRPr="009F4332" w:rsidRDefault="00EC1CD4" w:rsidP="00F35319">
      <w:pPr>
        <w:pStyle w:val="Subtitle"/>
        <w:jc w:val="left"/>
        <w:rPr>
          <w:b w:val="0"/>
          <w:bCs w:val="0"/>
          <w:sz w:val="22"/>
          <w:szCs w:val="22"/>
          <w:u w:val="none"/>
        </w:rPr>
      </w:pPr>
    </w:p>
    <w:p w:rsidR="00F35319" w:rsidRPr="009F4332" w:rsidRDefault="00F62682" w:rsidP="00362AA9">
      <w:pPr>
        <w:pStyle w:val="Subtitle"/>
        <w:jc w:val="both"/>
        <w:rPr>
          <w:b w:val="0"/>
          <w:sz w:val="22"/>
          <w:szCs w:val="22"/>
          <w:u w:val="none"/>
        </w:rPr>
      </w:pPr>
      <w:r w:rsidRPr="009F4332">
        <w:rPr>
          <w:b w:val="0"/>
          <w:sz w:val="22"/>
          <w:szCs w:val="22"/>
          <w:u w:val="none"/>
        </w:rPr>
        <w:t>Group work supports collaboration, an important 21</w:t>
      </w:r>
      <w:r w:rsidRPr="009F4332">
        <w:rPr>
          <w:b w:val="0"/>
          <w:sz w:val="22"/>
          <w:szCs w:val="22"/>
          <w:u w:val="none"/>
          <w:vertAlign w:val="superscript"/>
        </w:rPr>
        <w:t>st</w:t>
      </w:r>
      <w:r w:rsidRPr="009F4332">
        <w:rPr>
          <w:b w:val="0"/>
          <w:sz w:val="22"/>
          <w:szCs w:val="22"/>
          <w:u w:val="none"/>
        </w:rPr>
        <w:t xml:space="preserve"> century </w:t>
      </w:r>
      <w:r w:rsidR="001D22E3" w:rsidRPr="009F4332">
        <w:rPr>
          <w:b w:val="0"/>
          <w:sz w:val="22"/>
          <w:szCs w:val="22"/>
          <w:u w:val="none"/>
        </w:rPr>
        <w:t xml:space="preserve">skill. </w:t>
      </w:r>
      <w:r w:rsidR="002B3C4A" w:rsidRPr="009F4332">
        <w:rPr>
          <w:b w:val="0"/>
          <w:sz w:val="22"/>
          <w:szCs w:val="22"/>
          <w:u w:val="none"/>
        </w:rPr>
        <w:t xml:space="preserve">This will </w:t>
      </w:r>
      <w:r w:rsidRPr="009F4332">
        <w:rPr>
          <w:b w:val="0"/>
          <w:sz w:val="22"/>
          <w:szCs w:val="22"/>
          <w:u w:val="none"/>
        </w:rPr>
        <w:t xml:space="preserve">be assessed </w:t>
      </w:r>
      <w:r w:rsidR="002B3C4A" w:rsidRPr="009F4332">
        <w:rPr>
          <w:b w:val="0"/>
          <w:sz w:val="22"/>
          <w:szCs w:val="22"/>
          <w:u w:val="none"/>
        </w:rPr>
        <w:t xml:space="preserve">only </w:t>
      </w:r>
      <w:r w:rsidRPr="009F4332">
        <w:rPr>
          <w:b w:val="0"/>
          <w:sz w:val="22"/>
          <w:szCs w:val="22"/>
          <w:u w:val="none"/>
        </w:rPr>
        <w:t>as a learning skill</w:t>
      </w:r>
      <w:r w:rsidR="002B3C4A" w:rsidRPr="009F4332">
        <w:rPr>
          <w:b w:val="0"/>
          <w:sz w:val="22"/>
          <w:szCs w:val="22"/>
          <w:u w:val="none"/>
        </w:rPr>
        <w:t>.  Homework may also be assessed as a learning skill.  E</w:t>
      </w:r>
      <w:r w:rsidRPr="009F4332">
        <w:rPr>
          <w:b w:val="0"/>
          <w:sz w:val="22"/>
          <w:szCs w:val="22"/>
          <w:u w:val="none"/>
        </w:rPr>
        <w:t xml:space="preserve">valuation </w:t>
      </w:r>
      <w:r w:rsidR="008F1849" w:rsidRPr="009F4332">
        <w:rPr>
          <w:b w:val="0"/>
          <w:sz w:val="22"/>
          <w:szCs w:val="22"/>
          <w:u w:val="none"/>
        </w:rPr>
        <w:t xml:space="preserve">completed in class </w:t>
      </w:r>
      <w:r w:rsidRPr="009F4332">
        <w:rPr>
          <w:b w:val="0"/>
          <w:sz w:val="22"/>
          <w:szCs w:val="22"/>
          <w:u w:val="none"/>
        </w:rPr>
        <w:t xml:space="preserve">will be based </w:t>
      </w:r>
      <w:r w:rsidR="002B3C4A" w:rsidRPr="009F4332">
        <w:rPr>
          <w:b w:val="0"/>
          <w:sz w:val="22"/>
          <w:szCs w:val="22"/>
          <w:u w:val="none"/>
        </w:rPr>
        <w:t xml:space="preserve">only </w:t>
      </w:r>
      <w:r w:rsidRPr="009F4332">
        <w:rPr>
          <w:b w:val="0"/>
          <w:sz w:val="22"/>
          <w:szCs w:val="22"/>
          <w:u w:val="none"/>
        </w:rPr>
        <w:t xml:space="preserve">on individual </w:t>
      </w:r>
      <w:r w:rsidR="008F1849" w:rsidRPr="009F4332">
        <w:rPr>
          <w:b w:val="0"/>
          <w:sz w:val="22"/>
          <w:szCs w:val="22"/>
          <w:u w:val="none"/>
        </w:rPr>
        <w:t>student work</w:t>
      </w:r>
      <w:r w:rsidRPr="009F4332">
        <w:rPr>
          <w:b w:val="0"/>
          <w:sz w:val="22"/>
          <w:szCs w:val="22"/>
          <w:u w:val="none"/>
        </w:rPr>
        <w:t xml:space="preserve">.  Regular attendance is important to support group work, </w:t>
      </w:r>
      <w:r w:rsidR="00892478" w:rsidRPr="009F4332">
        <w:rPr>
          <w:b w:val="0"/>
          <w:sz w:val="22"/>
          <w:szCs w:val="22"/>
          <w:u w:val="none"/>
        </w:rPr>
        <w:t xml:space="preserve">various forms of </w:t>
      </w:r>
      <w:r w:rsidRPr="009F4332">
        <w:rPr>
          <w:b w:val="0"/>
          <w:sz w:val="22"/>
          <w:szCs w:val="22"/>
          <w:u w:val="none"/>
        </w:rPr>
        <w:t>feedback</w:t>
      </w:r>
      <w:r w:rsidR="00892478" w:rsidRPr="009F4332">
        <w:rPr>
          <w:b w:val="0"/>
          <w:sz w:val="22"/>
          <w:szCs w:val="22"/>
          <w:u w:val="none"/>
        </w:rPr>
        <w:t>,</w:t>
      </w:r>
      <w:r w:rsidR="002740D4" w:rsidRPr="009F4332">
        <w:rPr>
          <w:b w:val="0"/>
          <w:sz w:val="22"/>
          <w:szCs w:val="22"/>
          <w:u w:val="none"/>
        </w:rPr>
        <w:t xml:space="preserve"> and to allow </w:t>
      </w:r>
      <w:r w:rsidRPr="009F4332">
        <w:rPr>
          <w:b w:val="0"/>
          <w:sz w:val="22"/>
          <w:szCs w:val="22"/>
          <w:u w:val="none"/>
        </w:rPr>
        <w:t>student</w:t>
      </w:r>
      <w:r w:rsidR="002740D4" w:rsidRPr="009F4332">
        <w:rPr>
          <w:b w:val="0"/>
          <w:sz w:val="22"/>
          <w:szCs w:val="22"/>
          <w:u w:val="none"/>
        </w:rPr>
        <w:t>s</w:t>
      </w:r>
      <w:r w:rsidRPr="009F4332">
        <w:rPr>
          <w:b w:val="0"/>
          <w:sz w:val="22"/>
          <w:szCs w:val="22"/>
          <w:u w:val="none"/>
        </w:rPr>
        <w:t xml:space="preserve"> to demonstrate evidence of their learning.  </w:t>
      </w:r>
      <w:r w:rsidR="00F35319" w:rsidRPr="009F4332">
        <w:rPr>
          <w:b w:val="0"/>
          <w:sz w:val="22"/>
          <w:szCs w:val="22"/>
          <w:u w:val="none"/>
        </w:rPr>
        <w:t xml:space="preserve">Students are responsible for providing evidence of their own learning (with references where required), in class, within given timelines.  </w:t>
      </w:r>
      <w:r w:rsidR="00892478" w:rsidRPr="009F4332">
        <w:rPr>
          <w:b w:val="0"/>
          <w:sz w:val="22"/>
          <w:szCs w:val="22"/>
          <w:u w:val="none"/>
        </w:rPr>
        <w:t>Next steps</w:t>
      </w:r>
      <w:r w:rsidR="00E8020D" w:rsidRPr="009F4332">
        <w:rPr>
          <w:b w:val="0"/>
          <w:sz w:val="22"/>
          <w:szCs w:val="22"/>
          <w:u w:val="none"/>
        </w:rPr>
        <w:t xml:space="preserve"> in response to academic integrity issues, such as lack of work completion, </w:t>
      </w:r>
      <w:r w:rsidR="00F35319" w:rsidRPr="009F4332">
        <w:rPr>
          <w:b w:val="0"/>
          <w:sz w:val="22"/>
          <w:szCs w:val="22"/>
          <w:u w:val="none"/>
        </w:rPr>
        <w:t xml:space="preserve">plagiarism, or </w:t>
      </w:r>
      <w:r w:rsidR="00E8020D" w:rsidRPr="009F4332">
        <w:rPr>
          <w:b w:val="0"/>
          <w:sz w:val="22"/>
          <w:szCs w:val="22"/>
          <w:u w:val="none"/>
        </w:rPr>
        <w:t>other forms of cheating, range from</w:t>
      </w:r>
      <w:r w:rsidR="00F35319" w:rsidRPr="009F4332">
        <w:rPr>
          <w:b w:val="0"/>
          <w:sz w:val="22"/>
          <w:szCs w:val="22"/>
          <w:u w:val="none"/>
        </w:rPr>
        <w:t xml:space="preserve"> providing alternate opportunities, </w:t>
      </w:r>
      <w:r w:rsidR="00E8020D" w:rsidRPr="009F4332">
        <w:rPr>
          <w:b w:val="0"/>
          <w:sz w:val="22"/>
          <w:szCs w:val="22"/>
          <w:u w:val="none"/>
        </w:rPr>
        <w:t>to a deduction of mark</w:t>
      </w:r>
      <w:r w:rsidR="00F35319" w:rsidRPr="009F4332">
        <w:rPr>
          <w:b w:val="0"/>
          <w:sz w:val="22"/>
          <w:szCs w:val="22"/>
          <w:u w:val="none"/>
        </w:rPr>
        <w:t xml:space="preserve">s.   </w:t>
      </w:r>
    </w:p>
    <w:p w:rsidR="00F62682" w:rsidRPr="009F4332" w:rsidRDefault="00F62682" w:rsidP="00A357F8">
      <w:pPr>
        <w:pStyle w:val="Subtitle"/>
        <w:jc w:val="left"/>
        <w:rPr>
          <w:b w:val="0"/>
          <w:sz w:val="22"/>
          <w:szCs w:val="22"/>
          <w:u w:val="none"/>
        </w:rPr>
      </w:pPr>
    </w:p>
    <w:p w:rsidR="00F62682" w:rsidRPr="009F4332" w:rsidRDefault="00F62682" w:rsidP="00932895">
      <w:pPr>
        <w:pStyle w:val="NoSpacing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The achievement chart identifies four levels, based on achievement of the overall expectations:</w:t>
      </w:r>
    </w:p>
    <w:p w:rsidR="00F62682" w:rsidRPr="009F4332" w:rsidRDefault="00F62682" w:rsidP="00932895">
      <w:pPr>
        <w:pStyle w:val="NoSpacing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Level 1</w:t>
      </w:r>
      <w:r w:rsidRPr="009F4332">
        <w:rPr>
          <w:rFonts w:ascii="Arial" w:hAnsi="Arial" w:cs="Arial"/>
          <w:sz w:val="22"/>
          <w:szCs w:val="22"/>
        </w:rPr>
        <w:tab/>
      </w:r>
      <w:r w:rsidR="00233825"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 xml:space="preserve">achievement falls below the provincial standard </w:t>
      </w:r>
      <w:r w:rsidRPr="009F4332">
        <w:rPr>
          <w:rFonts w:ascii="Arial" w:hAnsi="Arial" w:cs="Arial"/>
          <w:sz w:val="22"/>
          <w:szCs w:val="22"/>
        </w:rPr>
        <w:tab/>
        <w:t>(50-59%)</w:t>
      </w:r>
    </w:p>
    <w:p w:rsidR="00F62682" w:rsidRPr="009F4332" w:rsidRDefault="00F62682" w:rsidP="00233825">
      <w:pPr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Level 2</w:t>
      </w:r>
      <w:r w:rsidR="00233825"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ab/>
        <w:t xml:space="preserve">achievement approaches the provincial standard </w:t>
      </w:r>
      <w:r w:rsidRPr="009F4332">
        <w:rPr>
          <w:rFonts w:ascii="Arial" w:hAnsi="Arial" w:cs="Arial"/>
          <w:sz w:val="22"/>
          <w:szCs w:val="22"/>
        </w:rPr>
        <w:tab/>
        <w:t>(60-69%)</w:t>
      </w:r>
    </w:p>
    <w:p w:rsidR="00F62682" w:rsidRPr="009F4332" w:rsidRDefault="00F62682" w:rsidP="00233825">
      <w:pPr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Level 3</w:t>
      </w:r>
      <w:r w:rsidRPr="009F4332">
        <w:rPr>
          <w:rFonts w:ascii="Arial" w:hAnsi="Arial" w:cs="Arial"/>
          <w:sz w:val="22"/>
          <w:szCs w:val="22"/>
        </w:rPr>
        <w:tab/>
      </w:r>
      <w:r w:rsidR="00233825"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 xml:space="preserve">achievement is at the provincial standard </w:t>
      </w:r>
      <w:r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ab/>
        <w:t>(70-79%)</w:t>
      </w:r>
    </w:p>
    <w:p w:rsidR="00F62682" w:rsidRPr="009F4332" w:rsidRDefault="00F62682" w:rsidP="00233825">
      <w:pPr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Level 4</w:t>
      </w:r>
      <w:r w:rsidRPr="009F4332">
        <w:rPr>
          <w:rFonts w:ascii="Arial" w:hAnsi="Arial" w:cs="Arial"/>
          <w:sz w:val="22"/>
          <w:szCs w:val="22"/>
        </w:rPr>
        <w:tab/>
      </w:r>
      <w:r w:rsidR="00233825" w:rsidRPr="009F4332">
        <w:rPr>
          <w:rFonts w:ascii="Arial" w:hAnsi="Arial" w:cs="Arial"/>
          <w:sz w:val="22"/>
          <w:szCs w:val="22"/>
        </w:rPr>
        <w:tab/>
      </w:r>
      <w:r w:rsidRPr="009F4332">
        <w:rPr>
          <w:rFonts w:ascii="Arial" w:hAnsi="Arial" w:cs="Arial"/>
          <w:sz w:val="22"/>
          <w:szCs w:val="22"/>
        </w:rPr>
        <w:t>achievement surpasses the provincial standard</w:t>
      </w:r>
      <w:r w:rsidRPr="009F4332">
        <w:rPr>
          <w:rFonts w:ascii="Arial" w:hAnsi="Arial" w:cs="Arial"/>
          <w:sz w:val="22"/>
          <w:szCs w:val="22"/>
        </w:rPr>
        <w:tab/>
        <w:t>(80-100%)</w:t>
      </w:r>
    </w:p>
    <w:p w:rsidR="00A357F8" w:rsidRPr="009F4332" w:rsidRDefault="00F62682" w:rsidP="004925AB">
      <w:pPr>
        <w:pStyle w:val="BodyText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The report card grade will be based on evidence of student performance, including observations, conversations and student products.  Consideration will be given to</w:t>
      </w:r>
      <w:r w:rsidR="00233825" w:rsidRPr="009F4332">
        <w:rPr>
          <w:rFonts w:ascii="Arial" w:hAnsi="Arial" w:cs="Arial"/>
          <w:sz w:val="22"/>
          <w:szCs w:val="22"/>
        </w:rPr>
        <w:t xml:space="preserve"> </w:t>
      </w:r>
      <w:r w:rsidRPr="009F4332">
        <w:rPr>
          <w:rFonts w:ascii="Arial" w:hAnsi="Arial" w:cs="Arial"/>
          <w:sz w:val="22"/>
          <w:szCs w:val="22"/>
        </w:rPr>
        <w:t xml:space="preserve">more recent evidence </w:t>
      </w:r>
      <w:r w:rsidR="00233825" w:rsidRPr="009F4332">
        <w:rPr>
          <w:rFonts w:ascii="Arial" w:hAnsi="Arial" w:cs="Arial"/>
          <w:sz w:val="22"/>
          <w:szCs w:val="22"/>
        </w:rPr>
        <w:t xml:space="preserve">(skill development) </w:t>
      </w:r>
      <w:r w:rsidRPr="009F4332">
        <w:rPr>
          <w:rFonts w:ascii="Arial" w:hAnsi="Arial" w:cs="Arial"/>
          <w:sz w:val="22"/>
          <w:szCs w:val="22"/>
        </w:rPr>
        <w:t xml:space="preserve">and the most consistent level of achievement.  </w:t>
      </w:r>
    </w:p>
    <w:p w:rsidR="00892478" w:rsidRPr="009F4332" w:rsidRDefault="00A357F8" w:rsidP="00892478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b/>
          <w:sz w:val="22"/>
          <w:szCs w:val="22"/>
        </w:rPr>
        <w:t>Mark Breakdown:</w:t>
      </w:r>
      <w:r w:rsidRPr="009F4332">
        <w:rPr>
          <w:rFonts w:ascii="Arial" w:hAnsi="Arial" w:cs="Arial"/>
          <w:sz w:val="22"/>
          <w:szCs w:val="22"/>
        </w:rPr>
        <w:tab/>
      </w:r>
    </w:p>
    <w:p w:rsidR="00A357F8" w:rsidRPr="009F4332" w:rsidRDefault="00A357F8" w:rsidP="00362AA9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Term Work (70%) will inclu</w:t>
      </w:r>
      <w:r w:rsidR="009F4332">
        <w:rPr>
          <w:rFonts w:ascii="Arial" w:hAnsi="Arial" w:cs="Arial"/>
          <w:sz w:val="22"/>
          <w:szCs w:val="22"/>
        </w:rPr>
        <w:t xml:space="preserve">de a variety of </w:t>
      </w:r>
      <w:r w:rsidR="008F1849" w:rsidRPr="009F4332">
        <w:rPr>
          <w:rFonts w:ascii="Arial" w:hAnsi="Arial" w:cs="Arial"/>
          <w:sz w:val="22"/>
          <w:szCs w:val="22"/>
        </w:rPr>
        <w:t>assessment</w:t>
      </w:r>
      <w:r w:rsidRPr="009F4332">
        <w:rPr>
          <w:rFonts w:ascii="Arial" w:hAnsi="Arial" w:cs="Arial"/>
          <w:sz w:val="22"/>
          <w:szCs w:val="22"/>
        </w:rPr>
        <w:t xml:space="preserve"> tasks desi</w:t>
      </w:r>
      <w:r w:rsidR="002740D4" w:rsidRPr="009F4332">
        <w:rPr>
          <w:rFonts w:ascii="Arial" w:hAnsi="Arial" w:cs="Arial"/>
          <w:sz w:val="22"/>
          <w:szCs w:val="22"/>
        </w:rPr>
        <w:t>gned to demonstrate student</w:t>
      </w:r>
      <w:r w:rsidRPr="009F4332">
        <w:rPr>
          <w:rFonts w:ascii="Arial" w:hAnsi="Arial" w:cs="Arial"/>
          <w:sz w:val="22"/>
          <w:szCs w:val="22"/>
        </w:rPr>
        <w:t>s</w:t>
      </w:r>
      <w:r w:rsidR="004212E3" w:rsidRPr="009F4332">
        <w:rPr>
          <w:rFonts w:ascii="Arial" w:hAnsi="Arial" w:cs="Arial"/>
          <w:sz w:val="22"/>
          <w:szCs w:val="22"/>
        </w:rPr>
        <w:t>’</w:t>
      </w:r>
      <w:r w:rsidRPr="009F4332">
        <w:rPr>
          <w:rFonts w:ascii="Arial" w:hAnsi="Arial" w:cs="Arial"/>
          <w:sz w:val="22"/>
          <w:szCs w:val="22"/>
        </w:rPr>
        <w:t xml:space="preserve"> development in their knowledge</w:t>
      </w:r>
      <w:r w:rsidR="008F72C7" w:rsidRPr="009F4332">
        <w:rPr>
          <w:rFonts w:ascii="Arial" w:hAnsi="Arial" w:cs="Arial"/>
          <w:sz w:val="22"/>
          <w:szCs w:val="22"/>
        </w:rPr>
        <w:t xml:space="preserve"> and understanding</w:t>
      </w:r>
      <w:r w:rsidRPr="009F4332">
        <w:rPr>
          <w:rFonts w:ascii="Arial" w:hAnsi="Arial" w:cs="Arial"/>
          <w:sz w:val="22"/>
          <w:szCs w:val="22"/>
        </w:rPr>
        <w:t>, thinking</w:t>
      </w:r>
      <w:r w:rsidR="008F72C7" w:rsidRPr="009F4332">
        <w:rPr>
          <w:rFonts w:ascii="Arial" w:hAnsi="Arial" w:cs="Arial"/>
          <w:sz w:val="22"/>
          <w:szCs w:val="22"/>
        </w:rPr>
        <w:t xml:space="preserve"> and inquiry</w:t>
      </w:r>
      <w:r w:rsidRPr="009F4332">
        <w:rPr>
          <w:rFonts w:ascii="Arial" w:hAnsi="Arial" w:cs="Arial"/>
          <w:sz w:val="22"/>
          <w:szCs w:val="22"/>
        </w:rPr>
        <w:t>, communication and application</w:t>
      </w:r>
      <w:r w:rsidR="002740D4" w:rsidRPr="009F4332">
        <w:rPr>
          <w:rFonts w:ascii="Arial" w:hAnsi="Arial" w:cs="Arial"/>
          <w:sz w:val="22"/>
          <w:szCs w:val="22"/>
        </w:rPr>
        <w:t>,</w:t>
      </w:r>
      <w:r w:rsidRPr="009F4332">
        <w:rPr>
          <w:rFonts w:ascii="Arial" w:hAnsi="Arial" w:cs="Arial"/>
          <w:sz w:val="22"/>
          <w:szCs w:val="22"/>
        </w:rPr>
        <w:t xml:space="preserve"> of </w:t>
      </w:r>
      <w:r w:rsidR="00824C53" w:rsidRPr="009F4332">
        <w:rPr>
          <w:rFonts w:ascii="Arial" w:hAnsi="Arial" w:cs="Arial"/>
          <w:sz w:val="22"/>
          <w:szCs w:val="22"/>
        </w:rPr>
        <w:t>all</w:t>
      </w:r>
      <w:r w:rsidRPr="009F4332">
        <w:rPr>
          <w:rFonts w:ascii="Arial" w:hAnsi="Arial" w:cs="Arial"/>
          <w:sz w:val="22"/>
          <w:szCs w:val="22"/>
        </w:rPr>
        <w:t xml:space="preserve"> overall expectations. </w:t>
      </w:r>
    </w:p>
    <w:p w:rsidR="00A357F8" w:rsidRPr="009F4332" w:rsidRDefault="00A357F8" w:rsidP="00362AA9">
      <w:pPr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Summative </w:t>
      </w:r>
      <w:r w:rsidR="00892478" w:rsidRPr="009F4332">
        <w:rPr>
          <w:rFonts w:ascii="Arial" w:hAnsi="Arial" w:cs="Arial"/>
          <w:sz w:val="22"/>
          <w:szCs w:val="22"/>
        </w:rPr>
        <w:t xml:space="preserve">evaluation </w:t>
      </w:r>
      <w:r w:rsidRPr="009F4332">
        <w:rPr>
          <w:rFonts w:ascii="Arial" w:hAnsi="Arial" w:cs="Arial"/>
          <w:sz w:val="22"/>
          <w:szCs w:val="22"/>
        </w:rPr>
        <w:t xml:space="preserve">(30%) </w:t>
      </w:r>
      <w:r w:rsidR="008F1849" w:rsidRPr="009F4332">
        <w:rPr>
          <w:rFonts w:ascii="Arial" w:hAnsi="Arial" w:cs="Arial"/>
          <w:sz w:val="22"/>
          <w:szCs w:val="22"/>
        </w:rPr>
        <w:t>takes place towards the end of the semester, is completed</w:t>
      </w:r>
      <w:r w:rsidRPr="009F4332">
        <w:rPr>
          <w:rFonts w:ascii="Arial" w:hAnsi="Arial" w:cs="Arial"/>
          <w:sz w:val="22"/>
          <w:szCs w:val="22"/>
        </w:rPr>
        <w:t xml:space="preserve"> in class</w:t>
      </w:r>
      <w:r w:rsidR="00CD4373" w:rsidRPr="009F4332">
        <w:rPr>
          <w:rFonts w:ascii="Arial" w:hAnsi="Arial" w:cs="Arial"/>
          <w:sz w:val="22"/>
          <w:szCs w:val="22"/>
        </w:rPr>
        <w:t>,</w:t>
      </w:r>
      <w:r w:rsidRPr="009F4332">
        <w:rPr>
          <w:rFonts w:ascii="Arial" w:hAnsi="Arial" w:cs="Arial"/>
          <w:sz w:val="22"/>
          <w:szCs w:val="22"/>
        </w:rPr>
        <w:t xml:space="preserve"> and provides the fin</w:t>
      </w:r>
      <w:r w:rsidR="00892478" w:rsidRPr="009F4332">
        <w:rPr>
          <w:rFonts w:ascii="Arial" w:hAnsi="Arial" w:cs="Arial"/>
          <w:sz w:val="22"/>
          <w:szCs w:val="22"/>
        </w:rPr>
        <w:t xml:space="preserve">al </w:t>
      </w:r>
      <w:r w:rsidR="002740D4" w:rsidRPr="009F4332">
        <w:rPr>
          <w:rFonts w:ascii="Arial" w:hAnsi="Arial" w:cs="Arial"/>
          <w:sz w:val="22"/>
          <w:szCs w:val="22"/>
        </w:rPr>
        <w:t xml:space="preserve">opportunity for </w:t>
      </w:r>
      <w:r w:rsidRPr="009F4332">
        <w:rPr>
          <w:rFonts w:ascii="Arial" w:hAnsi="Arial" w:cs="Arial"/>
          <w:sz w:val="22"/>
          <w:szCs w:val="22"/>
        </w:rPr>
        <w:t>student</w:t>
      </w:r>
      <w:r w:rsidR="002740D4" w:rsidRPr="009F4332">
        <w:rPr>
          <w:rFonts w:ascii="Arial" w:hAnsi="Arial" w:cs="Arial"/>
          <w:sz w:val="22"/>
          <w:szCs w:val="22"/>
        </w:rPr>
        <w:t>s</w:t>
      </w:r>
      <w:r w:rsidRPr="009F4332">
        <w:rPr>
          <w:rFonts w:ascii="Arial" w:hAnsi="Arial" w:cs="Arial"/>
          <w:sz w:val="22"/>
          <w:szCs w:val="22"/>
        </w:rPr>
        <w:t xml:space="preserve"> to demonstrate what they know, and the skills they have learned, based on t</w:t>
      </w:r>
      <w:r w:rsidR="00892478" w:rsidRPr="009F4332">
        <w:rPr>
          <w:rFonts w:ascii="Arial" w:hAnsi="Arial" w:cs="Arial"/>
          <w:sz w:val="22"/>
          <w:szCs w:val="22"/>
        </w:rPr>
        <w:t xml:space="preserve">he </w:t>
      </w:r>
      <w:r w:rsidRPr="009F4332">
        <w:rPr>
          <w:rFonts w:ascii="Arial" w:hAnsi="Arial" w:cs="Arial"/>
          <w:sz w:val="22"/>
          <w:szCs w:val="22"/>
        </w:rPr>
        <w:t xml:space="preserve">overall expectations.  </w:t>
      </w:r>
      <w:r w:rsidR="009A7D75" w:rsidRPr="009F4332">
        <w:rPr>
          <w:rFonts w:ascii="Arial" w:hAnsi="Arial" w:cs="Arial"/>
          <w:sz w:val="22"/>
          <w:szCs w:val="22"/>
        </w:rPr>
        <w:t xml:space="preserve">In </w:t>
      </w:r>
      <w:r w:rsidR="00E453B5" w:rsidRPr="009F4332">
        <w:rPr>
          <w:rFonts w:ascii="Arial" w:hAnsi="Arial" w:cs="Arial"/>
          <w:sz w:val="22"/>
          <w:szCs w:val="22"/>
        </w:rPr>
        <w:t xml:space="preserve">computer </w:t>
      </w:r>
      <w:r w:rsidR="00BC0255" w:rsidRPr="009F4332">
        <w:rPr>
          <w:rFonts w:ascii="Arial" w:hAnsi="Arial" w:cs="Arial"/>
          <w:sz w:val="22"/>
          <w:szCs w:val="22"/>
        </w:rPr>
        <w:t>science 4U</w:t>
      </w:r>
      <w:r w:rsidRPr="009F4332">
        <w:rPr>
          <w:rFonts w:ascii="Arial" w:hAnsi="Arial" w:cs="Arial"/>
          <w:sz w:val="22"/>
          <w:szCs w:val="22"/>
        </w:rPr>
        <w:t>, the summative evaluation will consist of</w:t>
      </w:r>
      <w:r w:rsidR="00892478" w:rsidRPr="009F4332">
        <w:rPr>
          <w:rFonts w:ascii="Arial" w:hAnsi="Arial" w:cs="Arial"/>
          <w:sz w:val="22"/>
          <w:szCs w:val="22"/>
        </w:rPr>
        <w:t xml:space="preserve"> a r</w:t>
      </w:r>
      <w:r w:rsidRPr="009F4332">
        <w:rPr>
          <w:rFonts w:ascii="Arial" w:hAnsi="Arial" w:cs="Arial"/>
          <w:sz w:val="22"/>
          <w:szCs w:val="22"/>
        </w:rPr>
        <w:t xml:space="preserve">ich </w:t>
      </w:r>
      <w:r w:rsidR="00892478" w:rsidRPr="009F4332">
        <w:rPr>
          <w:rFonts w:ascii="Arial" w:hAnsi="Arial" w:cs="Arial"/>
          <w:sz w:val="22"/>
          <w:szCs w:val="22"/>
        </w:rPr>
        <w:t>summative a</w:t>
      </w:r>
      <w:r w:rsidRPr="009F4332">
        <w:rPr>
          <w:rFonts w:ascii="Arial" w:hAnsi="Arial" w:cs="Arial"/>
          <w:sz w:val="22"/>
          <w:szCs w:val="22"/>
        </w:rPr>
        <w:t xml:space="preserve">ssessment </w:t>
      </w:r>
      <w:r w:rsidR="00892478" w:rsidRPr="009F4332">
        <w:rPr>
          <w:rFonts w:ascii="Arial" w:hAnsi="Arial" w:cs="Arial"/>
          <w:sz w:val="22"/>
          <w:szCs w:val="22"/>
        </w:rPr>
        <w:t>t</w:t>
      </w:r>
      <w:r w:rsidR="00A72571" w:rsidRPr="009F4332">
        <w:rPr>
          <w:rFonts w:ascii="Arial" w:hAnsi="Arial" w:cs="Arial"/>
          <w:sz w:val="22"/>
          <w:szCs w:val="22"/>
        </w:rPr>
        <w:t>ask (30%)</w:t>
      </w:r>
      <w:r w:rsidR="00892478" w:rsidRPr="009F4332">
        <w:rPr>
          <w:rFonts w:ascii="Arial" w:hAnsi="Arial" w:cs="Arial"/>
          <w:sz w:val="22"/>
          <w:szCs w:val="22"/>
        </w:rPr>
        <w:t>.</w:t>
      </w:r>
      <w:r w:rsidR="00DE4A38" w:rsidRPr="009F4332">
        <w:rPr>
          <w:rFonts w:ascii="Arial" w:hAnsi="Arial" w:cs="Arial"/>
          <w:sz w:val="22"/>
          <w:szCs w:val="22"/>
        </w:rPr>
        <w:t xml:space="preserve">     </w:t>
      </w:r>
    </w:p>
    <w:p w:rsidR="00892478" w:rsidRPr="009F4332" w:rsidRDefault="00892478" w:rsidP="00362AA9">
      <w:pPr>
        <w:jc w:val="both"/>
        <w:rPr>
          <w:rFonts w:ascii="Arial" w:hAnsi="Arial" w:cs="Arial"/>
          <w:sz w:val="22"/>
          <w:szCs w:val="22"/>
        </w:rPr>
      </w:pPr>
    </w:p>
    <w:p w:rsidR="004925AB" w:rsidRPr="009F4332" w:rsidRDefault="004925AB" w:rsidP="00362AA9">
      <w:pPr>
        <w:pStyle w:val="BodyText"/>
        <w:jc w:val="both"/>
        <w:rPr>
          <w:rFonts w:ascii="Arial" w:hAnsi="Arial" w:cs="Arial"/>
          <w:b/>
          <w:sz w:val="22"/>
          <w:szCs w:val="22"/>
        </w:rPr>
      </w:pPr>
      <w:r w:rsidRPr="009F4332">
        <w:rPr>
          <w:rFonts w:ascii="Arial" w:hAnsi="Arial" w:cs="Arial"/>
          <w:b/>
          <w:sz w:val="22"/>
          <w:szCs w:val="22"/>
        </w:rPr>
        <w:t>Awarding of Course Credit</w:t>
      </w:r>
      <w:r w:rsidR="00892478" w:rsidRPr="009F4332">
        <w:rPr>
          <w:rFonts w:ascii="Arial" w:hAnsi="Arial" w:cs="Arial"/>
          <w:b/>
          <w:sz w:val="22"/>
          <w:szCs w:val="22"/>
        </w:rPr>
        <w:t xml:space="preserve">:  </w:t>
      </w:r>
      <w:r w:rsidRPr="009F4332">
        <w:rPr>
          <w:rFonts w:ascii="Arial" w:hAnsi="Arial" w:cs="Arial"/>
          <w:sz w:val="22"/>
          <w:szCs w:val="22"/>
        </w:rPr>
        <w:t xml:space="preserve">Students who </w:t>
      </w:r>
      <w:r w:rsidR="008F1849" w:rsidRPr="009F4332">
        <w:rPr>
          <w:rFonts w:ascii="Arial" w:hAnsi="Arial" w:cs="Arial"/>
          <w:sz w:val="22"/>
          <w:szCs w:val="22"/>
        </w:rPr>
        <w:t xml:space="preserve">demonstrate evidence of achievement of overall expectations, </w:t>
      </w:r>
      <w:r w:rsidR="008F1849" w:rsidRPr="009F4332">
        <w:rPr>
          <w:rFonts w:ascii="Arial" w:hAnsi="Arial" w:cs="Arial"/>
          <w:b/>
          <w:i/>
          <w:sz w:val="22"/>
          <w:szCs w:val="22"/>
        </w:rPr>
        <w:t>and</w:t>
      </w:r>
      <w:r w:rsidR="008F1849" w:rsidRPr="009F4332">
        <w:rPr>
          <w:rFonts w:ascii="Arial" w:hAnsi="Arial" w:cs="Arial"/>
          <w:sz w:val="22"/>
          <w:szCs w:val="22"/>
        </w:rPr>
        <w:t xml:space="preserve"> </w:t>
      </w:r>
      <w:r w:rsidRPr="009F4332">
        <w:rPr>
          <w:rFonts w:ascii="Arial" w:hAnsi="Arial" w:cs="Arial"/>
          <w:sz w:val="22"/>
          <w:szCs w:val="22"/>
        </w:rPr>
        <w:t>earn a mark of 50% or greater</w:t>
      </w:r>
      <w:r w:rsidR="008F1849" w:rsidRPr="009F4332">
        <w:rPr>
          <w:rFonts w:ascii="Arial" w:hAnsi="Arial" w:cs="Arial"/>
          <w:sz w:val="22"/>
          <w:szCs w:val="22"/>
        </w:rPr>
        <w:t>,</w:t>
      </w:r>
      <w:r w:rsidRPr="009F4332">
        <w:rPr>
          <w:rFonts w:ascii="Arial" w:hAnsi="Arial" w:cs="Arial"/>
          <w:sz w:val="22"/>
          <w:szCs w:val="22"/>
        </w:rPr>
        <w:t xml:space="preserve"> will earn one credit for the cour</w:t>
      </w:r>
      <w:r w:rsidR="00CD4373" w:rsidRPr="009F4332">
        <w:rPr>
          <w:rFonts w:ascii="Arial" w:hAnsi="Arial" w:cs="Arial"/>
          <w:sz w:val="22"/>
          <w:szCs w:val="22"/>
        </w:rPr>
        <w:t>se with the following exception</w:t>
      </w:r>
      <w:r w:rsidRPr="009F4332">
        <w:rPr>
          <w:rFonts w:ascii="Arial" w:hAnsi="Arial" w:cs="Arial"/>
          <w:sz w:val="22"/>
          <w:szCs w:val="22"/>
        </w:rPr>
        <w:t>:</w:t>
      </w:r>
    </w:p>
    <w:p w:rsidR="00461A3F" w:rsidRPr="009F4332" w:rsidRDefault="004925AB" w:rsidP="00362AA9">
      <w:pPr>
        <w:pStyle w:val="NoSpacing"/>
        <w:jc w:val="both"/>
        <w:rPr>
          <w:rFonts w:ascii="Arial" w:hAnsi="Arial" w:cs="Arial"/>
          <w:b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Students who do not complete their summative evaluation (exam and/or end of year </w:t>
      </w:r>
      <w:r w:rsidR="009F4332">
        <w:rPr>
          <w:rFonts w:ascii="Arial" w:hAnsi="Arial" w:cs="Arial"/>
          <w:sz w:val="22"/>
          <w:szCs w:val="22"/>
        </w:rPr>
        <w:t xml:space="preserve">summative </w:t>
      </w:r>
      <w:r w:rsidRPr="009F4332">
        <w:rPr>
          <w:rFonts w:ascii="Arial" w:hAnsi="Arial" w:cs="Arial"/>
          <w:sz w:val="22"/>
          <w:szCs w:val="22"/>
        </w:rPr>
        <w:t>task) will not earn their credit regardless of their mark</w:t>
      </w:r>
      <w:r w:rsidR="00CD4373" w:rsidRPr="009F4332">
        <w:rPr>
          <w:rFonts w:ascii="Arial" w:hAnsi="Arial" w:cs="Arial"/>
          <w:sz w:val="22"/>
          <w:szCs w:val="22"/>
        </w:rPr>
        <w:t>.</w:t>
      </w:r>
    </w:p>
    <w:p w:rsidR="001C298C" w:rsidRPr="009F4332" w:rsidRDefault="001C298C" w:rsidP="00362AA9">
      <w:pPr>
        <w:pStyle w:val="NoSpacing"/>
        <w:jc w:val="both"/>
        <w:rPr>
          <w:b/>
          <w:u w:val="single"/>
        </w:rPr>
      </w:pPr>
    </w:p>
    <w:p w:rsidR="0045280F" w:rsidRPr="009F4332" w:rsidRDefault="0045280F">
      <w:pPr>
        <w:pStyle w:val="BodyText"/>
        <w:jc w:val="both"/>
        <w:rPr>
          <w:rFonts w:ascii="Arial" w:hAnsi="Arial" w:cs="Arial"/>
          <w:b/>
          <w:sz w:val="22"/>
          <w:szCs w:val="22"/>
        </w:rPr>
      </w:pPr>
      <w:r w:rsidRPr="009F4332">
        <w:rPr>
          <w:rFonts w:ascii="Arial" w:hAnsi="Arial" w:cs="Arial"/>
          <w:b/>
          <w:sz w:val="22"/>
          <w:szCs w:val="22"/>
          <w:u w:val="single"/>
        </w:rPr>
        <w:t xml:space="preserve">Student and Parent/Guardian Acknowledgement </w:t>
      </w:r>
    </w:p>
    <w:p w:rsidR="0045280F" w:rsidRPr="009F4332" w:rsidRDefault="0045280F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We have read the above course outline and are aware of the student responsibilities to attend class on a regular basis and to provide evidence of learning within the established timelines.  </w:t>
      </w:r>
    </w:p>
    <w:p w:rsidR="00362AA9" w:rsidRDefault="00362AA9">
      <w:pPr>
        <w:pStyle w:val="BodyText"/>
        <w:jc w:val="both"/>
        <w:rPr>
          <w:rFonts w:ascii="Arial" w:hAnsi="Arial" w:cs="Arial"/>
          <w:sz w:val="22"/>
          <w:szCs w:val="22"/>
        </w:rPr>
      </w:pPr>
    </w:p>
    <w:p w:rsidR="0045280F" w:rsidRPr="009F4332" w:rsidRDefault="0077018B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 xml:space="preserve">Student's Name (print): </w:t>
      </w:r>
      <w:r w:rsidR="0045280F" w:rsidRPr="009F4332">
        <w:rPr>
          <w:rFonts w:ascii="Arial" w:hAnsi="Arial" w:cs="Arial"/>
          <w:sz w:val="22"/>
          <w:szCs w:val="22"/>
        </w:rPr>
        <w:t>_</w:t>
      </w:r>
      <w:r w:rsidRPr="009F4332">
        <w:rPr>
          <w:rFonts w:ascii="Arial" w:hAnsi="Arial" w:cs="Arial"/>
          <w:sz w:val="22"/>
          <w:szCs w:val="22"/>
        </w:rPr>
        <w:t xml:space="preserve">______________________ </w:t>
      </w:r>
      <w:r w:rsidR="0045280F" w:rsidRPr="009F4332">
        <w:rPr>
          <w:rFonts w:ascii="Arial" w:hAnsi="Arial" w:cs="Arial"/>
          <w:sz w:val="22"/>
          <w:szCs w:val="22"/>
        </w:rPr>
        <w:t>Student'</w:t>
      </w:r>
      <w:r w:rsidRPr="009F4332">
        <w:rPr>
          <w:rFonts w:ascii="Arial" w:hAnsi="Arial" w:cs="Arial"/>
          <w:sz w:val="22"/>
          <w:szCs w:val="22"/>
        </w:rPr>
        <w:t>s Signature:</w:t>
      </w:r>
      <w:r w:rsidRPr="009F4332">
        <w:rPr>
          <w:rFonts w:ascii="Arial" w:hAnsi="Arial" w:cs="Arial"/>
          <w:sz w:val="22"/>
          <w:szCs w:val="22"/>
        </w:rPr>
        <w:tab/>
      </w:r>
      <w:r w:rsidR="0045280F" w:rsidRPr="009F4332">
        <w:rPr>
          <w:rFonts w:ascii="Arial" w:hAnsi="Arial" w:cs="Arial"/>
          <w:sz w:val="22"/>
          <w:szCs w:val="22"/>
        </w:rPr>
        <w:t>_</w:t>
      </w:r>
      <w:r w:rsidRPr="009F4332">
        <w:rPr>
          <w:rFonts w:ascii="Arial" w:hAnsi="Arial" w:cs="Arial"/>
          <w:sz w:val="22"/>
          <w:szCs w:val="22"/>
        </w:rPr>
        <w:t>___________________________</w:t>
      </w:r>
    </w:p>
    <w:p w:rsidR="007554BE" w:rsidRPr="009F4332" w:rsidRDefault="007554BE" w:rsidP="001202CC">
      <w:pPr>
        <w:pStyle w:val="BodyText"/>
        <w:jc w:val="both"/>
        <w:rPr>
          <w:rFonts w:ascii="Arial" w:hAnsi="Arial" w:cs="Arial"/>
          <w:sz w:val="22"/>
          <w:szCs w:val="22"/>
        </w:rPr>
      </w:pPr>
    </w:p>
    <w:p w:rsidR="00A357F8" w:rsidRPr="001202CC" w:rsidRDefault="0077018B" w:rsidP="001202CC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9F4332">
        <w:rPr>
          <w:rFonts w:ascii="Arial" w:hAnsi="Arial" w:cs="Arial"/>
          <w:sz w:val="22"/>
          <w:szCs w:val="22"/>
        </w:rPr>
        <w:t>Parent/Guardian Name (print):</w:t>
      </w:r>
      <w:r w:rsidR="0045280F" w:rsidRPr="009F4332">
        <w:rPr>
          <w:rFonts w:ascii="Arial" w:hAnsi="Arial" w:cs="Arial"/>
          <w:sz w:val="22"/>
          <w:szCs w:val="22"/>
        </w:rPr>
        <w:t>_</w:t>
      </w:r>
      <w:r w:rsidRPr="009F4332">
        <w:rPr>
          <w:rFonts w:ascii="Arial" w:hAnsi="Arial" w:cs="Arial"/>
          <w:sz w:val="22"/>
          <w:szCs w:val="22"/>
        </w:rPr>
        <w:t>________________Parent/Guardian Si</w:t>
      </w:r>
      <w:r>
        <w:rPr>
          <w:rFonts w:ascii="Arial" w:hAnsi="Arial" w:cs="Arial"/>
          <w:sz w:val="22"/>
          <w:szCs w:val="22"/>
        </w:rPr>
        <w:t xml:space="preserve">gnature: </w:t>
      </w:r>
      <w:r w:rsidR="0045280F" w:rsidRPr="0077018B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_______________________</w:t>
      </w:r>
    </w:p>
    <w:sectPr w:rsidR="00A357F8" w:rsidRPr="001202CC" w:rsidSect="00085404">
      <w:footerReference w:type="default" r:id="rId9"/>
      <w:footnotePr>
        <w:pos w:val="beneathText"/>
      </w:footnotePr>
      <w:pgSz w:w="12240" w:h="15840"/>
      <w:pgMar w:top="720" w:right="720" w:bottom="567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08E" w:rsidRDefault="0057008E">
      <w:r>
        <w:separator/>
      </w:r>
    </w:p>
  </w:endnote>
  <w:endnote w:type="continuationSeparator" w:id="1">
    <w:p w:rsidR="0057008E" w:rsidRDefault="00570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80F" w:rsidRDefault="004528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08E" w:rsidRDefault="0057008E">
      <w:r>
        <w:separator/>
      </w:r>
    </w:p>
  </w:footnote>
  <w:footnote w:type="continuationSeparator" w:id="1">
    <w:p w:rsidR="0057008E" w:rsidRDefault="005700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32605C8"/>
    <w:multiLevelType w:val="hybridMultilevel"/>
    <w:tmpl w:val="F872B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F3153F"/>
    <w:multiLevelType w:val="hybridMultilevel"/>
    <w:tmpl w:val="726E5E5E"/>
    <w:lvl w:ilvl="0" w:tplc="8CEE1ABC">
      <w:start w:val="20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2A56CB"/>
    <w:multiLevelType w:val="hybridMultilevel"/>
    <w:tmpl w:val="DDC2D510"/>
    <w:lvl w:ilvl="0" w:tplc="8CEE1ABC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84B33"/>
    <w:multiLevelType w:val="hybridMultilevel"/>
    <w:tmpl w:val="07D6E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5709DA"/>
    <w:multiLevelType w:val="hybridMultilevel"/>
    <w:tmpl w:val="2FCAA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C43393"/>
    <w:multiLevelType w:val="hybridMultilevel"/>
    <w:tmpl w:val="77520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E1A38"/>
    <w:multiLevelType w:val="hybridMultilevel"/>
    <w:tmpl w:val="2B98E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917C6E"/>
    <w:multiLevelType w:val="hybridMultilevel"/>
    <w:tmpl w:val="D9FE9EBE"/>
    <w:lvl w:ilvl="0" w:tplc="8CEE1ABC">
      <w:start w:val="20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AC399C"/>
    <w:rsid w:val="00054837"/>
    <w:rsid w:val="00074E0C"/>
    <w:rsid w:val="00085404"/>
    <w:rsid w:val="0009245D"/>
    <w:rsid w:val="001202CC"/>
    <w:rsid w:val="0013358A"/>
    <w:rsid w:val="001C298C"/>
    <w:rsid w:val="001D22E3"/>
    <w:rsid w:val="00217FCE"/>
    <w:rsid w:val="00233825"/>
    <w:rsid w:val="002740D4"/>
    <w:rsid w:val="002953F8"/>
    <w:rsid w:val="002B3C4A"/>
    <w:rsid w:val="002D1B22"/>
    <w:rsid w:val="00333376"/>
    <w:rsid w:val="00362AA9"/>
    <w:rsid w:val="00366480"/>
    <w:rsid w:val="003A516E"/>
    <w:rsid w:val="003A726B"/>
    <w:rsid w:val="00412CBC"/>
    <w:rsid w:val="004212E3"/>
    <w:rsid w:val="00427ABF"/>
    <w:rsid w:val="00445970"/>
    <w:rsid w:val="0045280F"/>
    <w:rsid w:val="00461A3F"/>
    <w:rsid w:val="00473EE1"/>
    <w:rsid w:val="00486724"/>
    <w:rsid w:val="0048724B"/>
    <w:rsid w:val="004925AB"/>
    <w:rsid w:val="004B54B7"/>
    <w:rsid w:val="004C3A20"/>
    <w:rsid w:val="004F65FE"/>
    <w:rsid w:val="00501434"/>
    <w:rsid w:val="005239E5"/>
    <w:rsid w:val="0057008E"/>
    <w:rsid w:val="00571435"/>
    <w:rsid w:val="00585A91"/>
    <w:rsid w:val="005D5A4B"/>
    <w:rsid w:val="005D6F9C"/>
    <w:rsid w:val="00657E1F"/>
    <w:rsid w:val="0067082C"/>
    <w:rsid w:val="0067676A"/>
    <w:rsid w:val="00691DA9"/>
    <w:rsid w:val="00695D3D"/>
    <w:rsid w:val="006C18CB"/>
    <w:rsid w:val="006D7247"/>
    <w:rsid w:val="00717A88"/>
    <w:rsid w:val="007554BE"/>
    <w:rsid w:val="00765D7A"/>
    <w:rsid w:val="00766D76"/>
    <w:rsid w:val="0077018B"/>
    <w:rsid w:val="00824C53"/>
    <w:rsid w:val="008331CE"/>
    <w:rsid w:val="00840F91"/>
    <w:rsid w:val="008429AB"/>
    <w:rsid w:val="0084605D"/>
    <w:rsid w:val="0085405E"/>
    <w:rsid w:val="00892478"/>
    <w:rsid w:val="008B083F"/>
    <w:rsid w:val="008F1849"/>
    <w:rsid w:val="008F2CA2"/>
    <w:rsid w:val="008F72C7"/>
    <w:rsid w:val="009258BF"/>
    <w:rsid w:val="00932895"/>
    <w:rsid w:val="00956B08"/>
    <w:rsid w:val="00975228"/>
    <w:rsid w:val="009A7D75"/>
    <w:rsid w:val="009C2541"/>
    <w:rsid w:val="009F4332"/>
    <w:rsid w:val="00A357F8"/>
    <w:rsid w:val="00A37233"/>
    <w:rsid w:val="00A51D23"/>
    <w:rsid w:val="00A72571"/>
    <w:rsid w:val="00AB036E"/>
    <w:rsid w:val="00AC399C"/>
    <w:rsid w:val="00AD3C65"/>
    <w:rsid w:val="00B54602"/>
    <w:rsid w:val="00BC0255"/>
    <w:rsid w:val="00C03619"/>
    <w:rsid w:val="00C0589E"/>
    <w:rsid w:val="00C67B18"/>
    <w:rsid w:val="00C72CE1"/>
    <w:rsid w:val="00C8258C"/>
    <w:rsid w:val="00C83AD8"/>
    <w:rsid w:val="00C97765"/>
    <w:rsid w:val="00CD4373"/>
    <w:rsid w:val="00CE58BA"/>
    <w:rsid w:val="00CF70B8"/>
    <w:rsid w:val="00D1313E"/>
    <w:rsid w:val="00D2668A"/>
    <w:rsid w:val="00D82828"/>
    <w:rsid w:val="00D90877"/>
    <w:rsid w:val="00DD1921"/>
    <w:rsid w:val="00DE4A38"/>
    <w:rsid w:val="00E453B5"/>
    <w:rsid w:val="00E6246C"/>
    <w:rsid w:val="00E8020D"/>
    <w:rsid w:val="00E81632"/>
    <w:rsid w:val="00E84338"/>
    <w:rsid w:val="00E95CF6"/>
    <w:rsid w:val="00E95E0D"/>
    <w:rsid w:val="00EC1CD4"/>
    <w:rsid w:val="00F35319"/>
    <w:rsid w:val="00F62682"/>
    <w:rsid w:val="00F85E08"/>
    <w:rsid w:val="00FD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37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54837"/>
    <w:rPr>
      <w:rFonts w:ascii="Symbol" w:hAnsi="Symbol"/>
      <w:sz w:val="20"/>
    </w:rPr>
  </w:style>
  <w:style w:type="character" w:customStyle="1" w:styleId="WW8Num2z0">
    <w:name w:val="WW8Num2z0"/>
    <w:rsid w:val="00054837"/>
    <w:rPr>
      <w:rFonts w:ascii="Symbol" w:hAnsi="Symbol"/>
      <w:sz w:val="20"/>
    </w:rPr>
  </w:style>
  <w:style w:type="character" w:customStyle="1" w:styleId="WW8Num3z0">
    <w:name w:val="WW8Num3z0"/>
    <w:rsid w:val="00054837"/>
    <w:rPr>
      <w:rFonts w:ascii="Symbol" w:hAnsi="Symbol"/>
      <w:sz w:val="20"/>
    </w:rPr>
  </w:style>
  <w:style w:type="character" w:customStyle="1" w:styleId="WW8Num4z0">
    <w:name w:val="WW8Num4z0"/>
    <w:rsid w:val="00054837"/>
    <w:rPr>
      <w:rFonts w:ascii="Symbol" w:hAnsi="Symbol"/>
      <w:sz w:val="20"/>
    </w:rPr>
  </w:style>
  <w:style w:type="character" w:customStyle="1" w:styleId="WW8Num5z0">
    <w:name w:val="WW8Num5z0"/>
    <w:rsid w:val="00054837"/>
    <w:rPr>
      <w:rFonts w:ascii="Wingdings" w:hAnsi="Wingdings"/>
    </w:rPr>
  </w:style>
  <w:style w:type="character" w:customStyle="1" w:styleId="Absatz-Standardschriftart">
    <w:name w:val="Absatz-Standardschriftart"/>
    <w:rsid w:val="00054837"/>
  </w:style>
  <w:style w:type="character" w:customStyle="1" w:styleId="WW8Num1z1">
    <w:name w:val="WW8Num1z1"/>
    <w:rsid w:val="00054837"/>
    <w:rPr>
      <w:rFonts w:ascii="Courier New" w:hAnsi="Courier New"/>
      <w:sz w:val="20"/>
    </w:rPr>
  </w:style>
  <w:style w:type="character" w:customStyle="1" w:styleId="WW8Num1z2">
    <w:name w:val="WW8Num1z2"/>
    <w:rsid w:val="00054837"/>
    <w:rPr>
      <w:rFonts w:ascii="Wingdings" w:hAnsi="Wingdings"/>
      <w:sz w:val="20"/>
    </w:rPr>
  </w:style>
  <w:style w:type="character" w:customStyle="1" w:styleId="WW8Num2z1">
    <w:name w:val="WW8Num2z1"/>
    <w:rsid w:val="00054837"/>
    <w:rPr>
      <w:rFonts w:ascii="Courier New" w:hAnsi="Courier New"/>
      <w:sz w:val="20"/>
    </w:rPr>
  </w:style>
  <w:style w:type="character" w:customStyle="1" w:styleId="WW8Num2z2">
    <w:name w:val="WW8Num2z2"/>
    <w:rsid w:val="00054837"/>
    <w:rPr>
      <w:rFonts w:ascii="Wingdings" w:hAnsi="Wingdings"/>
      <w:sz w:val="20"/>
    </w:rPr>
  </w:style>
  <w:style w:type="character" w:customStyle="1" w:styleId="WW8Num3z1">
    <w:name w:val="WW8Num3z1"/>
    <w:rsid w:val="00054837"/>
    <w:rPr>
      <w:rFonts w:ascii="Courier New" w:hAnsi="Courier New"/>
      <w:sz w:val="20"/>
    </w:rPr>
  </w:style>
  <w:style w:type="character" w:customStyle="1" w:styleId="WW8Num3z2">
    <w:name w:val="WW8Num3z2"/>
    <w:rsid w:val="00054837"/>
    <w:rPr>
      <w:rFonts w:ascii="Wingdings" w:hAnsi="Wingdings"/>
      <w:sz w:val="20"/>
    </w:rPr>
  </w:style>
  <w:style w:type="character" w:customStyle="1" w:styleId="WW8Num4z1">
    <w:name w:val="WW8Num4z1"/>
    <w:rsid w:val="00054837"/>
    <w:rPr>
      <w:rFonts w:ascii="Courier New" w:hAnsi="Courier New"/>
      <w:sz w:val="20"/>
    </w:rPr>
  </w:style>
  <w:style w:type="character" w:customStyle="1" w:styleId="WW8Num4z2">
    <w:name w:val="WW8Num4z2"/>
    <w:rsid w:val="00054837"/>
    <w:rPr>
      <w:rFonts w:ascii="Wingdings" w:hAnsi="Wingdings"/>
      <w:sz w:val="20"/>
    </w:rPr>
  </w:style>
  <w:style w:type="character" w:customStyle="1" w:styleId="WW8Num5z1">
    <w:name w:val="WW8Num5z1"/>
    <w:rsid w:val="00054837"/>
    <w:rPr>
      <w:rFonts w:ascii="Courier New" w:hAnsi="Courier New"/>
    </w:rPr>
  </w:style>
  <w:style w:type="character" w:customStyle="1" w:styleId="WW8Num5z3">
    <w:name w:val="WW8Num5z3"/>
    <w:rsid w:val="00054837"/>
    <w:rPr>
      <w:rFonts w:ascii="Symbol" w:hAnsi="Symbol"/>
    </w:rPr>
  </w:style>
  <w:style w:type="character" w:customStyle="1" w:styleId="WW8Num6z0">
    <w:name w:val="WW8Num6z0"/>
    <w:rsid w:val="00054837"/>
    <w:rPr>
      <w:rFonts w:ascii="Wingdings" w:hAnsi="Wingdings"/>
    </w:rPr>
  </w:style>
  <w:style w:type="character" w:customStyle="1" w:styleId="WW8Num6z1">
    <w:name w:val="WW8Num6z1"/>
    <w:rsid w:val="00054837"/>
    <w:rPr>
      <w:rFonts w:ascii="Courier New" w:hAnsi="Courier New" w:cs="Courier New"/>
    </w:rPr>
  </w:style>
  <w:style w:type="character" w:customStyle="1" w:styleId="WW8Num6z3">
    <w:name w:val="WW8Num6z3"/>
    <w:rsid w:val="00054837"/>
    <w:rPr>
      <w:rFonts w:ascii="Symbol" w:hAnsi="Symbol"/>
    </w:rPr>
  </w:style>
  <w:style w:type="character" w:customStyle="1" w:styleId="WW8Num7z0">
    <w:name w:val="WW8Num7z0"/>
    <w:rsid w:val="00054837"/>
    <w:rPr>
      <w:rFonts w:ascii="Wingdings" w:hAnsi="Wingdings"/>
    </w:rPr>
  </w:style>
  <w:style w:type="character" w:customStyle="1" w:styleId="WW8Num7z1">
    <w:name w:val="WW8Num7z1"/>
    <w:rsid w:val="00054837"/>
    <w:rPr>
      <w:rFonts w:ascii="Courier New" w:hAnsi="Courier New"/>
    </w:rPr>
  </w:style>
  <w:style w:type="character" w:customStyle="1" w:styleId="WW8Num7z3">
    <w:name w:val="WW8Num7z3"/>
    <w:rsid w:val="00054837"/>
    <w:rPr>
      <w:rFonts w:ascii="Symbol" w:hAnsi="Symbol"/>
    </w:rPr>
  </w:style>
  <w:style w:type="character" w:customStyle="1" w:styleId="WW8Num8z0">
    <w:name w:val="WW8Num8z0"/>
    <w:rsid w:val="00054837"/>
    <w:rPr>
      <w:rFonts w:ascii="Wingdings" w:hAnsi="Wingdings"/>
    </w:rPr>
  </w:style>
  <w:style w:type="character" w:customStyle="1" w:styleId="WW8Num8z1">
    <w:name w:val="WW8Num8z1"/>
    <w:rsid w:val="00054837"/>
    <w:rPr>
      <w:rFonts w:ascii="Courier New" w:hAnsi="Courier New"/>
    </w:rPr>
  </w:style>
  <w:style w:type="character" w:customStyle="1" w:styleId="WW8Num8z3">
    <w:name w:val="WW8Num8z3"/>
    <w:rsid w:val="00054837"/>
    <w:rPr>
      <w:rFonts w:ascii="Symbol" w:hAnsi="Symbol"/>
    </w:rPr>
  </w:style>
  <w:style w:type="character" w:customStyle="1" w:styleId="WW8Num9z0">
    <w:name w:val="WW8Num9z0"/>
    <w:rsid w:val="00054837"/>
    <w:rPr>
      <w:rFonts w:ascii="Wingdings" w:hAnsi="Wingdings"/>
    </w:rPr>
  </w:style>
  <w:style w:type="character" w:customStyle="1" w:styleId="WW8Num9z1">
    <w:name w:val="WW8Num9z1"/>
    <w:rsid w:val="00054837"/>
    <w:rPr>
      <w:rFonts w:ascii="Courier New" w:hAnsi="Courier New" w:cs="Courier New"/>
    </w:rPr>
  </w:style>
  <w:style w:type="character" w:customStyle="1" w:styleId="WW8Num9z3">
    <w:name w:val="WW8Num9z3"/>
    <w:rsid w:val="00054837"/>
    <w:rPr>
      <w:rFonts w:ascii="Symbol" w:hAnsi="Symbol"/>
    </w:rPr>
  </w:style>
  <w:style w:type="character" w:customStyle="1" w:styleId="WW8Num10z0">
    <w:name w:val="WW8Num10z0"/>
    <w:rsid w:val="00054837"/>
    <w:rPr>
      <w:rFonts w:ascii="Symbol" w:hAnsi="Symbol"/>
      <w:sz w:val="20"/>
    </w:rPr>
  </w:style>
  <w:style w:type="character" w:customStyle="1" w:styleId="WW8Num10z1">
    <w:name w:val="WW8Num10z1"/>
    <w:rsid w:val="00054837"/>
    <w:rPr>
      <w:rFonts w:ascii="Courier New" w:hAnsi="Courier New"/>
      <w:sz w:val="20"/>
    </w:rPr>
  </w:style>
  <w:style w:type="character" w:customStyle="1" w:styleId="WW8Num10z2">
    <w:name w:val="WW8Num10z2"/>
    <w:rsid w:val="00054837"/>
    <w:rPr>
      <w:rFonts w:ascii="Wingdings" w:hAnsi="Wingdings"/>
      <w:sz w:val="20"/>
    </w:rPr>
  </w:style>
  <w:style w:type="character" w:customStyle="1" w:styleId="WW8Num11z0">
    <w:name w:val="WW8Num11z0"/>
    <w:rsid w:val="00054837"/>
    <w:rPr>
      <w:rFonts w:ascii="Symbol" w:hAnsi="Symbol"/>
      <w:sz w:val="20"/>
    </w:rPr>
  </w:style>
  <w:style w:type="character" w:customStyle="1" w:styleId="WW8Num11z1">
    <w:name w:val="WW8Num11z1"/>
    <w:rsid w:val="00054837"/>
    <w:rPr>
      <w:rFonts w:ascii="Courier New" w:hAnsi="Courier New"/>
      <w:sz w:val="20"/>
    </w:rPr>
  </w:style>
  <w:style w:type="character" w:customStyle="1" w:styleId="WW8Num11z2">
    <w:name w:val="WW8Num11z2"/>
    <w:rsid w:val="00054837"/>
    <w:rPr>
      <w:rFonts w:ascii="Wingdings" w:hAnsi="Wingdings"/>
      <w:sz w:val="20"/>
    </w:rPr>
  </w:style>
  <w:style w:type="character" w:customStyle="1" w:styleId="WW8Num12z0">
    <w:name w:val="WW8Num12z0"/>
    <w:rsid w:val="00054837"/>
    <w:rPr>
      <w:rFonts w:ascii="Symbol" w:hAnsi="Symbol"/>
      <w:sz w:val="20"/>
    </w:rPr>
  </w:style>
  <w:style w:type="character" w:customStyle="1" w:styleId="WW8Num12z1">
    <w:name w:val="WW8Num12z1"/>
    <w:rsid w:val="00054837"/>
    <w:rPr>
      <w:rFonts w:ascii="Courier New" w:hAnsi="Courier New"/>
      <w:sz w:val="20"/>
    </w:rPr>
  </w:style>
  <w:style w:type="character" w:customStyle="1" w:styleId="WW8Num12z2">
    <w:name w:val="WW8Num12z2"/>
    <w:rsid w:val="00054837"/>
    <w:rPr>
      <w:rFonts w:ascii="Wingdings" w:hAnsi="Wingdings"/>
      <w:sz w:val="20"/>
    </w:rPr>
  </w:style>
  <w:style w:type="character" w:customStyle="1" w:styleId="WW8Num13z0">
    <w:name w:val="WW8Num13z0"/>
    <w:rsid w:val="00054837"/>
    <w:rPr>
      <w:rFonts w:ascii="Symbol" w:hAnsi="Symbol"/>
      <w:sz w:val="20"/>
    </w:rPr>
  </w:style>
  <w:style w:type="character" w:customStyle="1" w:styleId="WW8Num13z1">
    <w:name w:val="WW8Num13z1"/>
    <w:rsid w:val="00054837"/>
    <w:rPr>
      <w:rFonts w:ascii="Courier New" w:hAnsi="Courier New"/>
      <w:sz w:val="20"/>
    </w:rPr>
  </w:style>
  <w:style w:type="character" w:customStyle="1" w:styleId="WW8Num13z2">
    <w:name w:val="WW8Num13z2"/>
    <w:rsid w:val="00054837"/>
    <w:rPr>
      <w:rFonts w:ascii="Wingdings" w:hAnsi="Wingdings"/>
      <w:sz w:val="20"/>
    </w:rPr>
  </w:style>
  <w:style w:type="character" w:customStyle="1" w:styleId="WW8Num14z0">
    <w:name w:val="WW8Num14z0"/>
    <w:rsid w:val="00054837"/>
    <w:rPr>
      <w:rFonts w:ascii="Symbol" w:hAnsi="Symbol"/>
      <w:sz w:val="20"/>
    </w:rPr>
  </w:style>
  <w:style w:type="character" w:customStyle="1" w:styleId="WW8Num14z1">
    <w:name w:val="WW8Num14z1"/>
    <w:rsid w:val="00054837"/>
    <w:rPr>
      <w:rFonts w:ascii="Courier New" w:hAnsi="Courier New"/>
      <w:sz w:val="20"/>
    </w:rPr>
  </w:style>
  <w:style w:type="character" w:customStyle="1" w:styleId="WW8Num14z2">
    <w:name w:val="WW8Num14z2"/>
    <w:rsid w:val="00054837"/>
    <w:rPr>
      <w:rFonts w:ascii="Wingdings" w:hAnsi="Wingdings"/>
      <w:sz w:val="20"/>
    </w:rPr>
  </w:style>
  <w:style w:type="character" w:customStyle="1" w:styleId="WW8Num15z0">
    <w:name w:val="WW8Num15z0"/>
    <w:rsid w:val="00054837"/>
    <w:rPr>
      <w:rFonts w:ascii="Symbol" w:hAnsi="Symbol"/>
      <w:sz w:val="20"/>
    </w:rPr>
  </w:style>
  <w:style w:type="character" w:customStyle="1" w:styleId="WW8Num15z1">
    <w:name w:val="WW8Num15z1"/>
    <w:rsid w:val="00054837"/>
    <w:rPr>
      <w:rFonts w:ascii="Courier New" w:hAnsi="Courier New"/>
      <w:sz w:val="20"/>
    </w:rPr>
  </w:style>
  <w:style w:type="character" w:customStyle="1" w:styleId="WW8Num15z2">
    <w:name w:val="WW8Num15z2"/>
    <w:rsid w:val="00054837"/>
    <w:rPr>
      <w:rFonts w:ascii="Wingdings" w:hAnsi="Wingdings"/>
      <w:sz w:val="20"/>
    </w:rPr>
  </w:style>
  <w:style w:type="character" w:customStyle="1" w:styleId="WW8Num16z0">
    <w:name w:val="WW8Num16z0"/>
    <w:rsid w:val="00054837"/>
    <w:rPr>
      <w:rFonts w:ascii="Symbol" w:hAnsi="Symbol"/>
      <w:sz w:val="20"/>
    </w:rPr>
  </w:style>
  <w:style w:type="character" w:customStyle="1" w:styleId="WW8Num16z1">
    <w:name w:val="WW8Num16z1"/>
    <w:rsid w:val="00054837"/>
    <w:rPr>
      <w:rFonts w:ascii="Courier New" w:hAnsi="Courier New"/>
      <w:sz w:val="20"/>
    </w:rPr>
  </w:style>
  <w:style w:type="character" w:customStyle="1" w:styleId="WW8Num16z2">
    <w:name w:val="WW8Num16z2"/>
    <w:rsid w:val="00054837"/>
    <w:rPr>
      <w:rFonts w:ascii="Wingdings" w:hAnsi="Wingdings"/>
      <w:sz w:val="20"/>
    </w:rPr>
  </w:style>
  <w:style w:type="character" w:customStyle="1" w:styleId="WW8Num17z0">
    <w:name w:val="WW8Num17z0"/>
    <w:rsid w:val="00054837"/>
    <w:rPr>
      <w:rFonts w:ascii="Symbol" w:hAnsi="Symbol"/>
      <w:sz w:val="20"/>
    </w:rPr>
  </w:style>
  <w:style w:type="character" w:customStyle="1" w:styleId="WW8Num17z1">
    <w:name w:val="WW8Num17z1"/>
    <w:rsid w:val="00054837"/>
    <w:rPr>
      <w:rFonts w:ascii="Courier New" w:hAnsi="Courier New"/>
      <w:sz w:val="20"/>
    </w:rPr>
  </w:style>
  <w:style w:type="character" w:customStyle="1" w:styleId="WW8Num17z2">
    <w:name w:val="WW8Num17z2"/>
    <w:rsid w:val="00054837"/>
    <w:rPr>
      <w:rFonts w:ascii="Wingdings" w:hAnsi="Wingdings"/>
      <w:sz w:val="20"/>
    </w:rPr>
  </w:style>
  <w:style w:type="character" w:customStyle="1" w:styleId="WW8Num18z0">
    <w:name w:val="WW8Num18z0"/>
    <w:rsid w:val="00054837"/>
    <w:rPr>
      <w:rFonts w:ascii="Symbol" w:hAnsi="Symbol"/>
      <w:sz w:val="20"/>
    </w:rPr>
  </w:style>
  <w:style w:type="character" w:customStyle="1" w:styleId="WW8Num18z1">
    <w:name w:val="WW8Num18z1"/>
    <w:rsid w:val="00054837"/>
    <w:rPr>
      <w:rFonts w:ascii="Courier New" w:hAnsi="Courier New"/>
      <w:sz w:val="20"/>
    </w:rPr>
  </w:style>
  <w:style w:type="character" w:customStyle="1" w:styleId="WW8Num18z2">
    <w:name w:val="WW8Num18z2"/>
    <w:rsid w:val="00054837"/>
    <w:rPr>
      <w:rFonts w:ascii="Wingdings" w:hAnsi="Wingdings"/>
      <w:sz w:val="20"/>
    </w:rPr>
  </w:style>
  <w:style w:type="character" w:customStyle="1" w:styleId="WW8Num19z0">
    <w:name w:val="WW8Num19z0"/>
    <w:rsid w:val="00054837"/>
    <w:rPr>
      <w:rFonts w:ascii="Symbol" w:hAnsi="Symbol"/>
    </w:rPr>
  </w:style>
  <w:style w:type="character" w:customStyle="1" w:styleId="WW8Num19z1">
    <w:name w:val="WW8Num19z1"/>
    <w:rsid w:val="00054837"/>
    <w:rPr>
      <w:rFonts w:ascii="Courier New" w:hAnsi="Courier New"/>
    </w:rPr>
  </w:style>
  <w:style w:type="character" w:customStyle="1" w:styleId="WW8Num19z2">
    <w:name w:val="WW8Num19z2"/>
    <w:rsid w:val="00054837"/>
    <w:rPr>
      <w:rFonts w:ascii="Wingdings" w:hAnsi="Wingdings"/>
    </w:rPr>
  </w:style>
  <w:style w:type="character" w:customStyle="1" w:styleId="WW8Num20z0">
    <w:name w:val="WW8Num20z0"/>
    <w:rsid w:val="00054837"/>
    <w:rPr>
      <w:rFonts w:ascii="Symbol" w:hAnsi="Symbol"/>
      <w:sz w:val="20"/>
    </w:rPr>
  </w:style>
  <w:style w:type="character" w:customStyle="1" w:styleId="WW8Num20z1">
    <w:name w:val="WW8Num20z1"/>
    <w:rsid w:val="00054837"/>
    <w:rPr>
      <w:rFonts w:ascii="Courier New" w:hAnsi="Courier New"/>
      <w:sz w:val="20"/>
    </w:rPr>
  </w:style>
  <w:style w:type="character" w:customStyle="1" w:styleId="WW8Num20z2">
    <w:name w:val="WW8Num20z2"/>
    <w:rsid w:val="00054837"/>
    <w:rPr>
      <w:rFonts w:ascii="Wingdings" w:hAnsi="Wingdings"/>
      <w:sz w:val="20"/>
    </w:rPr>
  </w:style>
  <w:style w:type="character" w:customStyle="1" w:styleId="WW8Num21z0">
    <w:name w:val="WW8Num21z0"/>
    <w:rsid w:val="00054837"/>
    <w:rPr>
      <w:rFonts w:ascii="Symbol" w:hAnsi="Symbol"/>
      <w:sz w:val="20"/>
    </w:rPr>
  </w:style>
  <w:style w:type="character" w:customStyle="1" w:styleId="WW8Num21z1">
    <w:name w:val="WW8Num21z1"/>
    <w:rsid w:val="00054837"/>
    <w:rPr>
      <w:rFonts w:ascii="Courier New" w:hAnsi="Courier New"/>
      <w:sz w:val="20"/>
    </w:rPr>
  </w:style>
  <w:style w:type="character" w:customStyle="1" w:styleId="WW8Num21z2">
    <w:name w:val="WW8Num21z2"/>
    <w:rsid w:val="00054837"/>
    <w:rPr>
      <w:rFonts w:ascii="Wingdings" w:hAnsi="Wingdings"/>
      <w:sz w:val="20"/>
    </w:rPr>
  </w:style>
  <w:style w:type="character" w:customStyle="1" w:styleId="WW8Num22z0">
    <w:name w:val="WW8Num22z0"/>
    <w:rsid w:val="00054837"/>
    <w:rPr>
      <w:rFonts w:ascii="Symbol" w:hAnsi="Symbol"/>
      <w:sz w:val="20"/>
    </w:rPr>
  </w:style>
  <w:style w:type="character" w:customStyle="1" w:styleId="WW8Num22z1">
    <w:name w:val="WW8Num22z1"/>
    <w:rsid w:val="00054837"/>
    <w:rPr>
      <w:rFonts w:ascii="Courier New" w:hAnsi="Courier New"/>
      <w:sz w:val="20"/>
    </w:rPr>
  </w:style>
  <w:style w:type="character" w:customStyle="1" w:styleId="WW8Num22z2">
    <w:name w:val="WW8Num22z2"/>
    <w:rsid w:val="00054837"/>
    <w:rPr>
      <w:rFonts w:ascii="Wingdings" w:hAnsi="Wingdings"/>
      <w:sz w:val="20"/>
    </w:rPr>
  </w:style>
  <w:style w:type="character" w:customStyle="1" w:styleId="WW8Num23z0">
    <w:name w:val="WW8Num23z0"/>
    <w:rsid w:val="00054837"/>
    <w:rPr>
      <w:rFonts w:ascii="Symbol" w:hAnsi="Symbol"/>
      <w:sz w:val="20"/>
    </w:rPr>
  </w:style>
  <w:style w:type="character" w:customStyle="1" w:styleId="WW8Num23z1">
    <w:name w:val="WW8Num23z1"/>
    <w:rsid w:val="00054837"/>
    <w:rPr>
      <w:rFonts w:ascii="Courier New" w:hAnsi="Courier New"/>
      <w:sz w:val="20"/>
    </w:rPr>
  </w:style>
  <w:style w:type="character" w:customStyle="1" w:styleId="WW8Num23z2">
    <w:name w:val="WW8Num23z2"/>
    <w:rsid w:val="00054837"/>
    <w:rPr>
      <w:rFonts w:ascii="Wingdings" w:hAnsi="Wingdings"/>
      <w:sz w:val="20"/>
    </w:rPr>
  </w:style>
  <w:style w:type="character" w:customStyle="1" w:styleId="WW8Num24z0">
    <w:name w:val="WW8Num24z0"/>
    <w:rsid w:val="00054837"/>
    <w:rPr>
      <w:rFonts w:ascii="Wingdings" w:hAnsi="Wingdings"/>
    </w:rPr>
  </w:style>
  <w:style w:type="character" w:customStyle="1" w:styleId="WW8Num24z1">
    <w:name w:val="WW8Num24z1"/>
    <w:rsid w:val="00054837"/>
    <w:rPr>
      <w:rFonts w:ascii="Courier New" w:hAnsi="Courier New" w:cs="Courier New"/>
    </w:rPr>
  </w:style>
  <w:style w:type="character" w:customStyle="1" w:styleId="WW8Num24z3">
    <w:name w:val="WW8Num24z3"/>
    <w:rsid w:val="00054837"/>
    <w:rPr>
      <w:rFonts w:ascii="Symbol" w:hAnsi="Symbol"/>
    </w:rPr>
  </w:style>
  <w:style w:type="character" w:customStyle="1" w:styleId="WW8Num25z0">
    <w:name w:val="WW8Num25z0"/>
    <w:rsid w:val="00054837"/>
    <w:rPr>
      <w:rFonts w:ascii="Wingdings" w:hAnsi="Wingdings"/>
    </w:rPr>
  </w:style>
  <w:style w:type="character" w:customStyle="1" w:styleId="WW8Num25z1">
    <w:name w:val="WW8Num25z1"/>
    <w:rsid w:val="00054837"/>
    <w:rPr>
      <w:rFonts w:ascii="Courier New" w:hAnsi="Courier New" w:cs="Courier New"/>
    </w:rPr>
  </w:style>
  <w:style w:type="character" w:customStyle="1" w:styleId="WW8Num25z3">
    <w:name w:val="WW8Num25z3"/>
    <w:rsid w:val="00054837"/>
    <w:rPr>
      <w:rFonts w:ascii="Symbol" w:hAnsi="Symbol"/>
    </w:rPr>
  </w:style>
  <w:style w:type="character" w:customStyle="1" w:styleId="WW8Num26z0">
    <w:name w:val="WW8Num26z0"/>
    <w:rsid w:val="00054837"/>
    <w:rPr>
      <w:rFonts w:ascii="Symbol" w:hAnsi="Symbol"/>
      <w:sz w:val="20"/>
    </w:rPr>
  </w:style>
  <w:style w:type="character" w:customStyle="1" w:styleId="WW8Num26z1">
    <w:name w:val="WW8Num26z1"/>
    <w:rsid w:val="00054837"/>
    <w:rPr>
      <w:rFonts w:ascii="Courier New" w:hAnsi="Courier New"/>
      <w:sz w:val="20"/>
    </w:rPr>
  </w:style>
  <w:style w:type="character" w:customStyle="1" w:styleId="WW8Num26z2">
    <w:name w:val="WW8Num26z2"/>
    <w:rsid w:val="00054837"/>
    <w:rPr>
      <w:rFonts w:ascii="Wingdings" w:hAnsi="Wingdings"/>
      <w:sz w:val="20"/>
    </w:rPr>
  </w:style>
  <w:style w:type="character" w:customStyle="1" w:styleId="WW8Num27z0">
    <w:name w:val="WW8Num27z0"/>
    <w:rsid w:val="00054837"/>
    <w:rPr>
      <w:rFonts w:ascii="Wingdings" w:hAnsi="Wingdings"/>
    </w:rPr>
  </w:style>
  <w:style w:type="character" w:customStyle="1" w:styleId="WW8Num27z1">
    <w:name w:val="WW8Num27z1"/>
    <w:rsid w:val="00054837"/>
    <w:rPr>
      <w:rFonts w:ascii="Courier New" w:hAnsi="Courier New"/>
    </w:rPr>
  </w:style>
  <w:style w:type="character" w:customStyle="1" w:styleId="WW8Num27z3">
    <w:name w:val="WW8Num27z3"/>
    <w:rsid w:val="00054837"/>
    <w:rPr>
      <w:rFonts w:ascii="Symbol" w:hAnsi="Symbol"/>
    </w:rPr>
  </w:style>
  <w:style w:type="character" w:customStyle="1" w:styleId="WW8Num28z0">
    <w:name w:val="WW8Num28z0"/>
    <w:rsid w:val="00054837"/>
    <w:rPr>
      <w:rFonts w:ascii="Symbol" w:hAnsi="Symbol"/>
      <w:sz w:val="20"/>
    </w:rPr>
  </w:style>
  <w:style w:type="character" w:customStyle="1" w:styleId="WW8Num28z1">
    <w:name w:val="WW8Num28z1"/>
    <w:rsid w:val="00054837"/>
    <w:rPr>
      <w:rFonts w:ascii="Courier New" w:hAnsi="Courier New"/>
      <w:sz w:val="20"/>
    </w:rPr>
  </w:style>
  <w:style w:type="character" w:customStyle="1" w:styleId="WW8Num28z2">
    <w:name w:val="WW8Num28z2"/>
    <w:rsid w:val="00054837"/>
    <w:rPr>
      <w:rFonts w:ascii="Wingdings" w:hAnsi="Wingdings"/>
      <w:sz w:val="20"/>
    </w:rPr>
  </w:style>
  <w:style w:type="character" w:customStyle="1" w:styleId="WW8Num29z0">
    <w:name w:val="WW8Num29z0"/>
    <w:rsid w:val="00054837"/>
    <w:rPr>
      <w:rFonts w:ascii="Symbol" w:hAnsi="Symbol"/>
      <w:sz w:val="20"/>
    </w:rPr>
  </w:style>
  <w:style w:type="character" w:customStyle="1" w:styleId="WW8Num29z1">
    <w:name w:val="WW8Num29z1"/>
    <w:rsid w:val="00054837"/>
    <w:rPr>
      <w:rFonts w:ascii="Courier New" w:hAnsi="Courier New"/>
      <w:sz w:val="20"/>
    </w:rPr>
  </w:style>
  <w:style w:type="character" w:customStyle="1" w:styleId="WW8Num29z2">
    <w:name w:val="WW8Num29z2"/>
    <w:rsid w:val="00054837"/>
    <w:rPr>
      <w:rFonts w:ascii="Wingdings" w:hAnsi="Wingdings"/>
      <w:sz w:val="20"/>
    </w:rPr>
  </w:style>
  <w:style w:type="character" w:customStyle="1" w:styleId="WW8Num30z0">
    <w:name w:val="WW8Num30z0"/>
    <w:rsid w:val="00054837"/>
    <w:rPr>
      <w:rFonts w:ascii="Symbol" w:hAnsi="Symbol"/>
      <w:sz w:val="20"/>
    </w:rPr>
  </w:style>
  <w:style w:type="character" w:customStyle="1" w:styleId="WW8Num30z1">
    <w:name w:val="WW8Num30z1"/>
    <w:rsid w:val="00054837"/>
    <w:rPr>
      <w:rFonts w:ascii="Courier New" w:hAnsi="Courier New"/>
      <w:sz w:val="20"/>
    </w:rPr>
  </w:style>
  <w:style w:type="character" w:customStyle="1" w:styleId="WW8Num30z2">
    <w:name w:val="WW8Num30z2"/>
    <w:rsid w:val="00054837"/>
    <w:rPr>
      <w:rFonts w:ascii="Wingdings" w:hAnsi="Wingdings"/>
      <w:sz w:val="20"/>
    </w:rPr>
  </w:style>
  <w:style w:type="paragraph" w:customStyle="1" w:styleId="Heading">
    <w:name w:val="Heading"/>
    <w:basedOn w:val="Normal"/>
    <w:next w:val="BodyText"/>
    <w:rsid w:val="0005483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sid w:val="00054837"/>
    <w:pPr>
      <w:spacing w:after="120"/>
    </w:pPr>
  </w:style>
  <w:style w:type="paragraph" w:styleId="List">
    <w:name w:val="List"/>
    <w:basedOn w:val="BodyText"/>
    <w:semiHidden/>
    <w:rsid w:val="00054837"/>
    <w:rPr>
      <w:rFonts w:cs="Tahoma"/>
    </w:rPr>
  </w:style>
  <w:style w:type="paragraph" w:styleId="Caption">
    <w:name w:val="caption"/>
    <w:basedOn w:val="Normal"/>
    <w:qFormat/>
    <w:rsid w:val="0005483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54837"/>
    <w:pPr>
      <w:suppressLineNumbers/>
    </w:pPr>
    <w:rPr>
      <w:rFonts w:cs="Tahoma"/>
    </w:rPr>
  </w:style>
  <w:style w:type="paragraph" w:customStyle="1" w:styleId="copy">
    <w:name w:val="copy"/>
    <w:basedOn w:val="Normal"/>
    <w:rsid w:val="00054837"/>
    <w:pPr>
      <w:spacing w:before="280" w:after="280"/>
      <w:jc w:val="center"/>
    </w:pPr>
    <w:rPr>
      <w:rFonts w:ascii="Arial" w:hAnsi="Arial" w:cs="Arial"/>
      <w:color w:val="000000"/>
      <w:sz w:val="19"/>
      <w:szCs w:val="19"/>
    </w:rPr>
  </w:style>
  <w:style w:type="paragraph" w:customStyle="1" w:styleId="urn">
    <w:name w:val="urn"/>
    <w:basedOn w:val="Normal"/>
    <w:rsid w:val="00054837"/>
    <w:pPr>
      <w:spacing w:before="280" w:after="280"/>
    </w:pPr>
    <w:rPr>
      <w:rFonts w:ascii="Arial" w:hAnsi="Arial" w:cs="Arial"/>
      <w:color w:val="000000"/>
      <w:sz w:val="19"/>
      <w:szCs w:val="19"/>
    </w:rPr>
  </w:style>
  <w:style w:type="paragraph" w:customStyle="1" w:styleId="right">
    <w:name w:val="right"/>
    <w:basedOn w:val="Normal"/>
    <w:rsid w:val="00054837"/>
    <w:pPr>
      <w:spacing w:before="280" w:after="280"/>
      <w:jc w:val="right"/>
    </w:pPr>
    <w:rPr>
      <w:rFonts w:ascii="Arial" w:hAnsi="Arial" w:cs="Arial"/>
      <w:color w:val="000000"/>
    </w:rPr>
  </w:style>
  <w:style w:type="paragraph" w:customStyle="1" w:styleId="just">
    <w:name w:val="just"/>
    <w:basedOn w:val="Normal"/>
    <w:rsid w:val="00054837"/>
    <w:pPr>
      <w:spacing w:before="280" w:after="280"/>
      <w:jc w:val="both"/>
    </w:pPr>
    <w:rPr>
      <w:rFonts w:ascii="Arial" w:hAnsi="Arial" w:cs="Arial"/>
      <w:color w:val="000000"/>
    </w:rPr>
  </w:style>
  <w:style w:type="paragraph" w:customStyle="1" w:styleId="small">
    <w:name w:val="small"/>
    <w:basedOn w:val="Normal"/>
    <w:rsid w:val="00054837"/>
    <w:pPr>
      <w:spacing w:before="280" w:after="280"/>
      <w:jc w:val="center"/>
    </w:pPr>
    <w:rPr>
      <w:rFonts w:ascii="Arial" w:hAnsi="Arial" w:cs="Arial"/>
      <w:color w:val="000000"/>
      <w:sz w:val="14"/>
      <w:szCs w:val="14"/>
    </w:rPr>
  </w:style>
  <w:style w:type="paragraph" w:customStyle="1" w:styleId="blue">
    <w:name w:val="blue"/>
    <w:basedOn w:val="Normal"/>
    <w:rsid w:val="00054837"/>
    <w:pPr>
      <w:shd w:val="clear" w:color="auto" w:fill="000099"/>
      <w:spacing w:before="280" w:after="280"/>
      <w:jc w:val="both"/>
    </w:pPr>
    <w:rPr>
      <w:rFonts w:ascii="Arial" w:hAnsi="Arial" w:cs="Arial"/>
      <w:color w:val="000000"/>
    </w:rPr>
  </w:style>
  <w:style w:type="paragraph" w:customStyle="1" w:styleId="center">
    <w:name w:val="center"/>
    <w:basedOn w:val="Normal"/>
    <w:rsid w:val="00054837"/>
    <w:pPr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under">
    <w:name w:val="under"/>
    <w:basedOn w:val="Normal"/>
    <w:rsid w:val="00054837"/>
    <w:pPr>
      <w:spacing w:before="280" w:after="280"/>
      <w:jc w:val="both"/>
    </w:pPr>
    <w:rPr>
      <w:rFonts w:ascii="Arial" w:hAnsi="Arial" w:cs="Arial"/>
      <w:color w:val="000000"/>
      <w:u w:val="single"/>
    </w:rPr>
  </w:style>
  <w:style w:type="paragraph" w:customStyle="1" w:styleId="strike">
    <w:name w:val="strike"/>
    <w:basedOn w:val="Normal"/>
    <w:rsid w:val="00054837"/>
    <w:pPr>
      <w:spacing w:before="280" w:after="280"/>
      <w:jc w:val="both"/>
    </w:pPr>
    <w:rPr>
      <w:rFonts w:ascii="Arial" w:hAnsi="Arial" w:cs="Arial"/>
      <w:strike/>
      <w:color w:val="000000"/>
    </w:rPr>
  </w:style>
  <w:style w:type="paragraph" w:styleId="Title">
    <w:name w:val="Title"/>
    <w:basedOn w:val="Normal"/>
    <w:next w:val="Subtitle"/>
    <w:qFormat/>
    <w:rsid w:val="00054837"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next w:val="BodyText"/>
    <w:qFormat/>
    <w:rsid w:val="00054837"/>
    <w:pPr>
      <w:jc w:val="center"/>
    </w:pPr>
    <w:rPr>
      <w:rFonts w:ascii="Arial" w:hAnsi="Arial" w:cs="Arial"/>
      <w:b/>
      <w:bCs/>
      <w:sz w:val="28"/>
      <w:u w:val="single"/>
    </w:rPr>
  </w:style>
  <w:style w:type="paragraph" w:customStyle="1" w:styleId="TableContents">
    <w:name w:val="Table Contents"/>
    <w:basedOn w:val="Normal"/>
    <w:rsid w:val="00054837"/>
    <w:pPr>
      <w:suppressLineNumbers/>
    </w:pPr>
  </w:style>
  <w:style w:type="paragraph" w:customStyle="1" w:styleId="TableHeading">
    <w:name w:val="Table Heading"/>
    <w:basedOn w:val="TableContents"/>
    <w:rsid w:val="00054837"/>
    <w:pPr>
      <w:jc w:val="center"/>
    </w:pPr>
    <w:rPr>
      <w:b/>
      <w:bCs/>
    </w:rPr>
  </w:style>
  <w:style w:type="character" w:customStyle="1" w:styleId="apple-style-span">
    <w:name w:val="apple-style-span"/>
    <w:basedOn w:val="DefaultParagraphFont"/>
    <w:rsid w:val="00054837"/>
  </w:style>
  <w:style w:type="paragraph" w:styleId="BalloonText">
    <w:name w:val="Balloon Text"/>
    <w:basedOn w:val="Normal"/>
    <w:semiHidden/>
    <w:unhideWhenUsed/>
    <w:rsid w:val="00054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054837"/>
    <w:rPr>
      <w:rFonts w:ascii="Tahoma" w:hAnsi="Tahoma" w:cs="Tahoma"/>
      <w:sz w:val="16"/>
      <w:szCs w:val="16"/>
      <w:lang w:val="en-CA" w:eastAsia="ar-SA"/>
    </w:rPr>
  </w:style>
  <w:style w:type="paragraph" w:styleId="Header">
    <w:name w:val="header"/>
    <w:basedOn w:val="Normal"/>
    <w:semiHidden/>
    <w:unhideWhenUsed/>
    <w:rsid w:val="00054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054837"/>
    <w:rPr>
      <w:sz w:val="24"/>
      <w:szCs w:val="24"/>
      <w:lang w:val="en-CA" w:eastAsia="ar-SA"/>
    </w:rPr>
  </w:style>
  <w:style w:type="paragraph" w:styleId="Footer">
    <w:name w:val="footer"/>
    <w:basedOn w:val="Normal"/>
    <w:semiHidden/>
    <w:unhideWhenUsed/>
    <w:rsid w:val="00054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054837"/>
    <w:rPr>
      <w:sz w:val="24"/>
      <w:szCs w:val="24"/>
      <w:lang w:val="en-CA" w:eastAsia="ar-SA"/>
    </w:rPr>
  </w:style>
  <w:style w:type="paragraph" w:styleId="NoSpacing">
    <w:name w:val="No Spacing"/>
    <w:uiPriority w:val="1"/>
    <w:qFormat/>
    <w:rsid w:val="00A357F8"/>
    <w:pPr>
      <w:suppressAutoHyphens/>
    </w:pPr>
    <w:rPr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D7247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Immaculata High School</vt:lpstr>
    </vt:vector>
  </TitlesOfParts>
  <Company>Ottawa Catholic School Board</Company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Immaculata High School</dc:title>
  <dc:creator>Callie Slingerland</dc:creator>
  <cp:lastModifiedBy>e20720</cp:lastModifiedBy>
  <cp:revision>6</cp:revision>
  <cp:lastPrinted>2011-09-21T20:57:00Z</cp:lastPrinted>
  <dcterms:created xsi:type="dcterms:W3CDTF">2014-06-12T00:47:00Z</dcterms:created>
  <dcterms:modified xsi:type="dcterms:W3CDTF">2014-09-03T16:42:00Z</dcterms:modified>
</cp:coreProperties>
</file>