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A8C" w:rsidRDefault="00D06A8C">
      <w:pPr>
        <w:pStyle w:val="Sinespaciado"/>
        <w:rPr>
          <w:rFonts w:eastAsiaTheme="minorHAnsi"/>
          <w:lang w:val="es-419" w:eastAsia="en-US"/>
        </w:rPr>
      </w:pPr>
      <w:r>
        <w:rPr>
          <w:rFonts w:eastAsiaTheme="minorHAnsi"/>
          <w:lang w:val="es-419" w:eastAsia="en-US"/>
        </w:rPr>
        <w:t xml:space="preserve"> q</w:t>
      </w:r>
      <w:bookmarkStart w:id="0" w:name="_GoBack"/>
      <w:bookmarkEnd w:id="0"/>
    </w:p>
    <w:sdt>
      <w:sdtPr>
        <w:rPr>
          <w:rFonts w:eastAsiaTheme="minorHAnsi"/>
          <w:lang w:val="es-419" w:eastAsia="en-US"/>
        </w:rPr>
        <w:id w:val="389001076"/>
        <w:docPartObj>
          <w:docPartGallery w:val="Cover Pages"/>
          <w:docPartUnique/>
        </w:docPartObj>
      </w:sdtPr>
      <w:sdtEndPr/>
      <w:sdtContent>
        <w:p w:rsidR="00B86498" w:rsidRDefault="00B86498">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498" w:rsidRDefault="00B86498" w:rsidP="00F80BB1">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86498" w:rsidRDefault="00B86498" w:rsidP="00F80BB1">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498" w:rsidRDefault="004C32C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4642">
                                      <w:rPr>
                                        <w:color w:val="4472C4" w:themeColor="accent1"/>
                                        <w:sz w:val="26"/>
                                        <w:szCs w:val="26"/>
                                      </w:rPr>
                                      <w:t>Vargas Romero Erick Efraín</w:t>
                                    </w:r>
                                  </w:sdtContent>
                                </w:sdt>
                              </w:p>
                              <w:p w:rsidR="00B86498" w:rsidRDefault="004C32C6">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35315">
                                      <w:rPr>
                                        <w:caps/>
                                        <w:color w:val="595959" w:themeColor="text1" w:themeTint="A6"/>
                                        <w:sz w:val="20"/>
                                        <w:szCs w:val="20"/>
                                      </w:rPr>
                                      <w:t>Prof. Maldonado muñoz Miguel Ángel</w:t>
                                    </w:r>
                                  </w:sdtContent>
                                </w:sdt>
                              </w:p>
                              <w:p w:rsidR="00235315" w:rsidRDefault="00235315">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86498" w:rsidRDefault="00B8649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4642">
                                <w:rPr>
                                  <w:color w:val="4472C4" w:themeColor="accent1"/>
                                  <w:sz w:val="26"/>
                                  <w:szCs w:val="26"/>
                                </w:rPr>
                                <w:t>Vargas Romero Erick Efraín</w:t>
                              </w:r>
                            </w:sdtContent>
                          </w:sdt>
                        </w:p>
                        <w:p w:rsidR="00B86498" w:rsidRDefault="00B8649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35315">
                                <w:rPr>
                                  <w:caps/>
                                  <w:color w:val="595959" w:themeColor="text1" w:themeTint="A6"/>
                                  <w:sz w:val="20"/>
                                  <w:szCs w:val="20"/>
                                </w:rPr>
                                <w:t>Prof. Maldonado muñoz Miguel Ángel</w:t>
                              </w:r>
                            </w:sdtContent>
                          </w:sdt>
                        </w:p>
                        <w:p w:rsidR="00235315" w:rsidRDefault="00235315">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498" w:rsidRDefault="004C32C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6498">
                                      <w:rPr>
                                        <w:rFonts w:asciiTheme="majorHAnsi" w:eastAsiaTheme="majorEastAsia" w:hAnsiTheme="majorHAnsi" w:cstheme="majorBidi"/>
                                        <w:color w:val="262626" w:themeColor="text1" w:themeTint="D9"/>
                                        <w:sz w:val="72"/>
                                        <w:szCs w:val="72"/>
                                      </w:rPr>
                                      <w:t>Gestión Empresarial</w:t>
                                    </w:r>
                                  </w:sdtContent>
                                </w:sdt>
                              </w:p>
                              <w:p w:rsidR="00B86498" w:rsidRDefault="004C32C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6498">
                                      <w:rPr>
                                        <w:color w:val="404040" w:themeColor="text1" w:themeTint="BF"/>
                                        <w:sz w:val="36"/>
                                        <w:szCs w:val="36"/>
                                      </w:rPr>
                                      <w:t>14 principios de la administración y como se aplican en la empresa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86498" w:rsidRDefault="00B8649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B86498" w:rsidRDefault="00B8649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14 principios de la administración y como se aplican en la empresa</w:t>
                              </w:r>
                            </w:sdtContent>
                          </w:sdt>
                        </w:p>
                      </w:txbxContent>
                    </v:textbox>
                    <w10:wrap anchorx="page" anchory="page"/>
                  </v:shape>
                </w:pict>
              </mc:Fallback>
            </mc:AlternateContent>
          </w:r>
        </w:p>
        <w:p w:rsidR="00B86498" w:rsidRDefault="00B86498">
          <w:r>
            <w:br w:type="page"/>
          </w:r>
        </w:p>
      </w:sdtContent>
    </w:sdt>
    <w:p w:rsidR="00825EF1" w:rsidRDefault="00235315" w:rsidP="00235315">
      <w:pPr>
        <w:pStyle w:val="Ttulo1"/>
      </w:pPr>
      <w:r>
        <w:lastRenderedPageBreak/>
        <w:t>Los 14 principios de gestión de Fayol</w:t>
      </w:r>
    </w:p>
    <w:p w:rsidR="00593476" w:rsidRPr="00593476" w:rsidRDefault="00593476" w:rsidP="00593476">
      <w:pPr>
        <w:pStyle w:val="Ttulo2"/>
      </w:pPr>
      <w:r>
        <w:t>División de trabajo</w:t>
      </w:r>
    </w:p>
    <w:p w:rsidR="00235315" w:rsidRDefault="00235315" w:rsidP="00235315">
      <w:r>
        <w:t>Todos los empleados de una empresa poseen diferentes habilidades y de acuerdo a su nivel de experiencia en cierto puesto pueden considerarse desde especialistas hasta generalistas. El tener una especialidad incrementa sensiblemente la eficiencia y la productividad de la mano de obra</w:t>
      </w:r>
      <w:r w:rsidR="00593476">
        <w:t xml:space="preserve"> aumentando la precisión y velocidad en el desarrollo de las tareas. Este principio puede aplicarse tanto al personal de administración como al personal técnico y el personal de gestión.</w:t>
      </w:r>
    </w:p>
    <w:p w:rsidR="004E7E1F" w:rsidRDefault="004E7E1F" w:rsidP="004E7E1F">
      <w:pPr>
        <w:pStyle w:val="Ttulo2"/>
      </w:pPr>
      <w:r>
        <w:t>Autoridad y responsabilidad</w:t>
      </w:r>
    </w:p>
    <w:p w:rsidR="004E7E1F" w:rsidRDefault="004E7E1F" w:rsidP="004E7E1F">
      <w:r>
        <w:t>Para que cualquier empresa u organización funcione, debe de considerarse la autoridad que el equipo de dirección tiene para poder dar órdenes a sus empleados. Toda autoridad conlleva una responsabilidad.</w:t>
      </w:r>
    </w:p>
    <w:p w:rsidR="004E7E1F" w:rsidRDefault="004E7E1F" w:rsidP="004E7E1F">
      <w:pPr>
        <w:pStyle w:val="Ttulo2"/>
      </w:pPr>
      <w:r>
        <w:t>Disciplina</w:t>
      </w:r>
    </w:p>
    <w:p w:rsidR="004E7E1F" w:rsidRDefault="004E7E1F" w:rsidP="004E7E1F">
      <w:r>
        <w:t>La disciplina es obediencia y respeto de los valores fundamentales. La buena conducta y las relaciones respetuosas son la base sobre la que se sustenta la relación entre los empleados, mandos y dirección.</w:t>
      </w:r>
    </w:p>
    <w:p w:rsidR="004E7E1F" w:rsidRDefault="004E7E1F" w:rsidP="004E7E1F">
      <w:pPr>
        <w:pStyle w:val="Ttulo2"/>
      </w:pPr>
      <w:r>
        <w:t>Unidad de mando</w:t>
      </w:r>
    </w:p>
    <w:p w:rsidR="004E7E1F" w:rsidRDefault="001A4CF1" w:rsidP="004E7E1F">
      <w:r>
        <w:t>Hace referencia a la necesidad de que algún empleado reciba órdenes de un solo mando y rinda cuentas de las actividades a esta misma persona. Si un empleado recibe órdenes de distintos mandos, puede existir confusión y también conflictos. Gracias a este principio se puede establecer la responsabilidad sobre los errores más fácilmente.</w:t>
      </w:r>
    </w:p>
    <w:p w:rsidR="001A4CF1" w:rsidRDefault="001A4CF1" w:rsidP="001A4CF1">
      <w:pPr>
        <w:pStyle w:val="Ttulo2"/>
      </w:pPr>
      <w:r>
        <w:t>Unidad de dirección</w:t>
      </w:r>
    </w:p>
    <w:p w:rsidR="001A4CF1" w:rsidRDefault="001A4CF1" w:rsidP="001A4CF1">
      <w:r>
        <w:t>La unidad de dirección se centra en el enfoque y la unidad. Todas las actividades de los empleados se dirigen a un mismo objetivo, y, por tanto, deben estar recogidas y detalladas en un plan de acción. La dirección de la empresa es el máximo responsable del plan y debe supervisar el progreso de las tareas definidas y planificadas. En este principio toma especial relevancia la organización de los equipos y la coordinación.</w:t>
      </w:r>
    </w:p>
    <w:p w:rsidR="001A4CF1" w:rsidRDefault="0086669C" w:rsidP="0086669C">
      <w:pPr>
        <w:pStyle w:val="Ttulo2"/>
      </w:pPr>
      <w:r>
        <w:t>Subordinación del interés individual al general</w:t>
      </w:r>
    </w:p>
    <w:p w:rsidR="00593476" w:rsidRDefault="0086669C" w:rsidP="00235315">
      <w:r>
        <w:t>En una empresa existen todo tipo de intereses, de hecho, cada empleado tiene unos intereses particulares que en ningún caso deben prevalecer sobre el interés general de la empresa. Este enfoque se dirige a los objetivos de la empresa y no a los del individuo. Este principio se aplica en todos los niveles de la empresa y muy especialmente en la dirección.</w:t>
      </w:r>
    </w:p>
    <w:p w:rsidR="0086669C" w:rsidRDefault="0086669C" w:rsidP="0086669C">
      <w:pPr>
        <w:pStyle w:val="Ttulo2"/>
      </w:pPr>
      <w:r>
        <w:t>Remuneración</w:t>
      </w:r>
    </w:p>
    <w:p w:rsidR="0086669C" w:rsidRDefault="0086669C" w:rsidP="0086669C">
      <w:r>
        <w:t>La motivación y la productividad están estrechamente relacionadas. La remuneración debe ser justa y suficiente para que los empleados mantengan un buen nivel de motivación y productividad en su puesto de trabajo. Fayol consideraba la existencia de dos tipos de remuneración, la económica y la no económica, refiriéndose a los cumplidos, o la promoción dentro de la empresa. Se trataba de premiar o reconocer de algún modo los esfuerzos de los empleados.</w:t>
      </w:r>
    </w:p>
    <w:p w:rsidR="0086669C" w:rsidRDefault="00C37E5C" w:rsidP="00C37E5C">
      <w:pPr>
        <w:pStyle w:val="Ttulo2"/>
      </w:pPr>
      <w:r>
        <w:t>Jerarquía</w:t>
      </w:r>
    </w:p>
    <w:p w:rsidR="00C37E5C" w:rsidRDefault="00C37E5C" w:rsidP="00C37E5C">
      <w:r>
        <w:t xml:space="preserve">Debe establecerse una línea clara en cuanto a autoridad a lo largo de toda la jerarquía de la organización, desde los niveles más altos a los más bajos y justamente en este sentido El organigrama de la empresa debe definir, sin ningún tipo de dudas, quién es el superior directo en cada nivel y para cada empleado, de forma </w:t>
      </w:r>
      <w:r>
        <w:lastRenderedPageBreak/>
        <w:t xml:space="preserve">que cada empleado pueda reportar la información a la persona adecuada. </w:t>
      </w:r>
      <w:proofErr w:type="gramStart"/>
      <w:r>
        <w:t>Además</w:t>
      </w:r>
      <w:proofErr w:type="gramEnd"/>
      <w:r>
        <w:t xml:space="preserve"> Fayol exige respeto a la autoridad.</w:t>
      </w:r>
    </w:p>
    <w:p w:rsidR="00C37E5C" w:rsidRDefault="00C37E5C" w:rsidP="00C37E5C">
      <w:pPr>
        <w:pStyle w:val="Ttulo2"/>
      </w:pPr>
      <w:r>
        <w:t>Centralización</w:t>
      </w:r>
    </w:p>
    <w:p w:rsidR="00C37E5C" w:rsidRDefault="00C37E5C" w:rsidP="00C37E5C">
      <w:r>
        <w:t>La autoridad necesaria para llevar a cabo el proceso de toma de decisiones debe estar equilibrada dentro de la empresa, sobre todo en organizaciones extensas. La centralización implica la concentración de la autoridad en la zona jerárquica más elevada, pero en algunos casos esta autoridad debe de descentralizarse o delegarse, esto según la estructura de la empresa. Para el correcto funcionamiento, la organización, se debe mantener en todo momento en buen equilibrio en cuanto ha autoridad en todos los niveles jerárquicos.</w:t>
      </w:r>
    </w:p>
    <w:p w:rsidR="00C37E5C" w:rsidRDefault="00C37E5C" w:rsidP="00C37E5C">
      <w:pPr>
        <w:pStyle w:val="Ttulo2"/>
      </w:pPr>
      <w:r>
        <w:t>Orden</w:t>
      </w:r>
    </w:p>
    <w:p w:rsidR="00C37E5C" w:rsidRDefault="00234103" w:rsidP="00C37E5C">
      <w:r>
        <w:t>Todos los empleados de la empresa deben disponer de los recursos adecuados para poder trabajar correctamente. Cada empleado debe ocupar el puesto más adecuado a sus capacidades. El orden es un factor clave en toda la empresa, tanto a nivel social como físico, es decir, mantener el orden en cuanto a responsabilidades y en cuanto a material, disponer de un ambiente de trabajo seguro, limpio y bien ordenado.</w:t>
      </w:r>
    </w:p>
    <w:p w:rsidR="00234103" w:rsidRDefault="00234103" w:rsidP="00234103">
      <w:pPr>
        <w:pStyle w:val="Ttulo2"/>
      </w:pPr>
      <w:r>
        <w:t>Equidad</w:t>
      </w:r>
    </w:p>
    <w:p w:rsidR="00234103" w:rsidRDefault="00234103" w:rsidP="00234103">
      <w:r>
        <w:t>Fayol dispone que los empleados deben ser tratados con amabilidad y por igual. Los trabajadores deben estar en el lugar correcto dentro de la organización para poder ofrecer el máximo rendimiento y productividad. Cualquier superior debe tratar a sus subordinados de manera justa e imparcial.</w:t>
      </w:r>
    </w:p>
    <w:p w:rsidR="00234103" w:rsidRDefault="00234103" w:rsidP="00234103">
      <w:pPr>
        <w:pStyle w:val="Ttulo2"/>
      </w:pPr>
      <w:r>
        <w:t>Estabilidad</w:t>
      </w:r>
    </w:p>
    <w:p w:rsidR="00234103" w:rsidRDefault="00234103" w:rsidP="00234103">
      <w:r>
        <w:t>La rotación de personal puede perjudicar sensiblemente el correcto funcionamiento de la empresa, a la vez que reduce el sentido de seguridad de los empleados.</w:t>
      </w:r>
    </w:p>
    <w:p w:rsidR="00234103" w:rsidRDefault="00234103" w:rsidP="00234103">
      <w:pPr>
        <w:pStyle w:val="Ttulo2"/>
      </w:pPr>
      <w:r>
        <w:t>Iniciativa</w:t>
      </w:r>
    </w:p>
    <w:p w:rsidR="00234103" w:rsidRDefault="00234103" w:rsidP="00234103">
      <w:r>
        <w:t>Fayol incentiva claramente la iniciativa de los empleados a la hora de llevar a cabo ciertas tareas. Los trabajadores deben gozar de flexibilidad para realizar los procedimientos propios de su puesto. Este proceso recoge también la tolerancia de que los superiores deben tener presente los errores que se pueden cometer.</w:t>
      </w:r>
    </w:p>
    <w:p w:rsidR="00234103" w:rsidRDefault="00234103" w:rsidP="00234103">
      <w:pPr>
        <w:pStyle w:val="Ttulo2"/>
      </w:pPr>
      <w:r>
        <w:t>Espíritu del cuerpo</w:t>
      </w:r>
    </w:p>
    <w:p w:rsidR="00234103" w:rsidRDefault="00234103" w:rsidP="00234103">
      <w:r>
        <w:t>Este principio promueve el trabajo en equipo, colaboración, participación y la unidad entre los empleados. El espíritu de cuerpo contribuye al desarrollo de la cultura de empresa y favorece la confianza entre todos los empleados y el entendimiento.</w:t>
      </w:r>
    </w:p>
    <w:p w:rsidR="00234103" w:rsidRPr="00BA71EF" w:rsidRDefault="00234103" w:rsidP="00234103">
      <w:pPr>
        <w:rPr>
          <w:u w:val="single"/>
        </w:rPr>
      </w:pPr>
    </w:p>
    <w:sectPr w:rsidR="00234103" w:rsidRPr="00BA71EF" w:rsidSect="00B86498">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98"/>
    <w:rsid w:val="001A4CF1"/>
    <w:rsid w:val="00234103"/>
    <w:rsid w:val="00235315"/>
    <w:rsid w:val="002C4642"/>
    <w:rsid w:val="004C32C6"/>
    <w:rsid w:val="004E7E1F"/>
    <w:rsid w:val="00593476"/>
    <w:rsid w:val="00825EF1"/>
    <w:rsid w:val="0086669C"/>
    <w:rsid w:val="00987F02"/>
    <w:rsid w:val="00B86498"/>
    <w:rsid w:val="00BA71EF"/>
    <w:rsid w:val="00C37E5C"/>
    <w:rsid w:val="00D06A8C"/>
    <w:rsid w:val="00F36D7C"/>
    <w:rsid w:val="00F80BB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F2F3"/>
  <w15:chartTrackingRefBased/>
  <w15:docId w15:val="{CFAAC839-34F4-4141-99D3-58453EC0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3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6498"/>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86498"/>
    <w:rPr>
      <w:rFonts w:eastAsiaTheme="minorEastAsia"/>
      <w:lang w:val="es-MX" w:eastAsia="es-MX"/>
    </w:rPr>
  </w:style>
  <w:style w:type="character" w:customStyle="1" w:styleId="Ttulo1Car">
    <w:name w:val="Título 1 Car"/>
    <w:basedOn w:val="Fuentedeprrafopredeter"/>
    <w:link w:val="Ttulo1"/>
    <w:uiPriority w:val="9"/>
    <w:rsid w:val="002353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34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7A503-333F-4579-B20C-328D1A77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Gestión Empresarial</vt:lpstr>
    </vt:vector>
  </TitlesOfParts>
  <Company>Prof. Maldonado muñoz Miguel Ángel</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14 principios de la administración y como se aplican en la empresa</dc:subject>
  <dc:creator>Vargas Romero Erick Efraín</dc:creator>
  <cp:keywords/>
  <dc:description/>
  <cp:lastModifiedBy>Eduardo Torres Hernandez</cp:lastModifiedBy>
  <cp:revision>3</cp:revision>
  <dcterms:created xsi:type="dcterms:W3CDTF">2018-08-20T23:24:00Z</dcterms:created>
  <dcterms:modified xsi:type="dcterms:W3CDTF">2018-08-22T01:52:00Z</dcterms:modified>
</cp:coreProperties>
</file>