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4688224"/>
        <w:docPartObj>
          <w:docPartGallery w:val="Cover Pages"/>
          <w:docPartUnique/>
        </w:docPartObj>
      </w:sdtPr>
      <w:sdtContent>
        <w:p w14:paraId="6A68C0E9" w14:textId="77777777" w:rsidR="00D859E2" w:rsidRPr="00AA5CCE" w:rsidRDefault="00D859E2" w:rsidP="00CA696A"/>
        <w:p w14:paraId="0005B91F" w14:textId="63AD040A" w:rsidR="00D859E2" w:rsidRPr="00AA5CCE" w:rsidRDefault="00A91AA6" w:rsidP="00CA696A">
          <w:r w:rsidRPr="00AA5CCE">
            <w:rPr>
              <w:noProof/>
            </w:rPr>
            <w:drawing>
              <wp:anchor distT="0" distB="0" distL="114300" distR="114300" simplePos="0" relativeHeight="251658242" behindDoc="0" locked="0" layoutInCell="1" allowOverlap="1" wp14:anchorId="40C01B7F" wp14:editId="216979FC">
                <wp:simplePos x="0" y="0"/>
                <wp:positionH relativeFrom="margin">
                  <wp:align>right</wp:align>
                </wp:positionH>
                <wp:positionV relativeFrom="paragraph">
                  <wp:posOffset>5499100</wp:posOffset>
                </wp:positionV>
                <wp:extent cx="1295400" cy="16002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9847" b="90153" l="8782" r="91501">
                                      <a14:foregroundMark x1="24646" y1="14442" x2="57224" y2="32823"/>
                                      <a14:foregroundMark x1="57224" y1="32823" x2="53258" y2="71554"/>
                                      <a14:foregroundMark x1="53258" y1="71554" x2="32011" y2="37856"/>
                                      <a14:foregroundMark x1="32011" y1="37856" x2="55241" y2="33479"/>
                                      <a14:foregroundMark x1="34278" y1="33042" x2="32578" y2="70022"/>
                                      <a14:foregroundMark x1="32578" y1="70022" x2="52125" y2="49891"/>
                                      <a14:foregroundMark x1="52125" y1="49891" x2="55241" y2="38074"/>
                                      <a14:foregroundMark x1="73938" y1="17943" x2="35127" y2="22101"/>
                                      <a14:foregroundMark x1="35127" y1="22101" x2="23229" y2="38512"/>
                                      <a14:foregroundMark x1="71955" y1="10503" x2="86119" y2="43982"/>
                                      <a14:foregroundMark x1="86119" y1="43982" x2="69972" y2="66083"/>
                                      <a14:foregroundMark x1="69972" y1="66083" x2="67989" y2="67177"/>
                                      <a14:foregroundMark x1="91501" y1="53173" x2="68272" y2="76586"/>
                                      <a14:foregroundMark x1="68272" y1="76586" x2="40793" y2="78118"/>
                                      <a14:foregroundMark x1="71955" y1="82713" x2="27479" y2="78556"/>
                                      <a14:foregroundMark x1="27479" y1="78556" x2="14164" y2="54486"/>
                                      <a14:foregroundMark x1="10482" y1="62582" x2="18130" y2="15974"/>
                                      <a14:foregroundMark x1="36827" y1="13567" x2="80453" y2="15098"/>
                                      <a14:foregroundMark x1="50425" y1="13567" x2="14731" y2="21007"/>
                                      <a14:foregroundMark x1="14731" y1="21007" x2="9065" y2="40044"/>
                                      <a14:foregroundMark x1="13031" y1="40481" x2="15581" y2="77899"/>
                                      <a14:foregroundMark x1="15581" y1="77899" x2="26629" y2="82713"/>
                                      <a14:foregroundMark x1="25212" y1="60175" x2="52408" y2="37418"/>
                                      <a14:foregroundMark x1="52408" y1="37418" x2="56374" y2="36543"/>
                                      <a14:foregroundMark x1="33144" y1="47484" x2="21530" y2="51641"/>
                                      <a14:foregroundMark x1="21530" y1="53611" x2="27762" y2="61707"/>
                                      <a14:foregroundMark x1="86119" y1="87090" x2="91501" y2="90153"/>
                                      <a14:backgroundMark x1="12181" y1="1969" x2="29178" y2="3939"/>
                                    </a14:backgroundRemoval>
                                  </a14:imgEffect>
                                </a14:imgLayer>
                              </a14:imgProps>
                            </a:ext>
                            <a:ext uri="{28A0092B-C50C-407E-A947-70E740481C1C}">
                              <a14:useLocalDpi xmlns:a14="http://schemas.microsoft.com/office/drawing/2010/main" val="0"/>
                            </a:ext>
                          </a:extLst>
                        </a:blip>
                        <a:srcRect l="4538" t="7512" r="7304" b="8347"/>
                        <a:stretch/>
                      </pic:blipFill>
                      <pic:spPr bwMode="auto">
                        <a:xfrm>
                          <a:off x="0" y="0"/>
                          <a:ext cx="129540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65EC" w:rsidRPr="00AA5CCE">
            <w:rPr>
              <w:noProof/>
            </w:rPr>
            <mc:AlternateContent>
              <mc:Choice Requires="wps">
                <w:drawing>
                  <wp:anchor distT="0" distB="0" distL="182880" distR="182880" simplePos="0" relativeHeight="251658241" behindDoc="0" locked="0" layoutInCell="1" allowOverlap="1" wp14:anchorId="35201441" wp14:editId="4D9141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7875" cy="6720840"/>
                    <wp:effectExtent l="0" t="0" r="9525" b="0"/>
                    <wp:wrapSquare wrapText="bothSides"/>
                    <wp:docPr id="131" name="Text Box 32"/>
                    <wp:cNvGraphicFramePr/>
                    <a:graphic xmlns:a="http://schemas.openxmlformats.org/drawingml/2006/main">
                      <a:graphicData uri="http://schemas.microsoft.com/office/word/2010/wordprocessingShape">
                        <wps:wsp>
                          <wps:cNvSpPr txBox="1"/>
                          <wps:spPr>
                            <a:xfrm>
                              <a:off x="0" y="0"/>
                              <a:ext cx="58578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5F936" w14:textId="15061995" w:rsidR="00E31A10" w:rsidRPr="00F734E8" w:rsidRDefault="002C7FA7" w:rsidP="00F734E8">
                                <w:pPr>
                                  <w:pStyle w:val="NoSpacing"/>
                                  <w:spacing w:before="40" w:after="560" w:line="216" w:lineRule="auto"/>
                                  <w:rPr>
                                    <w:rFonts w:ascii="Century Schoolbook" w:hAnsi="Century Schoolbook"/>
                                    <w:color w:val="4472C4" w:themeColor="accent1"/>
                                    <w:sz w:val="72"/>
                                    <w:szCs w:val="72"/>
                                  </w:rPr>
                                </w:pPr>
                                <w:r>
                                  <w:rPr>
                                    <w:rFonts w:ascii="Century Schoolbook" w:hAnsi="Century Schoolbook"/>
                                    <w:color w:val="4472C4" w:themeColor="accent1"/>
                                    <w:sz w:val="72"/>
                                    <w:szCs w:val="72"/>
                                  </w:rPr>
                                  <w:t>FUNDAMENTALS OF</w:t>
                                </w:r>
                                <w:r w:rsidR="0013261A">
                                  <w:rPr>
                                    <w:rFonts w:ascii="Century Schoolbook" w:hAnsi="Century Schoolbook"/>
                                    <w:color w:val="4472C4" w:themeColor="accent1"/>
                                    <w:sz w:val="72"/>
                                    <w:szCs w:val="72"/>
                                  </w:rPr>
                                  <w:t xml:space="preserve"> </w:t>
                                </w:r>
                                <w:r w:rsidR="00712C51">
                                  <w:rPr>
                                    <w:rFonts w:ascii="Century Schoolbook" w:hAnsi="Century Schoolbook"/>
                                    <w:color w:val="4472C4" w:themeColor="accent1"/>
                                    <w:sz w:val="72"/>
                                    <w:szCs w:val="72"/>
                                  </w:rPr>
                                  <w:t>MATHEMATICAL LOGIC</w:t>
                                </w:r>
                              </w:p>
                              <w:p w14:paraId="41651B8F" w14:textId="77777777" w:rsidR="00E31A10" w:rsidRDefault="00E31A10">
                                <w:pPr>
                                  <w:pStyle w:val="NoSpacing"/>
                                  <w:spacing w:before="80" w:after="40"/>
                                  <w:rPr>
                                    <w:caps/>
                                    <w:color w:val="5B9BD5" w:themeColor="accent5"/>
                                    <w:sz w:val="24"/>
                                    <w:szCs w:val="24"/>
                                  </w:rPr>
                                </w:pPr>
                              </w:p>
                              <w:tbl>
                                <w:tblPr>
                                  <w:tblStyle w:val="PlainTable5"/>
                                  <w:tblW w:w="6120" w:type="dxa"/>
                                  <w:tblLook w:val="04A0" w:firstRow="1" w:lastRow="0" w:firstColumn="1" w:lastColumn="0" w:noHBand="0" w:noVBand="1"/>
                                </w:tblPr>
                                <w:tblGrid>
                                  <w:gridCol w:w="1710"/>
                                  <w:gridCol w:w="4410"/>
                                </w:tblGrid>
                                <w:tr w:rsidR="00E31A10" w:rsidRPr="00CA696A" w14:paraId="0FA20EF6" w14:textId="77777777" w:rsidTr="003254A9">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710" w:type="dxa"/>
                                      <w:noWrap/>
                                      <w:hideMark/>
                                    </w:tcPr>
                                    <w:p w14:paraId="09594586" w14:textId="3907ED1C" w:rsidR="00E31A10" w:rsidRPr="00CA696A" w:rsidRDefault="007F118B" w:rsidP="00CA696A">
                                      <w:pPr>
                                        <w:rPr>
                                          <w:rFonts w:eastAsia="Times New Roman"/>
                                          <w:sz w:val="22"/>
                                        </w:rPr>
                                      </w:pPr>
                                      <w:r>
                                        <w:rPr>
                                          <w:rFonts w:eastAsia="Times New Roman"/>
                                          <w:sz w:val="22"/>
                                        </w:rPr>
                                        <w:t>Precursor for</w:t>
                                      </w:r>
                                    </w:p>
                                  </w:tc>
                                  <w:tc>
                                    <w:tcPr>
                                      <w:tcW w:w="4410" w:type="dxa"/>
                                      <w:noWrap/>
                                      <w:hideMark/>
                                    </w:tcPr>
                                    <w:p w14:paraId="40CCE60B" w14:textId="6CDEC608" w:rsidR="00E31A10" w:rsidRPr="00CA696A" w:rsidRDefault="00DE4023" w:rsidP="00CA696A">
                                      <w:pPr>
                                        <w:jc w:val="center"/>
                                        <w:cnfStyle w:val="100000000000" w:firstRow="1"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LTN</w:t>
                                      </w:r>
                                      <w:r w:rsidR="00882F2A">
                                        <w:rPr>
                                          <w:rFonts w:eastAsia="Times New Roman"/>
                                          <w:sz w:val="22"/>
                                        </w:rPr>
                                        <w:t xml:space="preserve"> - </w:t>
                                      </w:r>
                                      <w:r w:rsidR="001F4EA6">
                                        <w:rPr>
                                          <w:rFonts w:eastAsia="Times New Roman"/>
                                          <w:sz w:val="22"/>
                                        </w:rPr>
                                        <w:t>Smoking Friends Cancer</w:t>
                                      </w:r>
                                    </w:p>
                                  </w:tc>
                                </w:tr>
                                <w:tr w:rsidR="00601FE8" w:rsidRPr="00CA696A" w14:paraId="600163D2" w14:textId="77777777" w:rsidTr="00601FE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710" w:type="dxa"/>
                                      <w:hideMark/>
                                    </w:tcPr>
                                    <w:p w14:paraId="5724BA79" w14:textId="2DA60F6A" w:rsidR="00601FE8" w:rsidRPr="00CA696A" w:rsidRDefault="001F4EA6" w:rsidP="00CA696A">
                                      <w:pPr>
                                        <w:rPr>
                                          <w:rFonts w:eastAsia="Times New Roman"/>
                                          <w:sz w:val="22"/>
                                        </w:rPr>
                                      </w:pPr>
                                      <w:r>
                                        <w:rPr>
                                          <w:rFonts w:eastAsia="Times New Roman"/>
                                          <w:sz w:val="22"/>
                                        </w:rPr>
                                        <w:t>Author:</w:t>
                                      </w:r>
                                    </w:p>
                                  </w:tc>
                                  <w:tc>
                                    <w:tcPr>
                                      <w:tcW w:w="4410" w:type="dxa"/>
                                      <w:noWrap/>
                                      <w:vAlign w:val="center"/>
                                      <w:hideMark/>
                                    </w:tcPr>
                                    <w:p w14:paraId="37129C42" w14:textId="4AF93354" w:rsidR="00601FE8" w:rsidRPr="00CA696A" w:rsidRDefault="00601FE8" w:rsidP="00CA696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A696A">
                                        <w:t>Estevan Hernandez</w:t>
                                      </w:r>
                                    </w:p>
                                  </w:tc>
                                </w:tr>
                                <w:tr w:rsidR="001F4EA6" w:rsidRPr="00CA696A" w14:paraId="4109214D" w14:textId="77777777" w:rsidTr="00A62C38">
                                  <w:trPr>
                                    <w:trHeight w:val="28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B6B7BCF" w14:textId="4200B651" w:rsidR="001F4EA6" w:rsidRPr="00CA696A" w:rsidRDefault="001F4EA6" w:rsidP="00CA696A">
                                      <w:pPr>
                                        <w:rPr>
                                          <w:rFonts w:eastAsia="Times New Roman"/>
                                          <w:sz w:val="22"/>
                                        </w:rPr>
                                      </w:pPr>
                                      <w:r w:rsidRPr="00CA696A">
                                        <w:rPr>
                                          <w:rFonts w:eastAsia="Times New Roman"/>
                                          <w:sz w:val="22"/>
                                        </w:rPr>
                                        <w:t>Revision #:</w:t>
                                      </w:r>
                                    </w:p>
                                  </w:tc>
                                  <w:tc>
                                    <w:tcPr>
                                      <w:tcW w:w="4410" w:type="dxa"/>
                                      <w:noWrap/>
                                      <w:hideMark/>
                                    </w:tcPr>
                                    <w:p w14:paraId="25797EFB" w14:textId="314EE283" w:rsidR="001F4EA6" w:rsidRPr="00CA696A" w:rsidRDefault="001F4EA6" w:rsidP="00CA696A">
                                      <w:pPr>
                                        <w:jc w:val="center"/>
                                        <w:cnfStyle w:val="000000000000" w:firstRow="0" w:lastRow="0" w:firstColumn="0" w:lastColumn="0" w:oddVBand="0" w:evenVBand="0" w:oddHBand="0" w:evenHBand="0" w:firstRowFirstColumn="0" w:firstRowLastColumn="0" w:lastRowFirstColumn="0" w:lastRowLastColumn="0"/>
                                      </w:pPr>
                                      <w:r w:rsidRPr="00CA696A">
                                        <w:t>0</w:t>
                                      </w:r>
                                      <w:r w:rsidR="00741E78">
                                        <w:t>.5</w:t>
                                      </w:r>
                                    </w:p>
                                  </w:tc>
                                </w:tr>
                                <w:tr w:rsidR="001F4EA6" w:rsidRPr="00CA696A" w14:paraId="22AE31B2" w14:textId="77777777" w:rsidTr="00A528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64F50B4" w14:textId="794A8855" w:rsidR="001F4EA6" w:rsidRPr="00CA696A" w:rsidRDefault="001F4EA6" w:rsidP="00CA696A">
                                      <w:pPr>
                                        <w:rPr>
                                          <w:rFonts w:eastAsia="Times New Roman"/>
                                          <w:sz w:val="22"/>
                                        </w:rPr>
                                      </w:pPr>
                                      <w:r w:rsidRPr="00CA696A">
                                        <w:rPr>
                                          <w:rFonts w:eastAsia="Times New Roman"/>
                                          <w:sz w:val="22"/>
                                        </w:rPr>
                                        <w:t>Date:</w:t>
                                      </w:r>
                                    </w:p>
                                  </w:tc>
                                  <w:tc>
                                    <w:tcPr>
                                      <w:tcW w:w="4410" w:type="dxa"/>
                                      <w:noWrap/>
                                      <w:hideMark/>
                                    </w:tcPr>
                                    <w:p w14:paraId="7BD7D909" w14:textId="6C7EB6AC" w:rsidR="001F4EA6" w:rsidRPr="00CA696A" w:rsidRDefault="00B75211" w:rsidP="00CA696A">
                                      <w:pPr>
                                        <w:jc w:val="center"/>
                                        <w:cnfStyle w:val="000000100000" w:firstRow="0" w:lastRow="0" w:firstColumn="0" w:lastColumn="0" w:oddVBand="0" w:evenVBand="0" w:oddHBand="1" w:evenHBand="0" w:firstRowFirstColumn="0" w:firstRowLastColumn="0" w:lastRowFirstColumn="0" w:lastRowLastColumn="0"/>
                                      </w:pPr>
                                      <w:r>
                                        <w:t>April 18, 2024</w:t>
                                      </w:r>
                                    </w:p>
                                  </w:tc>
                                </w:tr>
                              </w:tbl>
                              <w:p w14:paraId="2F0FB9D7" w14:textId="77777777" w:rsidR="00E31A10" w:rsidRDefault="00E31A10">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5201441" id="_x0000_t202" coordsize="21600,21600" o:spt="202" path="m,l,21600r21600,l21600,xe">
                    <v:stroke joinstyle="miter"/>
                    <v:path gradientshapeok="t" o:connecttype="rect"/>
                  </v:shapetype>
                  <v:shape id="Text Box 32" o:spid="_x0000_s1026" type="#_x0000_t202" style="position:absolute;margin-left:0;margin-top:0;width:461.25pt;height:529.2pt;z-index:251658241;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" filled="f" stroked="f" strokeweight=".5pt">
                    <v:textbox style="mso-fit-shape-to-text:t" inset="0,0,0,0">
                      <w:txbxContent>
                        <w:p w14:paraId="5F85F936" w14:textId="15061995" w:rsidR="00E31A10" w:rsidRPr="00F734E8" w:rsidRDefault="002C7FA7" w:rsidP="00F734E8">
                          <w:pPr>
                            <w:pStyle w:val="NoSpacing"/>
                            <w:spacing w:before="40" w:after="560" w:line="216" w:lineRule="auto"/>
                            <w:rPr>
                              <w:rFonts w:ascii="Century Schoolbook" w:hAnsi="Century Schoolbook"/>
                              <w:color w:val="4472C4" w:themeColor="accent1"/>
                              <w:sz w:val="72"/>
                              <w:szCs w:val="72"/>
                            </w:rPr>
                          </w:pPr>
                          <w:r>
                            <w:rPr>
                              <w:rFonts w:ascii="Century Schoolbook" w:hAnsi="Century Schoolbook"/>
                              <w:color w:val="4472C4" w:themeColor="accent1"/>
                              <w:sz w:val="72"/>
                              <w:szCs w:val="72"/>
                            </w:rPr>
                            <w:t>FUNDAMENTALS OF</w:t>
                          </w:r>
                          <w:r w:rsidR="0013261A">
                            <w:rPr>
                              <w:rFonts w:ascii="Century Schoolbook" w:hAnsi="Century Schoolbook"/>
                              <w:color w:val="4472C4" w:themeColor="accent1"/>
                              <w:sz w:val="72"/>
                              <w:szCs w:val="72"/>
                            </w:rPr>
                            <w:t xml:space="preserve"> </w:t>
                          </w:r>
                          <w:r w:rsidR="00712C51">
                            <w:rPr>
                              <w:rFonts w:ascii="Century Schoolbook" w:hAnsi="Century Schoolbook"/>
                              <w:color w:val="4472C4" w:themeColor="accent1"/>
                              <w:sz w:val="72"/>
                              <w:szCs w:val="72"/>
                            </w:rPr>
                            <w:t>MATHEMATICAL LOGIC</w:t>
                          </w:r>
                        </w:p>
                        <w:p w14:paraId="41651B8F" w14:textId="77777777" w:rsidR="00E31A10" w:rsidRDefault="00E31A10">
                          <w:pPr>
                            <w:pStyle w:val="NoSpacing"/>
                            <w:spacing w:before="80" w:after="40"/>
                            <w:rPr>
                              <w:caps/>
                              <w:color w:val="5B9BD5" w:themeColor="accent5"/>
                              <w:sz w:val="24"/>
                              <w:szCs w:val="24"/>
                            </w:rPr>
                          </w:pPr>
                        </w:p>
                        <w:tbl>
                          <w:tblPr>
                            <w:tblStyle w:val="PlainTable5"/>
                            <w:tblW w:w="6120" w:type="dxa"/>
                            <w:tblLook w:val="04A0" w:firstRow="1" w:lastRow="0" w:firstColumn="1" w:lastColumn="0" w:noHBand="0" w:noVBand="1"/>
                          </w:tblPr>
                          <w:tblGrid>
                            <w:gridCol w:w="1710"/>
                            <w:gridCol w:w="4410"/>
                          </w:tblGrid>
                          <w:tr w:rsidR="00E31A10" w:rsidRPr="00CA696A" w14:paraId="0FA20EF6" w14:textId="77777777" w:rsidTr="003254A9">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710" w:type="dxa"/>
                                <w:noWrap/>
                                <w:hideMark/>
                              </w:tcPr>
                              <w:p w14:paraId="09594586" w14:textId="3907ED1C" w:rsidR="00E31A10" w:rsidRPr="00CA696A" w:rsidRDefault="007F118B" w:rsidP="00CA696A">
                                <w:pPr>
                                  <w:rPr>
                                    <w:rFonts w:eastAsia="Times New Roman"/>
                                    <w:sz w:val="22"/>
                                  </w:rPr>
                                </w:pPr>
                                <w:r>
                                  <w:rPr>
                                    <w:rFonts w:eastAsia="Times New Roman"/>
                                    <w:sz w:val="22"/>
                                  </w:rPr>
                                  <w:t>Precursor for</w:t>
                                </w:r>
                              </w:p>
                            </w:tc>
                            <w:tc>
                              <w:tcPr>
                                <w:tcW w:w="4410" w:type="dxa"/>
                                <w:noWrap/>
                                <w:hideMark/>
                              </w:tcPr>
                              <w:p w14:paraId="40CCE60B" w14:textId="6CDEC608" w:rsidR="00E31A10" w:rsidRPr="00CA696A" w:rsidRDefault="00DE4023" w:rsidP="00CA696A">
                                <w:pPr>
                                  <w:jc w:val="center"/>
                                  <w:cnfStyle w:val="100000000000" w:firstRow="1"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LTN</w:t>
                                </w:r>
                                <w:r w:rsidR="00882F2A">
                                  <w:rPr>
                                    <w:rFonts w:eastAsia="Times New Roman"/>
                                    <w:sz w:val="22"/>
                                  </w:rPr>
                                  <w:t xml:space="preserve"> - </w:t>
                                </w:r>
                                <w:r w:rsidR="001F4EA6">
                                  <w:rPr>
                                    <w:rFonts w:eastAsia="Times New Roman"/>
                                    <w:sz w:val="22"/>
                                  </w:rPr>
                                  <w:t>Smoking Friends Cancer</w:t>
                                </w:r>
                              </w:p>
                            </w:tc>
                          </w:tr>
                          <w:tr w:rsidR="00601FE8" w:rsidRPr="00CA696A" w14:paraId="600163D2" w14:textId="77777777" w:rsidTr="00601FE8">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710" w:type="dxa"/>
                                <w:hideMark/>
                              </w:tcPr>
                              <w:p w14:paraId="5724BA79" w14:textId="2DA60F6A" w:rsidR="00601FE8" w:rsidRPr="00CA696A" w:rsidRDefault="001F4EA6" w:rsidP="00CA696A">
                                <w:pPr>
                                  <w:rPr>
                                    <w:rFonts w:eastAsia="Times New Roman"/>
                                    <w:sz w:val="22"/>
                                  </w:rPr>
                                </w:pPr>
                                <w:r>
                                  <w:rPr>
                                    <w:rFonts w:eastAsia="Times New Roman"/>
                                    <w:sz w:val="22"/>
                                  </w:rPr>
                                  <w:t>Author:</w:t>
                                </w:r>
                              </w:p>
                            </w:tc>
                            <w:tc>
                              <w:tcPr>
                                <w:tcW w:w="4410" w:type="dxa"/>
                                <w:noWrap/>
                                <w:vAlign w:val="center"/>
                                <w:hideMark/>
                              </w:tcPr>
                              <w:p w14:paraId="37129C42" w14:textId="4AF93354" w:rsidR="00601FE8" w:rsidRPr="00CA696A" w:rsidRDefault="00601FE8" w:rsidP="00CA696A">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sidRPr="00CA696A">
                                  <w:t>Estevan Hernandez</w:t>
                                </w:r>
                              </w:p>
                            </w:tc>
                          </w:tr>
                          <w:tr w:rsidR="001F4EA6" w:rsidRPr="00CA696A" w14:paraId="4109214D" w14:textId="77777777" w:rsidTr="00A62C38">
                            <w:trPr>
                              <w:trHeight w:val="28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B6B7BCF" w14:textId="4200B651" w:rsidR="001F4EA6" w:rsidRPr="00CA696A" w:rsidRDefault="001F4EA6" w:rsidP="00CA696A">
                                <w:pPr>
                                  <w:rPr>
                                    <w:rFonts w:eastAsia="Times New Roman"/>
                                    <w:sz w:val="22"/>
                                  </w:rPr>
                                </w:pPr>
                                <w:r w:rsidRPr="00CA696A">
                                  <w:rPr>
                                    <w:rFonts w:eastAsia="Times New Roman"/>
                                    <w:sz w:val="22"/>
                                  </w:rPr>
                                  <w:t>Revision #:</w:t>
                                </w:r>
                              </w:p>
                            </w:tc>
                            <w:tc>
                              <w:tcPr>
                                <w:tcW w:w="4410" w:type="dxa"/>
                                <w:noWrap/>
                                <w:hideMark/>
                              </w:tcPr>
                              <w:p w14:paraId="25797EFB" w14:textId="314EE283" w:rsidR="001F4EA6" w:rsidRPr="00CA696A" w:rsidRDefault="001F4EA6" w:rsidP="00CA696A">
                                <w:pPr>
                                  <w:jc w:val="center"/>
                                  <w:cnfStyle w:val="000000000000" w:firstRow="0" w:lastRow="0" w:firstColumn="0" w:lastColumn="0" w:oddVBand="0" w:evenVBand="0" w:oddHBand="0" w:evenHBand="0" w:firstRowFirstColumn="0" w:firstRowLastColumn="0" w:lastRowFirstColumn="0" w:lastRowLastColumn="0"/>
                                </w:pPr>
                                <w:r w:rsidRPr="00CA696A">
                                  <w:t>0</w:t>
                                </w:r>
                                <w:r w:rsidR="00741E78">
                                  <w:t>.5</w:t>
                                </w:r>
                              </w:p>
                            </w:tc>
                          </w:tr>
                          <w:tr w:rsidR="001F4EA6" w:rsidRPr="00CA696A" w14:paraId="22AE31B2" w14:textId="77777777" w:rsidTr="00A5281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64F50B4" w14:textId="794A8855" w:rsidR="001F4EA6" w:rsidRPr="00CA696A" w:rsidRDefault="001F4EA6" w:rsidP="00CA696A">
                                <w:pPr>
                                  <w:rPr>
                                    <w:rFonts w:eastAsia="Times New Roman"/>
                                    <w:sz w:val="22"/>
                                  </w:rPr>
                                </w:pPr>
                                <w:r w:rsidRPr="00CA696A">
                                  <w:rPr>
                                    <w:rFonts w:eastAsia="Times New Roman"/>
                                    <w:sz w:val="22"/>
                                  </w:rPr>
                                  <w:t>Date:</w:t>
                                </w:r>
                              </w:p>
                            </w:tc>
                            <w:tc>
                              <w:tcPr>
                                <w:tcW w:w="4410" w:type="dxa"/>
                                <w:noWrap/>
                                <w:hideMark/>
                              </w:tcPr>
                              <w:p w14:paraId="7BD7D909" w14:textId="6C7EB6AC" w:rsidR="001F4EA6" w:rsidRPr="00CA696A" w:rsidRDefault="00B75211" w:rsidP="00CA696A">
                                <w:pPr>
                                  <w:jc w:val="center"/>
                                  <w:cnfStyle w:val="000000100000" w:firstRow="0" w:lastRow="0" w:firstColumn="0" w:lastColumn="0" w:oddVBand="0" w:evenVBand="0" w:oddHBand="1" w:evenHBand="0" w:firstRowFirstColumn="0" w:firstRowLastColumn="0" w:lastRowFirstColumn="0" w:lastRowLastColumn="0"/>
                                </w:pPr>
                                <w:r>
                                  <w:t>April 18, 2024</w:t>
                                </w:r>
                              </w:p>
                            </w:tc>
                          </w:tr>
                        </w:tbl>
                        <w:p w14:paraId="2F0FB9D7" w14:textId="77777777" w:rsidR="00E31A10" w:rsidRDefault="00E31A10">
                          <w:pPr>
                            <w:pStyle w:val="NoSpacing"/>
                            <w:spacing w:before="80" w:after="40"/>
                            <w:rPr>
                              <w:caps/>
                              <w:color w:val="5B9BD5" w:themeColor="accent5"/>
                              <w:sz w:val="24"/>
                              <w:szCs w:val="24"/>
                            </w:rPr>
                          </w:pPr>
                        </w:p>
                      </w:txbxContent>
                    </v:textbox>
                    <w10:wrap type="square" anchorx="margin" anchory="page"/>
                  </v:shape>
                </w:pict>
              </mc:Fallback>
            </mc:AlternateContent>
          </w:r>
          <w:r w:rsidR="00D859E2" w:rsidRPr="00AA5CCE">
            <w:rPr>
              <w:noProof/>
            </w:rPr>
            <mc:AlternateContent>
              <mc:Choice Requires="wps">
                <w:drawing>
                  <wp:anchor distT="0" distB="0" distL="114300" distR="114300" simplePos="0" relativeHeight="251658240" behindDoc="0" locked="0" layoutInCell="1" allowOverlap="1" wp14:anchorId="1B7D5C2A" wp14:editId="7EB145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D52A8" w14:textId="53657522" w:rsidR="00D859E2" w:rsidRPr="00CB196D" w:rsidRDefault="00D94F8B">
                                <w:pPr>
                                  <w:pStyle w:val="NoSpacing"/>
                                  <w:jc w:val="right"/>
                                  <w:rPr>
                                    <w:rFonts w:ascii="Century Schoolbook" w:hAnsi="Century Schoolbook"/>
                                    <w:color w:val="FFFFFF" w:themeColor="background1"/>
                                    <w:sz w:val="24"/>
                                    <w:szCs w:val="24"/>
                                  </w:rPr>
                                </w:pPr>
                                <w:r>
                                  <w:rPr>
                                    <w:rFonts w:ascii="Century Schoolbook" w:hAnsi="Century Schoolbook"/>
                                    <w:color w:val="FFFFFF" w:themeColor="background1"/>
                                    <w:sz w:val="24"/>
                                    <w:szCs w:val="24"/>
                                  </w:rPr>
                                  <w:t>2024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7D5C2A" id="Rectangle 33"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0D4D52A8" w14:textId="53657522" w:rsidR="00D859E2" w:rsidRPr="00CB196D" w:rsidRDefault="00D94F8B">
                          <w:pPr>
                            <w:pStyle w:val="NoSpacing"/>
                            <w:jc w:val="right"/>
                            <w:rPr>
                              <w:rFonts w:ascii="Century Schoolbook" w:hAnsi="Century Schoolbook"/>
                              <w:color w:val="FFFFFF" w:themeColor="background1"/>
                              <w:sz w:val="24"/>
                              <w:szCs w:val="24"/>
                            </w:rPr>
                          </w:pPr>
                          <w:r>
                            <w:rPr>
                              <w:rFonts w:ascii="Century Schoolbook" w:hAnsi="Century Schoolbook"/>
                              <w:color w:val="FFFFFF" w:themeColor="background1"/>
                              <w:sz w:val="24"/>
                              <w:szCs w:val="24"/>
                            </w:rPr>
                            <w:t>2024</w:t>
                          </w:r>
                        </w:p>
                      </w:txbxContent>
                    </v:textbox>
                    <w10:wrap anchorx="margin" anchory="page"/>
                  </v:rect>
                </w:pict>
              </mc:Fallback>
            </mc:AlternateContent>
          </w:r>
          <w:r w:rsidR="00D859E2" w:rsidRPr="00AA5CCE">
            <w:br w:type="page"/>
          </w:r>
        </w:p>
      </w:sdtContent>
    </w:sdt>
    <w:p w14:paraId="1A994358" w14:textId="5037FE9E" w:rsidR="00E97C2C" w:rsidRPr="00AA5CCE" w:rsidRDefault="00C53A1C" w:rsidP="00F044A3">
      <w:pPr>
        <w:pStyle w:val="Heading1"/>
        <w:numPr>
          <w:ilvl w:val="0"/>
          <w:numId w:val="0"/>
        </w:numPr>
        <w:ind w:left="432" w:hanging="432"/>
      </w:pPr>
      <w:bookmarkStart w:id="0" w:name="_Toc165521248"/>
      <w:r w:rsidRPr="00AA5CCE">
        <w:lastRenderedPageBreak/>
        <w:t>Executive Summary</w:t>
      </w:r>
      <w:bookmarkEnd w:id="0"/>
    </w:p>
    <w:p w14:paraId="6C454F9C" w14:textId="77777777" w:rsidR="00C8346E" w:rsidRPr="00C8346E" w:rsidRDefault="008667D3" w:rsidP="00C8346E">
      <w:r w:rsidRPr="00AA5CCE">
        <w:tab/>
      </w:r>
      <w:r w:rsidR="00C8346E" w:rsidRPr="00C8346E">
        <w:t>This document serves as an executive summary for three fundamental topics in mathematical logic that provide a strong foundation for understanding Statistical Relational Learning (SRL) and Logical Tensor Networks (LTN). The concepts outlined here are crucial for grasping the SRL LTN lab that follows this lecture. The topics are:</w:t>
      </w:r>
    </w:p>
    <w:p w14:paraId="3A0C0E41" w14:textId="77777777" w:rsidR="00C8346E" w:rsidRPr="00C8346E" w:rsidRDefault="00C8346E" w:rsidP="00C8346E">
      <w:pPr>
        <w:pStyle w:val="ListParagraph"/>
        <w:numPr>
          <w:ilvl w:val="0"/>
          <w:numId w:val="29"/>
        </w:numPr>
        <w:rPr>
          <w:rFonts w:ascii="Times New Roman" w:eastAsia="Times New Roman" w:hAnsi="Times New Roman" w:cs="Times New Roman"/>
          <w:kern w:val="0"/>
          <w:sz w:val="24"/>
          <w:szCs w:val="24"/>
          <w14:ligatures w14:val="none"/>
        </w:rPr>
      </w:pPr>
      <w:r w:rsidRPr="00C8346E">
        <w:rPr>
          <w:rFonts w:ascii="Times New Roman" w:eastAsia="Times New Roman" w:hAnsi="Times New Roman" w:cs="Times New Roman"/>
          <w:b/>
          <w:bCs/>
          <w:kern w:val="0"/>
          <w:sz w:val="24"/>
          <w:szCs w:val="24"/>
          <w14:ligatures w14:val="none"/>
        </w:rPr>
        <w:t>Logical Connectives</w:t>
      </w:r>
      <w:r w:rsidRPr="00C8346E">
        <w:rPr>
          <w:rFonts w:ascii="Times New Roman" w:eastAsia="Times New Roman" w:hAnsi="Times New Roman" w:cs="Times New Roman"/>
          <w:kern w:val="0"/>
          <w:sz w:val="24"/>
          <w:szCs w:val="24"/>
          <w14:ligatures w14:val="none"/>
        </w:rPr>
        <w:t>:</w:t>
      </w:r>
    </w:p>
    <w:p w14:paraId="7B8BB3BE" w14:textId="77777777" w:rsidR="00C8346E" w:rsidRPr="00CC505F" w:rsidRDefault="00C8346E" w:rsidP="00CC505F">
      <w:pPr>
        <w:pStyle w:val="ListParagraph"/>
        <w:numPr>
          <w:ilvl w:val="0"/>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Logical connectives form the building blocks of logical expressions, enabling complex statements and relations to be formulated.</w:t>
      </w:r>
    </w:p>
    <w:p w14:paraId="397B81F3" w14:textId="77777777" w:rsidR="00C8346E" w:rsidRPr="00CC505F" w:rsidRDefault="00C8346E" w:rsidP="00CC505F">
      <w:pPr>
        <w:pStyle w:val="ListParagraph"/>
        <w:numPr>
          <w:ilvl w:val="0"/>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The primary connectives include:</w:t>
      </w:r>
    </w:p>
    <w:p w14:paraId="52351FEB" w14:textId="77777777" w:rsidR="00C8346E" w:rsidRPr="00CC505F" w:rsidRDefault="00C8346E" w:rsidP="00CC505F">
      <w:pPr>
        <w:pStyle w:val="ListParagraph"/>
        <w:numPr>
          <w:ilvl w:val="1"/>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And (</w:t>
      </w:r>
      <w:r w:rsidRPr="00CC505F">
        <w:rPr>
          <w:rFonts w:ascii="Cambria Math" w:eastAsia="Times New Roman" w:hAnsi="Cambria Math" w:cs="Cambria Math"/>
          <w:b/>
          <w:bCs/>
          <w:kern w:val="0"/>
          <w:sz w:val="24"/>
          <w:szCs w:val="24"/>
          <w14:ligatures w14:val="none"/>
        </w:rPr>
        <w:t>∧</w:t>
      </w:r>
      <w:r w:rsidRPr="00CC505F">
        <w:rPr>
          <w:rFonts w:ascii="Times New Roman" w:eastAsia="Times New Roman" w:hAnsi="Times New Roman" w:cs="Times New Roman"/>
          <w:b/>
          <w:bCs/>
          <w:kern w:val="0"/>
          <w:sz w:val="24"/>
          <w:szCs w:val="24"/>
          <w14:ligatures w14:val="none"/>
        </w:rPr>
        <w:t>)</w:t>
      </w:r>
      <w:r w:rsidRPr="00CC505F">
        <w:rPr>
          <w:rFonts w:ascii="Times New Roman" w:eastAsia="Times New Roman" w:hAnsi="Times New Roman" w:cs="Times New Roman"/>
          <w:kern w:val="0"/>
          <w:sz w:val="24"/>
          <w:szCs w:val="24"/>
          <w14:ligatures w14:val="none"/>
        </w:rPr>
        <w:t>: Conjoins two statements, returning true only if both statements are true.</w:t>
      </w:r>
    </w:p>
    <w:p w14:paraId="5B164FA3" w14:textId="77777777" w:rsidR="00C8346E" w:rsidRPr="00CC505F" w:rsidRDefault="00C8346E" w:rsidP="00CC505F">
      <w:pPr>
        <w:pStyle w:val="ListParagraph"/>
        <w:numPr>
          <w:ilvl w:val="1"/>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Or (</w:t>
      </w:r>
      <w:r w:rsidRPr="00CC505F">
        <w:rPr>
          <w:rFonts w:ascii="Cambria Math" w:eastAsia="Times New Roman" w:hAnsi="Cambria Math" w:cs="Cambria Math"/>
          <w:b/>
          <w:bCs/>
          <w:kern w:val="0"/>
          <w:sz w:val="24"/>
          <w:szCs w:val="24"/>
          <w14:ligatures w14:val="none"/>
        </w:rPr>
        <w:t>∨</w:t>
      </w:r>
      <w:r w:rsidRPr="00CC505F">
        <w:rPr>
          <w:rFonts w:ascii="Times New Roman" w:eastAsia="Times New Roman" w:hAnsi="Times New Roman" w:cs="Times New Roman"/>
          <w:b/>
          <w:bCs/>
          <w:kern w:val="0"/>
          <w:sz w:val="24"/>
          <w:szCs w:val="24"/>
          <w14:ligatures w14:val="none"/>
        </w:rPr>
        <w:t>)</w:t>
      </w:r>
      <w:r w:rsidRPr="00CC505F">
        <w:rPr>
          <w:rFonts w:ascii="Times New Roman" w:eastAsia="Times New Roman" w:hAnsi="Times New Roman" w:cs="Times New Roman"/>
          <w:kern w:val="0"/>
          <w:sz w:val="24"/>
          <w:szCs w:val="24"/>
          <w14:ligatures w14:val="none"/>
        </w:rPr>
        <w:t>: Disjoins two statements, returning true if at least one statement is true.</w:t>
      </w:r>
    </w:p>
    <w:p w14:paraId="01FA152F" w14:textId="77777777" w:rsidR="00C8346E" w:rsidRPr="00CC505F" w:rsidRDefault="00C8346E" w:rsidP="00CC505F">
      <w:pPr>
        <w:pStyle w:val="ListParagraph"/>
        <w:numPr>
          <w:ilvl w:val="1"/>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Not (¬)</w:t>
      </w:r>
      <w:r w:rsidRPr="00CC505F">
        <w:rPr>
          <w:rFonts w:ascii="Times New Roman" w:eastAsia="Times New Roman" w:hAnsi="Times New Roman" w:cs="Times New Roman"/>
          <w:kern w:val="0"/>
          <w:sz w:val="24"/>
          <w:szCs w:val="24"/>
          <w14:ligatures w14:val="none"/>
        </w:rPr>
        <w:t>: Negates a statement, reversing its truth value.</w:t>
      </w:r>
    </w:p>
    <w:p w14:paraId="720B4DF0" w14:textId="77777777" w:rsidR="00C8346E" w:rsidRPr="00CC505F" w:rsidRDefault="00C8346E" w:rsidP="00CC505F">
      <w:pPr>
        <w:pStyle w:val="ListParagraph"/>
        <w:numPr>
          <w:ilvl w:val="1"/>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Implies (→)</w:t>
      </w:r>
      <w:r w:rsidRPr="00CC505F">
        <w:rPr>
          <w:rFonts w:ascii="Times New Roman" w:eastAsia="Times New Roman" w:hAnsi="Times New Roman" w:cs="Times New Roman"/>
          <w:kern w:val="0"/>
          <w:sz w:val="24"/>
          <w:szCs w:val="24"/>
          <w14:ligatures w14:val="none"/>
        </w:rPr>
        <w:t>: Represents a conditional relationship, stating that if the first statement is true, the second must also be true.</w:t>
      </w:r>
    </w:p>
    <w:p w14:paraId="36B9F44A" w14:textId="77777777" w:rsidR="00C8346E" w:rsidRPr="00CC505F" w:rsidRDefault="00C8346E" w:rsidP="00CC505F">
      <w:pPr>
        <w:pStyle w:val="ListParagraph"/>
        <w:numPr>
          <w:ilvl w:val="0"/>
          <w:numId w:val="30"/>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These connectives allow for the construction of intricate logical rules that can be applied in various domains.</w:t>
      </w:r>
    </w:p>
    <w:p w14:paraId="16DD8E48" w14:textId="77777777" w:rsidR="00C8346E" w:rsidRPr="00CC505F" w:rsidRDefault="00C8346E" w:rsidP="00CC505F">
      <w:pPr>
        <w:pStyle w:val="ListParagraph"/>
        <w:numPr>
          <w:ilvl w:val="0"/>
          <w:numId w:val="29"/>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Quantifiers</w:t>
      </w:r>
      <w:r w:rsidRPr="00CC505F">
        <w:rPr>
          <w:rFonts w:ascii="Times New Roman" w:eastAsia="Times New Roman" w:hAnsi="Times New Roman" w:cs="Times New Roman"/>
          <w:kern w:val="0"/>
          <w:sz w:val="24"/>
          <w:szCs w:val="24"/>
          <w14:ligatures w14:val="none"/>
        </w:rPr>
        <w:t>:</w:t>
      </w:r>
    </w:p>
    <w:p w14:paraId="4CA81A00" w14:textId="77777777" w:rsidR="00C8346E" w:rsidRPr="00CC505F" w:rsidRDefault="00C8346E" w:rsidP="00CC505F">
      <w:pPr>
        <w:pStyle w:val="ListParagraph"/>
        <w:numPr>
          <w:ilvl w:val="0"/>
          <w:numId w:val="31"/>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Quantifiers specify the quantity of elements that satisfy a certain predicate.</w:t>
      </w:r>
    </w:p>
    <w:p w14:paraId="67FA5487" w14:textId="77777777" w:rsidR="00C8346E" w:rsidRPr="00CC505F" w:rsidRDefault="00C8346E" w:rsidP="00CC505F">
      <w:pPr>
        <w:pStyle w:val="ListParagraph"/>
        <w:numPr>
          <w:ilvl w:val="0"/>
          <w:numId w:val="31"/>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The main quantifiers are:</w:t>
      </w:r>
    </w:p>
    <w:p w14:paraId="0989B9C7" w14:textId="6B1FDE17" w:rsidR="00C8346E" w:rsidRPr="00CC505F" w:rsidRDefault="00C8346E" w:rsidP="00CC505F">
      <w:pPr>
        <w:pStyle w:val="ListParagraph"/>
        <w:numPr>
          <w:ilvl w:val="1"/>
          <w:numId w:val="31"/>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For</w:t>
      </w:r>
      <w:r w:rsidR="00B74A52">
        <w:rPr>
          <w:rFonts w:ascii="Times New Roman" w:eastAsia="Times New Roman" w:hAnsi="Times New Roman" w:cs="Times New Roman"/>
          <w:b/>
          <w:bCs/>
          <w:kern w:val="0"/>
          <w:sz w:val="24"/>
          <w:szCs w:val="24"/>
          <w14:ligatures w14:val="none"/>
        </w:rPr>
        <w:t xml:space="preserve"> </w:t>
      </w:r>
      <w:r w:rsidRPr="00CC505F">
        <w:rPr>
          <w:rFonts w:ascii="Times New Roman" w:eastAsia="Times New Roman" w:hAnsi="Times New Roman" w:cs="Times New Roman"/>
          <w:b/>
          <w:bCs/>
          <w:kern w:val="0"/>
          <w:sz w:val="24"/>
          <w:szCs w:val="24"/>
          <w14:ligatures w14:val="none"/>
        </w:rPr>
        <w:t>all (</w:t>
      </w:r>
      <w:r w:rsidRPr="00CC505F">
        <w:rPr>
          <w:rFonts w:ascii="Cambria Math" w:eastAsia="Times New Roman" w:hAnsi="Cambria Math" w:cs="Cambria Math"/>
          <w:b/>
          <w:bCs/>
          <w:kern w:val="0"/>
          <w:sz w:val="24"/>
          <w:szCs w:val="24"/>
          <w14:ligatures w14:val="none"/>
        </w:rPr>
        <w:t>∀</w:t>
      </w:r>
      <w:r w:rsidRPr="00CC505F">
        <w:rPr>
          <w:rFonts w:ascii="Times New Roman" w:eastAsia="Times New Roman" w:hAnsi="Times New Roman" w:cs="Times New Roman"/>
          <w:b/>
          <w:bCs/>
          <w:kern w:val="0"/>
          <w:sz w:val="24"/>
          <w:szCs w:val="24"/>
          <w14:ligatures w14:val="none"/>
        </w:rPr>
        <w:t>)</w:t>
      </w:r>
      <w:r w:rsidRPr="00CC505F">
        <w:rPr>
          <w:rFonts w:ascii="Times New Roman" w:eastAsia="Times New Roman" w:hAnsi="Times New Roman" w:cs="Times New Roman"/>
          <w:kern w:val="0"/>
          <w:sz w:val="24"/>
          <w:szCs w:val="24"/>
          <w14:ligatures w14:val="none"/>
        </w:rPr>
        <w:t xml:space="preserve">: Indicates that a predicate holds for every element </w:t>
      </w:r>
      <w:proofErr w:type="gramStart"/>
      <w:r w:rsidRPr="00CC505F">
        <w:rPr>
          <w:rFonts w:ascii="Times New Roman" w:eastAsia="Times New Roman" w:hAnsi="Times New Roman" w:cs="Times New Roman"/>
          <w:kern w:val="0"/>
          <w:sz w:val="24"/>
          <w:szCs w:val="24"/>
          <w14:ligatures w14:val="none"/>
        </w:rPr>
        <w:t>in a given</w:t>
      </w:r>
      <w:proofErr w:type="gramEnd"/>
      <w:r w:rsidRPr="00CC505F">
        <w:rPr>
          <w:rFonts w:ascii="Times New Roman" w:eastAsia="Times New Roman" w:hAnsi="Times New Roman" w:cs="Times New Roman"/>
          <w:kern w:val="0"/>
          <w:sz w:val="24"/>
          <w:szCs w:val="24"/>
          <w14:ligatures w14:val="none"/>
        </w:rPr>
        <w:t xml:space="preserve"> domain.</w:t>
      </w:r>
    </w:p>
    <w:p w14:paraId="03A8CF01" w14:textId="77777777" w:rsidR="00C8346E" w:rsidRPr="00CC505F" w:rsidRDefault="00C8346E" w:rsidP="00CC505F">
      <w:pPr>
        <w:pStyle w:val="ListParagraph"/>
        <w:numPr>
          <w:ilvl w:val="1"/>
          <w:numId w:val="31"/>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Exists (</w:t>
      </w:r>
      <w:r w:rsidRPr="00CC505F">
        <w:rPr>
          <w:rFonts w:ascii="Cambria Math" w:eastAsia="Times New Roman" w:hAnsi="Cambria Math" w:cs="Cambria Math"/>
          <w:b/>
          <w:bCs/>
          <w:kern w:val="0"/>
          <w:sz w:val="24"/>
          <w:szCs w:val="24"/>
          <w14:ligatures w14:val="none"/>
        </w:rPr>
        <w:t>∃</w:t>
      </w:r>
      <w:r w:rsidRPr="00CC505F">
        <w:rPr>
          <w:rFonts w:ascii="Times New Roman" w:eastAsia="Times New Roman" w:hAnsi="Times New Roman" w:cs="Times New Roman"/>
          <w:b/>
          <w:bCs/>
          <w:kern w:val="0"/>
          <w:sz w:val="24"/>
          <w:szCs w:val="24"/>
          <w14:ligatures w14:val="none"/>
        </w:rPr>
        <w:t>)</w:t>
      </w:r>
      <w:r w:rsidRPr="00CC505F">
        <w:rPr>
          <w:rFonts w:ascii="Times New Roman" w:eastAsia="Times New Roman" w:hAnsi="Times New Roman" w:cs="Times New Roman"/>
          <w:kern w:val="0"/>
          <w:sz w:val="24"/>
          <w:szCs w:val="24"/>
          <w14:ligatures w14:val="none"/>
        </w:rPr>
        <w:t>: Indicates that there is at least one element in a given domain for which the predicate holds true.</w:t>
      </w:r>
    </w:p>
    <w:p w14:paraId="7E1A0651" w14:textId="77777777" w:rsidR="00C8346E" w:rsidRPr="00CC505F" w:rsidRDefault="00C8346E" w:rsidP="00CC505F">
      <w:pPr>
        <w:pStyle w:val="ListParagraph"/>
        <w:numPr>
          <w:ilvl w:val="0"/>
          <w:numId w:val="31"/>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kern w:val="0"/>
          <w:sz w:val="24"/>
          <w:szCs w:val="24"/>
          <w14:ligatures w14:val="none"/>
        </w:rPr>
        <w:t>Quantifiers enable the formulation of general statements about sets of elements, which is critical for representing knowledge in SRL.</w:t>
      </w:r>
    </w:p>
    <w:p w14:paraId="47715107" w14:textId="77777777" w:rsidR="00C8346E" w:rsidRPr="00CC505F" w:rsidRDefault="00C8346E" w:rsidP="00CC505F">
      <w:pPr>
        <w:pStyle w:val="ListParagraph"/>
        <w:numPr>
          <w:ilvl w:val="0"/>
          <w:numId w:val="29"/>
        </w:numPr>
        <w:rPr>
          <w:rFonts w:ascii="Times New Roman" w:eastAsia="Times New Roman" w:hAnsi="Times New Roman" w:cs="Times New Roman"/>
          <w:kern w:val="0"/>
          <w:sz w:val="24"/>
          <w:szCs w:val="24"/>
          <w14:ligatures w14:val="none"/>
        </w:rPr>
      </w:pPr>
      <w:r w:rsidRPr="00CC505F">
        <w:rPr>
          <w:rFonts w:ascii="Times New Roman" w:eastAsia="Times New Roman" w:hAnsi="Times New Roman" w:cs="Times New Roman"/>
          <w:b/>
          <w:bCs/>
          <w:kern w:val="0"/>
          <w:sz w:val="24"/>
          <w:szCs w:val="24"/>
          <w14:ligatures w14:val="none"/>
        </w:rPr>
        <w:t>Probabilistic Interpretations</w:t>
      </w:r>
      <w:r w:rsidRPr="00CC505F">
        <w:rPr>
          <w:rFonts w:ascii="Times New Roman" w:eastAsia="Times New Roman" w:hAnsi="Times New Roman" w:cs="Times New Roman"/>
          <w:kern w:val="0"/>
          <w:sz w:val="24"/>
          <w:szCs w:val="24"/>
          <w14:ligatures w14:val="none"/>
        </w:rPr>
        <w:t>:</w:t>
      </w:r>
    </w:p>
    <w:p w14:paraId="613E6045" w14:textId="77777777" w:rsidR="00C8346E" w:rsidRPr="00B74A52" w:rsidRDefault="00C8346E" w:rsidP="00B74A52">
      <w:pPr>
        <w:pStyle w:val="ListParagraph"/>
        <w:numPr>
          <w:ilvl w:val="0"/>
          <w:numId w:val="32"/>
        </w:numPr>
        <w:rPr>
          <w:rFonts w:ascii="Times New Roman" w:eastAsia="Times New Roman" w:hAnsi="Times New Roman" w:cs="Times New Roman"/>
          <w:kern w:val="0"/>
          <w:sz w:val="24"/>
          <w:szCs w:val="24"/>
          <w14:ligatures w14:val="none"/>
        </w:rPr>
      </w:pPr>
      <w:r w:rsidRPr="00B74A52">
        <w:rPr>
          <w:rFonts w:ascii="Times New Roman" w:eastAsia="Times New Roman" w:hAnsi="Times New Roman" w:cs="Times New Roman"/>
          <w:kern w:val="0"/>
          <w:sz w:val="24"/>
          <w:szCs w:val="24"/>
          <w14:ligatures w14:val="none"/>
        </w:rPr>
        <w:t>Probabilistic interpretations of logical statements allow for the handling of uncertainty in logical systems.</w:t>
      </w:r>
    </w:p>
    <w:p w14:paraId="31001208" w14:textId="77777777" w:rsidR="00C8346E" w:rsidRPr="00B74A52" w:rsidRDefault="00C8346E" w:rsidP="00B74A52">
      <w:pPr>
        <w:pStyle w:val="ListParagraph"/>
        <w:numPr>
          <w:ilvl w:val="0"/>
          <w:numId w:val="32"/>
        </w:numPr>
        <w:rPr>
          <w:rFonts w:ascii="Times New Roman" w:eastAsia="Times New Roman" w:hAnsi="Times New Roman" w:cs="Times New Roman"/>
          <w:kern w:val="0"/>
          <w:sz w:val="24"/>
          <w:szCs w:val="24"/>
          <w14:ligatures w14:val="none"/>
        </w:rPr>
      </w:pPr>
      <w:r w:rsidRPr="00B74A52">
        <w:rPr>
          <w:rFonts w:ascii="Times New Roman" w:eastAsia="Times New Roman" w:hAnsi="Times New Roman" w:cs="Times New Roman"/>
          <w:kern w:val="0"/>
          <w:sz w:val="24"/>
          <w:szCs w:val="24"/>
          <w14:ligatures w14:val="none"/>
        </w:rPr>
        <w:t>Instead of treating statements as strictly true or false, probabilistic logic assigns a probability to the truth of a statement, allowing for a range of values between 0 and 1.</w:t>
      </w:r>
    </w:p>
    <w:p w14:paraId="6AC08403" w14:textId="77777777" w:rsidR="00C8346E" w:rsidRPr="00B74A52" w:rsidRDefault="00C8346E" w:rsidP="00B74A52">
      <w:pPr>
        <w:pStyle w:val="ListParagraph"/>
        <w:numPr>
          <w:ilvl w:val="0"/>
          <w:numId w:val="32"/>
        </w:numPr>
        <w:rPr>
          <w:rFonts w:ascii="Times New Roman" w:eastAsia="Times New Roman" w:hAnsi="Times New Roman" w:cs="Times New Roman"/>
          <w:kern w:val="0"/>
          <w:sz w:val="24"/>
          <w:szCs w:val="24"/>
          <w14:ligatures w14:val="none"/>
        </w:rPr>
      </w:pPr>
      <w:r w:rsidRPr="00B74A52">
        <w:rPr>
          <w:rFonts w:ascii="Times New Roman" w:eastAsia="Times New Roman" w:hAnsi="Times New Roman" w:cs="Times New Roman"/>
          <w:kern w:val="0"/>
          <w:sz w:val="24"/>
          <w:szCs w:val="24"/>
          <w14:ligatures w14:val="none"/>
        </w:rPr>
        <w:t>This approach is essential for dealing with the complexities of real-world data and incomplete or contradictory knowledge.</w:t>
      </w:r>
    </w:p>
    <w:p w14:paraId="76954F63" w14:textId="77777777" w:rsidR="00C8346E" w:rsidRPr="00C8346E" w:rsidRDefault="00C8346E" w:rsidP="00B74A52">
      <w:pPr>
        <w:ind w:firstLine="360"/>
        <w:rPr>
          <w:rFonts w:ascii="Times New Roman" w:eastAsia="Times New Roman" w:hAnsi="Times New Roman" w:cs="Times New Roman"/>
          <w:kern w:val="0"/>
          <w:sz w:val="24"/>
          <w:szCs w:val="24"/>
          <w14:ligatures w14:val="none"/>
        </w:rPr>
      </w:pPr>
      <w:r w:rsidRPr="00C8346E">
        <w:rPr>
          <w:rFonts w:ascii="Times New Roman" w:eastAsia="Times New Roman" w:hAnsi="Times New Roman" w:cs="Times New Roman"/>
          <w:kern w:val="0"/>
          <w:sz w:val="24"/>
          <w:szCs w:val="24"/>
          <w14:ligatures w14:val="none"/>
        </w:rPr>
        <w:t>Together, these topics lay the groundwork for the SRL LTN lab, where students will apply the principles of mathematical logic to create and train models using LTNs. By understanding the use of logical connectives, quantifiers, and probabilistic interpretations, students will be equipped to tackle the challenges of representing and reasoning with relational data in complex systems.</w:t>
      </w:r>
    </w:p>
    <w:p w14:paraId="48BB1874" w14:textId="5913832C" w:rsidR="00306B9B" w:rsidRPr="00AA5CCE" w:rsidRDefault="006C0215" w:rsidP="00C8346E">
      <w:pPr>
        <w:pStyle w:val="NormalWeb"/>
        <w:rPr>
          <w:rFonts w:ascii="Century Schoolbook" w:hAnsi="Century Schoolbook"/>
        </w:rPr>
      </w:pPr>
      <w:r w:rsidRPr="00AA5CCE">
        <w:rPr>
          <w:rFonts w:ascii="Century Schoolbook" w:hAnsi="Century Schoolbook"/>
        </w:rPr>
        <w:t xml:space="preserve"> </w:t>
      </w:r>
      <w:r w:rsidR="00081AB3" w:rsidRPr="00AA5CCE">
        <w:rPr>
          <w:rFonts w:ascii="Century Schoolbook" w:hAnsi="Century Schoolbook"/>
        </w:rPr>
        <w:tab/>
      </w:r>
      <w:r w:rsidR="00081AB3" w:rsidRPr="00AA5CCE">
        <w:rPr>
          <w:rFonts w:ascii="Century Schoolbook" w:hAnsi="Century Schoolbook"/>
        </w:rPr>
        <w:tab/>
      </w:r>
      <w:r w:rsidR="001F045C" w:rsidRPr="00AA5CCE">
        <w:rPr>
          <w:rFonts w:ascii="Century Schoolbook" w:hAnsi="Century Schoolbook"/>
        </w:rPr>
        <w:t xml:space="preserve"> </w:t>
      </w:r>
      <w:sdt>
        <w:sdtPr>
          <w:rPr>
            <w:rFonts w:ascii="Century Schoolbook" w:hAnsi="Century Schoolbook"/>
          </w:rPr>
          <w:id w:val="-1258513741"/>
          <w:picture/>
        </w:sdtPr>
        <w:sdtContent/>
      </w:sdt>
      <w:r w:rsidR="00C52C0C" w:rsidRPr="00AA5CCE">
        <w:rPr>
          <w:rFonts w:ascii="Century Schoolbook" w:hAnsi="Century Schoolbook"/>
        </w:rPr>
        <w:tab/>
      </w:r>
    </w:p>
    <w:p w14:paraId="59BE65D1" w14:textId="409804C7" w:rsidR="00E71889" w:rsidRPr="00AA5CCE" w:rsidRDefault="00E71889" w:rsidP="00CA696A"/>
    <w:sdt>
      <w:sdtPr>
        <w:rPr>
          <w:rFonts w:eastAsiaTheme="minorHAnsi" w:cstheme="minorBidi"/>
          <w:color w:val="auto"/>
          <w:kern w:val="2"/>
          <w:sz w:val="22"/>
          <w:szCs w:val="22"/>
          <w14:ligatures w14:val="standardContextual"/>
        </w:rPr>
        <w:id w:val="-329754989"/>
        <w:docPartObj>
          <w:docPartGallery w:val="Table of Contents"/>
          <w:docPartUnique/>
        </w:docPartObj>
      </w:sdtPr>
      <w:sdtEndPr>
        <w:rPr>
          <w:noProof/>
        </w:rPr>
      </w:sdtEndPr>
      <w:sdtContent>
        <w:p w14:paraId="594F9427" w14:textId="2913C300" w:rsidR="00CA696A" w:rsidRPr="00AA5CCE" w:rsidRDefault="00CA696A" w:rsidP="00F044A3">
          <w:pPr>
            <w:pStyle w:val="TOCHeading"/>
            <w:numPr>
              <w:ilvl w:val="0"/>
              <w:numId w:val="0"/>
            </w:numPr>
            <w:ind w:left="432" w:hanging="432"/>
          </w:pPr>
          <w:r w:rsidRPr="00AA5CCE">
            <w:t>Contents</w:t>
          </w:r>
        </w:p>
        <w:p w14:paraId="1D928942" w14:textId="51B2869B" w:rsidR="008C56A9" w:rsidRDefault="00CA696A">
          <w:pPr>
            <w:pStyle w:val="TOC1"/>
            <w:rPr>
              <w:rFonts w:asciiTheme="minorHAnsi" w:eastAsiaTheme="minorEastAsia" w:hAnsiTheme="minorHAnsi"/>
              <w:sz w:val="24"/>
              <w:szCs w:val="24"/>
            </w:rPr>
          </w:pPr>
          <w:r w:rsidRPr="00AA5CCE">
            <w:fldChar w:fldCharType="begin"/>
          </w:r>
          <w:r w:rsidRPr="00AA5CCE">
            <w:instrText xml:space="preserve"> TOC \o "1-3" \h \z \u </w:instrText>
          </w:r>
          <w:r w:rsidRPr="00AA5CCE">
            <w:fldChar w:fldCharType="separate"/>
          </w:r>
          <w:hyperlink w:anchor="_Toc165521248" w:history="1">
            <w:r w:rsidR="008C56A9" w:rsidRPr="004F7B54">
              <w:rPr>
                <w:rStyle w:val="Hyperlink"/>
              </w:rPr>
              <w:t>Executive Summary</w:t>
            </w:r>
            <w:r w:rsidR="008C56A9">
              <w:rPr>
                <w:webHidden/>
              </w:rPr>
              <w:tab/>
            </w:r>
            <w:r w:rsidR="008C56A9">
              <w:rPr>
                <w:webHidden/>
              </w:rPr>
              <w:fldChar w:fldCharType="begin"/>
            </w:r>
            <w:r w:rsidR="008C56A9">
              <w:rPr>
                <w:webHidden/>
              </w:rPr>
              <w:instrText xml:space="preserve"> PAGEREF _Toc165521248 \h </w:instrText>
            </w:r>
            <w:r w:rsidR="008C56A9">
              <w:rPr>
                <w:webHidden/>
              </w:rPr>
            </w:r>
            <w:r w:rsidR="008C56A9">
              <w:rPr>
                <w:webHidden/>
              </w:rPr>
              <w:fldChar w:fldCharType="separate"/>
            </w:r>
            <w:r w:rsidR="006A4166">
              <w:rPr>
                <w:webHidden/>
              </w:rPr>
              <w:t>1</w:t>
            </w:r>
            <w:r w:rsidR="008C56A9">
              <w:rPr>
                <w:webHidden/>
              </w:rPr>
              <w:fldChar w:fldCharType="end"/>
            </w:r>
          </w:hyperlink>
        </w:p>
        <w:p w14:paraId="19A879E7" w14:textId="2031D1EC" w:rsidR="008C56A9" w:rsidRDefault="00000000">
          <w:pPr>
            <w:pStyle w:val="TOC1"/>
            <w:tabs>
              <w:tab w:val="left" w:pos="440"/>
            </w:tabs>
            <w:rPr>
              <w:rFonts w:asciiTheme="minorHAnsi" w:eastAsiaTheme="minorEastAsia" w:hAnsiTheme="minorHAnsi"/>
              <w:sz w:val="24"/>
              <w:szCs w:val="24"/>
            </w:rPr>
          </w:pPr>
          <w:hyperlink w:anchor="_Toc165521249" w:history="1">
            <w:r w:rsidR="008C56A9" w:rsidRPr="004F7B54">
              <w:rPr>
                <w:rStyle w:val="Hyperlink"/>
              </w:rPr>
              <w:t>1</w:t>
            </w:r>
            <w:r w:rsidR="008C56A9">
              <w:rPr>
                <w:rFonts w:asciiTheme="minorHAnsi" w:eastAsiaTheme="minorEastAsia" w:hAnsiTheme="minorHAnsi"/>
                <w:sz w:val="24"/>
                <w:szCs w:val="24"/>
              </w:rPr>
              <w:tab/>
            </w:r>
            <w:r w:rsidR="008C56A9" w:rsidRPr="004F7B54">
              <w:rPr>
                <w:rStyle w:val="Hyperlink"/>
              </w:rPr>
              <w:t>Propositional Logic</w:t>
            </w:r>
            <w:r w:rsidR="008C56A9">
              <w:rPr>
                <w:webHidden/>
              </w:rPr>
              <w:tab/>
            </w:r>
            <w:r w:rsidR="008C56A9">
              <w:rPr>
                <w:webHidden/>
              </w:rPr>
              <w:fldChar w:fldCharType="begin"/>
            </w:r>
            <w:r w:rsidR="008C56A9">
              <w:rPr>
                <w:webHidden/>
              </w:rPr>
              <w:instrText xml:space="preserve"> PAGEREF _Toc165521249 \h </w:instrText>
            </w:r>
            <w:r w:rsidR="008C56A9">
              <w:rPr>
                <w:webHidden/>
              </w:rPr>
            </w:r>
            <w:r w:rsidR="008C56A9">
              <w:rPr>
                <w:webHidden/>
              </w:rPr>
              <w:fldChar w:fldCharType="separate"/>
            </w:r>
            <w:r w:rsidR="006A4166">
              <w:rPr>
                <w:webHidden/>
              </w:rPr>
              <w:t>4</w:t>
            </w:r>
            <w:r w:rsidR="008C56A9">
              <w:rPr>
                <w:webHidden/>
              </w:rPr>
              <w:fldChar w:fldCharType="end"/>
            </w:r>
          </w:hyperlink>
        </w:p>
        <w:p w14:paraId="6F594CFC" w14:textId="1B2D92C9"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0" w:history="1">
            <w:r w:rsidR="008C56A9" w:rsidRPr="004F7B54">
              <w:rPr>
                <w:rStyle w:val="Hyperlink"/>
                <w:noProof/>
              </w:rPr>
              <w:t>1.1</w:t>
            </w:r>
            <w:r w:rsidR="008C56A9">
              <w:rPr>
                <w:rFonts w:asciiTheme="minorHAnsi" w:eastAsiaTheme="minorEastAsia" w:hAnsiTheme="minorHAnsi"/>
                <w:noProof/>
                <w:sz w:val="24"/>
                <w:szCs w:val="24"/>
              </w:rPr>
              <w:tab/>
            </w:r>
            <w:r w:rsidR="008C56A9" w:rsidRPr="004F7B54">
              <w:rPr>
                <w:rStyle w:val="Hyperlink"/>
                <w:noProof/>
              </w:rPr>
              <w:t>Key Concepts</w:t>
            </w:r>
            <w:r w:rsidR="008C56A9">
              <w:rPr>
                <w:noProof/>
                <w:webHidden/>
              </w:rPr>
              <w:tab/>
            </w:r>
            <w:r w:rsidR="008C56A9">
              <w:rPr>
                <w:noProof/>
                <w:webHidden/>
              </w:rPr>
              <w:fldChar w:fldCharType="begin"/>
            </w:r>
            <w:r w:rsidR="008C56A9">
              <w:rPr>
                <w:noProof/>
                <w:webHidden/>
              </w:rPr>
              <w:instrText xml:space="preserve"> PAGEREF _Toc165521250 \h </w:instrText>
            </w:r>
            <w:r w:rsidR="008C56A9">
              <w:rPr>
                <w:noProof/>
                <w:webHidden/>
              </w:rPr>
            </w:r>
            <w:r w:rsidR="008C56A9">
              <w:rPr>
                <w:noProof/>
                <w:webHidden/>
              </w:rPr>
              <w:fldChar w:fldCharType="separate"/>
            </w:r>
            <w:r w:rsidR="006A4166">
              <w:rPr>
                <w:noProof/>
                <w:webHidden/>
              </w:rPr>
              <w:t>4</w:t>
            </w:r>
            <w:r w:rsidR="008C56A9">
              <w:rPr>
                <w:noProof/>
                <w:webHidden/>
              </w:rPr>
              <w:fldChar w:fldCharType="end"/>
            </w:r>
          </w:hyperlink>
        </w:p>
        <w:p w14:paraId="4FEB56FB" w14:textId="3DC7ED2E"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1" w:history="1">
            <w:r w:rsidR="008C56A9" w:rsidRPr="004F7B54">
              <w:rPr>
                <w:rStyle w:val="Hyperlink"/>
                <w:noProof/>
              </w:rPr>
              <w:t>1.2</w:t>
            </w:r>
            <w:r w:rsidR="008C56A9">
              <w:rPr>
                <w:rFonts w:asciiTheme="minorHAnsi" w:eastAsiaTheme="minorEastAsia" w:hAnsiTheme="minorHAnsi"/>
                <w:noProof/>
                <w:sz w:val="24"/>
                <w:szCs w:val="24"/>
              </w:rPr>
              <w:tab/>
            </w:r>
            <w:r w:rsidR="008C56A9" w:rsidRPr="004F7B54">
              <w:rPr>
                <w:rStyle w:val="Hyperlink"/>
                <w:noProof/>
              </w:rPr>
              <w:t>Propositions</w:t>
            </w:r>
            <w:r w:rsidR="008C56A9">
              <w:rPr>
                <w:noProof/>
                <w:webHidden/>
              </w:rPr>
              <w:tab/>
            </w:r>
            <w:r w:rsidR="008C56A9">
              <w:rPr>
                <w:noProof/>
                <w:webHidden/>
              </w:rPr>
              <w:fldChar w:fldCharType="begin"/>
            </w:r>
            <w:r w:rsidR="008C56A9">
              <w:rPr>
                <w:noProof/>
                <w:webHidden/>
              </w:rPr>
              <w:instrText xml:space="preserve"> PAGEREF _Toc165521251 \h </w:instrText>
            </w:r>
            <w:r w:rsidR="008C56A9">
              <w:rPr>
                <w:noProof/>
                <w:webHidden/>
              </w:rPr>
            </w:r>
            <w:r w:rsidR="008C56A9">
              <w:rPr>
                <w:noProof/>
                <w:webHidden/>
              </w:rPr>
              <w:fldChar w:fldCharType="separate"/>
            </w:r>
            <w:r w:rsidR="006A4166">
              <w:rPr>
                <w:noProof/>
                <w:webHidden/>
              </w:rPr>
              <w:t>4</w:t>
            </w:r>
            <w:r w:rsidR="008C56A9">
              <w:rPr>
                <w:noProof/>
                <w:webHidden/>
              </w:rPr>
              <w:fldChar w:fldCharType="end"/>
            </w:r>
          </w:hyperlink>
        </w:p>
        <w:p w14:paraId="1274C9B5" w14:textId="4F17E686"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2" w:history="1">
            <w:r w:rsidR="008C56A9" w:rsidRPr="004F7B54">
              <w:rPr>
                <w:rStyle w:val="Hyperlink"/>
                <w:noProof/>
              </w:rPr>
              <w:t>1.3</w:t>
            </w:r>
            <w:r w:rsidR="008C56A9">
              <w:rPr>
                <w:rFonts w:asciiTheme="minorHAnsi" w:eastAsiaTheme="minorEastAsia" w:hAnsiTheme="minorHAnsi"/>
                <w:noProof/>
                <w:sz w:val="24"/>
                <w:szCs w:val="24"/>
              </w:rPr>
              <w:tab/>
            </w:r>
            <w:r w:rsidR="008C56A9" w:rsidRPr="004F7B54">
              <w:rPr>
                <w:rStyle w:val="Hyperlink"/>
                <w:noProof/>
              </w:rPr>
              <w:t>Truth Values</w:t>
            </w:r>
            <w:r w:rsidR="008C56A9">
              <w:rPr>
                <w:noProof/>
                <w:webHidden/>
              </w:rPr>
              <w:tab/>
            </w:r>
            <w:r w:rsidR="008C56A9">
              <w:rPr>
                <w:noProof/>
                <w:webHidden/>
              </w:rPr>
              <w:fldChar w:fldCharType="begin"/>
            </w:r>
            <w:r w:rsidR="008C56A9">
              <w:rPr>
                <w:noProof/>
                <w:webHidden/>
              </w:rPr>
              <w:instrText xml:space="preserve"> PAGEREF _Toc165521252 \h </w:instrText>
            </w:r>
            <w:r w:rsidR="008C56A9">
              <w:rPr>
                <w:noProof/>
                <w:webHidden/>
              </w:rPr>
            </w:r>
            <w:r w:rsidR="008C56A9">
              <w:rPr>
                <w:noProof/>
                <w:webHidden/>
              </w:rPr>
              <w:fldChar w:fldCharType="separate"/>
            </w:r>
            <w:r w:rsidR="006A4166">
              <w:rPr>
                <w:noProof/>
                <w:webHidden/>
              </w:rPr>
              <w:t>4</w:t>
            </w:r>
            <w:r w:rsidR="008C56A9">
              <w:rPr>
                <w:noProof/>
                <w:webHidden/>
              </w:rPr>
              <w:fldChar w:fldCharType="end"/>
            </w:r>
          </w:hyperlink>
        </w:p>
        <w:p w14:paraId="256AD529" w14:textId="313674EA"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3" w:history="1">
            <w:r w:rsidR="008C56A9" w:rsidRPr="004F7B54">
              <w:rPr>
                <w:rStyle w:val="Hyperlink"/>
                <w:noProof/>
              </w:rPr>
              <w:t>1.4</w:t>
            </w:r>
            <w:r w:rsidR="008C56A9">
              <w:rPr>
                <w:rFonts w:asciiTheme="minorHAnsi" w:eastAsiaTheme="minorEastAsia" w:hAnsiTheme="minorHAnsi"/>
                <w:noProof/>
                <w:sz w:val="24"/>
                <w:szCs w:val="24"/>
              </w:rPr>
              <w:tab/>
            </w:r>
            <w:r w:rsidR="008C56A9" w:rsidRPr="004F7B54">
              <w:rPr>
                <w:rStyle w:val="Hyperlink"/>
                <w:noProof/>
              </w:rPr>
              <w:t>Truth Tables</w:t>
            </w:r>
            <w:r w:rsidR="008C56A9">
              <w:rPr>
                <w:noProof/>
                <w:webHidden/>
              </w:rPr>
              <w:tab/>
            </w:r>
            <w:r w:rsidR="008C56A9">
              <w:rPr>
                <w:noProof/>
                <w:webHidden/>
              </w:rPr>
              <w:fldChar w:fldCharType="begin"/>
            </w:r>
            <w:r w:rsidR="008C56A9">
              <w:rPr>
                <w:noProof/>
                <w:webHidden/>
              </w:rPr>
              <w:instrText xml:space="preserve"> PAGEREF _Toc165521253 \h </w:instrText>
            </w:r>
            <w:r w:rsidR="008C56A9">
              <w:rPr>
                <w:noProof/>
                <w:webHidden/>
              </w:rPr>
            </w:r>
            <w:r w:rsidR="008C56A9">
              <w:rPr>
                <w:noProof/>
                <w:webHidden/>
              </w:rPr>
              <w:fldChar w:fldCharType="separate"/>
            </w:r>
            <w:r w:rsidR="006A4166">
              <w:rPr>
                <w:noProof/>
                <w:webHidden/>
              </w:rPr>
              <w:t>4</w:t>
            </w:r>
            <w:r w:rsidR="008C56A9">
              <w:rPr>
                <w:noProof/>
                <w:webHidden/>
              </w:rPr>
              <w:fldChar w:fldCharType="end"/>
            </w:r>
          </w:hyperlink>
        </w:p>
        <w:p w14:paraId="0E804669" w14:textId="7843F434"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4" w:history="1">
            <w:r w:rsidR="008C56A9" w:rsidRPr="004F7B54">
              <w:rPr>
                <w:rStyle w:val="Hyperlink"/>
                <w:noProof/>
              </w:rPr>
              <w:t>1.5</w:t>
            </w:r>
            <w:r w:rsidR="008C56A9">
              <w:rPr>
                <w:rFonts w:asciiTheme="minorHAnsi" w:eastAsiaTheme="minorEastAsia" w:hAnsiTheme="minorHAnsi"/>
                <w:noProof/>
                <w:sz w:val="24"/>
                <w:szCs w:val="24"/>
              </w:rPr>
              <w:tab/>
            </w:r>
            <w:r w:rsidR="008C56A9" w:rsidRPr="004F7B54">
              <w:rPr>
                <w:rStyle w:val="Hyperlink"/>
                <w:noProof/>
              </w:rPr>
              <w:t>Tautology</w:t>
            </w:r>
            <w:r w:rsidR="008C56A9">
              <w:rPr>
                <w:noProof/>
                <w:webHidden/>
              </w:rPr>
              <w:tab/>
            </w:r>
            <w:r w:rsidR="008C56A9">
              <w:rPr>
                <w:noProof/>
                <w:webHidden/>
              </w:rPr>
              <w:fldChar w:fldCharType="begin"/>
            </w:r>
            <w:r w:rsidR="008C56A9">
              <w:rPr>
                <w:noProof/>
                <w:webHidden/>
              </w:rPr>
              <w:instrText xml:space="preserve"> PAGEREF _Toc165521254 \h </w:instrText>
            </w:r>
            <w:r w:rsidR="008C56A9">
              <w:rPr>
                <w:noProof/>
                <w:webHidden/>
              </w:rPr>
            </w:r>
            <w:r w:rsidR="008C56A9">
              <w:rPr>
                <w:noProof/>
                <w:webHidden/>
              </w:rPr>
              <w:fldChar w:fldCharType="separate"/>
            </w:r>
            <w:r w:rsidR="006A4166">
              <w:rPr>
                <w:noProof/>
                <w:webHidden/>
              </w:rPr>
              <w:t>4</w:t>
            </w:r>
            <w:r w:rsidR="008C56A9">
              <w:rPr>
                <w:noProof/>
                <w:webHidden/>
              </w:rPr>
              <w:fldChar w:fldCharType="end"/>
            </w:r>
          </w:hyperlink>
        </w:p>
        <w:p w14:paraId="6A19ECAE" w14:textId="2C0DDFBE"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5" w:history="1">
            <w:r w:rsidR="008C56A9" w:rsidRPr="004F7B54">
              <w:rPr>
                <w:rStyle w:val="Hyperlink"/>
                <w:noProof/>
              </w:rPr>
              <w:t>1.6</w:t>
            </w:r>
            <w:r w:rsidR="008C56A9">
              <w:rPr>
                <w:rFonts w:asciiTheme="minorHAnsi" w:eastAsiaTheme="minorEastAsia" w:hAnsiTheme="minorHAnsi"/>
                <w:noProof/>
                <w:sz w:val="24"/>
                <w:szCs w:val="24"/>
              </w:rPr>
              <w:tab/>
            </w:r>
            <w:r w:rsidR="008C56A9" w:rsidRPr="004F7B54">
              <w:rPr>
                <w:rStyle w:val="Hyperlink"/>
                <w:noProof/>
              </w:rPr>
              <w:t>Contradiction</w:t>
            </w:r>
            <w:r w:rsidR="008C56A9">
              <w:rPr>
                <w:noProof/>
                <w:webHidden/>
              </w:rPr>
              <w:tab/>
            </w:r>
            <w:r w:rsidR="008C56A9">
              <w:rPr>
                <w:noProof/>
                <w:webHidden/>
              </w:rPr>
              <w:fldChar w:fldCharType="begin"/>
            </w:r>
            <w:r w:rsidR="008C56A9">
              <w:rPr>
                <w:noProof/>
                <w:webHidden/>
              </w:rPr>
              <w:instrText xml:space="preserve"> PAGEREF _Toc165521255 \h </w:instrText>
            </w:r>
            <w:r w:rsidR="008C56A9">
              <w:rPr>
                <w:noProof/>
                <w:webHidden/>
              </w:rPr>
            </w:r>
            <w:r w:rsidR="008C56A9">
              <w:rPr>
                <w:noProof/>
                <w:webHidden/>
              </w:rPr>
              <w:fldChar w:fldCharType="separate"/>
            </w:r>
            <w:r w:rsidR="006A4166">
              <w:rPr>
                <w:noProof/>
                <w:webHidden/>
              </w:rPr>
              <w:t>5</w:t>
            </w:r>
            <w:r w:rsidR="008C56A9">
              <w:rPr>
                <w:noProof/>
                <w:webHidden/>
              </w:rPr>
              <w:fldChar w:fldCharType="end"/>
            </w:r>
          </w:hyperlink>
        </w:p>
        <w:p w14:paraId="7F99B46F" w14:textId="4C29A767"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6" w:history="1">
            <w:r w:rsidR="008C56A9" w:rsidRPr="004F7B54">
              <w:rPr>
                <w:rStyle w:val="Hyperlink"/>
                <w:noProof/>
              </w:rPr>
              <w:t>1.7</w:t>
            </w:r>
            <w:r w:rsidR="008C56A9">
              <w:rPr>
                <w:rFonts w:asciiTheme="minorHAnsi" w:eastAsiaTheme="minorEastAsia" w:hAnsiTheme="minorHAnsi"/>
                <w:noProof/>
                <w:sz w:val="24"/>
                <w:szCs w:val="24"/>
              </w:rPr>
              <w:tab/>
            </w:r>
            <w:r w:rsidR="008C56A9" w:rsidRPr="004F7B54">
              <w:rPr>
                <w:rStyle w:val="Hyperlink"/>
                <w:noProof/>
              </w:rPr>
              <w:t>Contingent</w:t>
            </w:r>
            <w:r w:rsidR="008C56A9">
              <w:rPr>
                <w:noProof/>
                <w:webHidden/>
              </w:rPr>
              <w:tab/>
            </w:r>
            <w:r w:rsidR="008C56A9">
              <w:rPr>
                <w:noProof/>
                <w:webHidden/>
              </w:rPr>
              <w:fldChar w:fldCharType="begin"/>
            </w:r>
            <w:r w:rsidR="008C56A9">
              <w:rPr>
                <w:noProof/>
                <w:webHidden/>
              </w:rPr>
              <w:instrText xml:space="preserve"> PAGEREF _Toc165521256 \h </w:instrText>
            </w:r>
            <w:r w:rsidR="008C56A9">
              <w:rPr>
                <w:noProof/>
                <w:webHidden/>
              </w:rPr>
            </w:r>
            <w:r w:rsidR="008C56A9">
              <w:rPr>
                <w:noProof/>
                <w:webHidden/>
              </w:rPr>
              <w:fldChar w:fldCharType="separate"/>
            </w:r>
            <w:r w:rsidR="006A4166">
              <w:rPr>
                <w:noProof/>
                <w:webHidden/>
              </w:rPr>
              <w:t>5</w:t>
            </w:r>
            <w:r w:rsidR="008C56A9">
              <w:rPr>
                <w:noProof/>
                <w:webHidden/>
              </w:rPr>
              <w:fldChar w:fldCharType="end"/>
            </w:r>
          </w:hyperlink>
        </w:p>
        <w:p w14:paraId="46AC15BD" w14:textId="4E6BAB8D"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7" w:history="1">
            <w:r w:rsidR="008C56A9" w:rsidRPr="004F7B54">
              <w:rPr>
                <w:rStyle w:val="Hyperlink"/>
                <w:noProof/>
              </w:rPr>
              <w:t>1.8</w:t>
            </w:r>
            <w:r w:rsidR="008C56A9">
              <w:rPr>
                <w:rFonts w:asciiTheme="minorHAnsi" w:eastAsiaTheme="minorEastAsia" w:hAnsiTheme="minorHAnsi"/>
                <w:noProof/>
                <w:sz w:val="24"/>
                <w:szCs w:val="24"/>
              </w:rPr>
              <w:tab/>
            </w:r>
            <w:r w:rsidR="008C56A9" w:rsidRPr="004F7B54">
              <w:rPr>
                <w:rStyle w:val="Hyperlink"/>
                <w:noProof/>
              </w:rPr>
              <w:t>Applications</w:t>
            </w:r>
            <w:r w:rsidR="008C56A9">
              <w:rPr>
                <w:noProof/>
                <w:webHidden/>
              </w:rPr>
              <w:tab/>
            </w:r>
            <w:r w:rsidR="008C56A9">
              <w:rPr>
                <w:noProof/>
                <w:webHidden/>
              </w:rPr>
              <w:fldChar w:fldCharType="begin"/>
            </w:r>
            <w:r w:rsidR="008C56A9">
              <w:rPr>
                <w:noProof/>
                <w:webHidden/>
              </w:rPr>
              <w:instrText xml:space="preserve"> PAGEREF _Toc165521257 \h </w:instrText>
            </w:r>
            <w:r w:rsidR="008C56A9">
              <w:rPr>
                <w:noProof/>
                <w:webHidden/>
              </w:rPr>
            </w:r>
            <w:r w:rsidR="008C56A9">
              <w:rPr>
                <w:noProof/>
                <w:webHidden/>
              </w:rPr>
              <w:fldChar w:fldCharType="separate"/>
            </w:r>
            <w:r w:rsidR="006A4166">
              <w:rPr>
                <w:noProof/>
                <w:webHidden/>
              </w:rPr>
              <w:t>5</w:t>
            </w:r>
            <w:r w:rsidR="008C56A9">
              <w:rPr>
                <w:noProof/>
                <w:webHidden/>
              </w:rPr>
              <w:fldChar w:fldCharType="end"/>
            </w:r>
          </w:hyperlink>
        </w:p>
        <w:p w14:paraId="52CAC09C" w14:textId="280F96DD" w:rsidR="008C56A9" w:rsidRDefault="00000000">
          <w:pPr>
            <w:pStyle w:val="TOC1"/>
            <w:tabs>
              <w:tab w:val="left" w:pos="440"/>
            </w:tabs>
            <w:rPr>
              <w:rFonts w:asciiTheme="minorHAnsi" w:eastAsiaTheme="minorEastAsia" w:hAnsiTheme="minorHAnsi"/>
              <w:sz w:val="24"/>
              <w:szCs w:val="24"/>
            </w:rPr>
          </w:pPr>
          <w:hyperlink w:anchor="_Toc165521258" w:history="1">
            <w:r w:rsidR="008C56A9" w:rsidRPr="004F7B54">
              <w:rPr>
                <w:rStyle w:val="Hyperlink"/>
              </w:rPr>
              <w:t>2</w:t>
            </w:r>
            <w:r w:rsidR="008C56A9">
              <w:rPr>
                <w:rFonts w:asciiTheme="minorHAnsi" w:eastAsiaTheme="minorEastAsia" w:hAnsiTheme="minorHAnsi"/>
                <w:sz w:val="24"/>
                <w:szCs w:val="24"/>
              </w:rPr>
              <w:tab/>
            </w:r>
            <w:r w:rsidR="008C56A9" w:rsidRPr="004F7B54">
              <w:rPr>
                <w:rStyle w:val="Hyperlink"/>
              </w:rPr>
              <w:t>Predicate Logic</w:t>
            </w:r>
            <w:r w:rsidR="008C56A9">
              <w:rPr>
                <w:webHidden/>
              </w:rPr>
              <w:tab/>
            </w:r>
            <w:r w:rsidR="008C56A9">
              <w:rPr>
                <w:webHidden/>
              </w:rPr>
              <w:fldChar w:fldCharType="begin"/>
            </w:r>
            <w:r w:rsidR="008C56A9">
              <w:rPr>
                <w:webHidden/>
              </w:rPr>
              <w:instrText xml:space="preserve"> PAGEREF _Toc165521258 \h </w:instrText>
            </w:r>
            <w:r w:rsidR="008C56A9">
              <w:rPr>
                <w:webHidden/>
              </w:rPr>
            </w:r>
            <w:r w:rsidR="008C56A9">
              <w:rPr>
                <w:webHidden/>
              </w:rPr>
              <w:fldChar w:fldCharType="separate"/>
            </w:r>
            <w:r w:rsidR="006A4166">
              <w:rPr>
                <w:webHidden/>
              </w:rPr>
              <w:t>5</w:t>
            </w:r>
            <w:r w:rsidR="008C56A9">
              <w:rPr>
                <w:webHidden/>
              </w:rPr>
              <w:fldChar w:fldCharType="end"/>
            </w:r>
          </w:hyperlink>
        </w:p>
        <w:p w14:paraId="474C0F6A" w14:textId="2ACC5B1D"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59" w:history="1">
            <w:r w:rsidR="008C56A9" w:rsidRPr="004F7B54">
              <w:rPr>
                <w:rStyle w:val="Hyperlink"/>
                <w:noProof/>
              </w:rPr>
              <w:t>2.1</w:t>
            </w:r>
            <w:r w:rsidR="008C56A9">
              <w:rPr>
                <w:rFonts w:asciiTheme="minorHAnsi" w:eastAsiaTheme="minorEastAsia" w:hAnsiTheme="minorHAnsi"/>
                <w:noProof/>
                <w:sz w:val="24"/>
                <w:szCs w:val="24"/>
              </w:rPr>
              <w:tab/>
            </w:r>
            <w:r w:rsidR="008C56A9" w:rsidRPr="004F7B54">
              <w:rPr>
                <w:rStyle w:val="Hyperlink"/>
                <w:noProof/>
              </w:rPr>
              <w:t>Why is Propositional Logic Not Enough?</w:t>
            </w:r>
            <w:r w:rsidR="008C56A9">
              <w:rPr>
                <w:noProof/>
                <w:webHidden/>
              </w:rPr>
              <w:tab/>
            </w:r>
            <w:r w:rsidR="008C56A9">
              <w:rPr>
                <w:noProof/>
                <w:webHidden/>
              </w:rPr>
              <w:fldChar w:fldCharType="begin"/>
            </w:r>
            <w:r w:rsidR="008C56A9">
              <w:rPr>
                <w:noProof/>
                <w:webHidden/>
              </w:rPr>
              <w:instrText xml:space="preserve"> PAGEREF _Toc165521259 \h </w:instrText>
            </w:r>
            <w:r w:rsidR="008C56A9">
              <w:rPr>
                <w:noProof/>
                <w:webHidden/>
              </w:rPr>
            </w:r>
            <w:r w:rsidR="008C56A9">
              <w:rPr>
                <w:noProof/>
                <w:webHidden/>
              </w:rPr>
              <w:fldChar w:fldCharType="separate"/>
            </w:r>
            <w:r w:rsidR="006A4166">
              <w:rPr>
                <w:noProof/>
                <w:webHidden/>
              </w:rPr>
              <w:t>5</w:t>
            </w:r>
            <w:r w:rsidR="008C56A9">
              <w:rPr>
                <w:noProof/>
                <w:webHidden/>
              </w:rPr>
              <w:fldChar w:fldCharType="end"/>
            </w:r>
          </w:hyperlink>
        </w:p>
        <w:p w14:paraId="4BF8412E" w14:textId="590A7858"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0" w:history="1">
            <w:r w:rsidR="008C56A9" w:rsidRPr="004F7B54">
              <w:rPr>
                <w:rStyle w:val="Hyperlink"/>
                <w:noProof/>
              </w:rPr>
              <w:t>2.2</w:t>
            </w:r>
            <w:r w:rsidR="008C56A9">
              <w:rPr>
                <w:rFonts w:asciiTheme="minorHAnsi" w:eastAsiaTheme="minorEastAsia" w:hAnsiTheme="minorHAnsi"/>
                <w:noProof/>
                <w:sz w:val="24"/>
                <w:szCs w:val="24"/>
              </w:rPr>
              <w:tab/>
            </w:r>
            <w:r w:rsidR="008C56A9" w:rsidRPr="004F7B54">
              <w:rPr>
                <w:rStyle w:val="Hyperlink"/>
                <w:noProof/>
              </w:rPr>
              <w:t>Predicates</w:t>
            </w:r>
            <w:r w:rsidR="008C56A9">
              <w:rPr>
                <w:noProof/>
                <w:webHidden/>
              </w:rPr>
              <w:tab/>
            </w:r>
            <w:r w:rsidR="008C56A9">
              <w:rPr>
                <w:noProof/>
                <w:webHidden/>
              </w:rPr>
              <w:fldChar w:fldCharType="begin"/>
            </w:r>
            <w:r w:rsidR="008C56A9">
              <w:rPr>
                <w:noProof/>
                <w:webHidden/>
              </w:rPr>
              <w:instrText xml:space="preserve"> PAGEREF _Toc165521260 \h </w:instrText>
            </w:r>
            <w:r w:rsidR="008C56A9">
              <w:rPr>
                <w:noProof/>
                <w:webHidden/>
              </w:rPr>
            </w:r>
            <w:r w:rsidR="008C56A9">
              <w:rPr>
                <w:noProof/>
                <w:webHidden/>
              </w:rPr>
              <w:fldChar w:fldCharType="separate"/>
            </w:r>
            <w:r w:rsidR="006A4166">
              <w:rPr>
                <w:noProof/>
                <w:webHidden/>
              </w:rPr>
              <w:t>5</w:t>
            </w:r>
            <w:r w:rsidR="008C56A9">
              <w:rPr>
                <w:noProof/>
                <w:webHidden/>
              </w:rPr>
              <w:fldChar w:fldCharType="end"/>
            </w:r>
          </w:hyperlink>
        </w:p>
        <w:p w14:paraId="0DE95C3A" w14:textId="7E094562"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1" w:history="1">
            <w:r w:rsidR="008C56A9" w:rsidRPr="004F7B54">
              <w:rPr>
                <w:rStyle w:val="Hyperlink"/>
                <w:noProof/>
              </w:rPr>
              <w:t>2.3</w:t>
            </w:r>
            <w:r w:rsidR="008C56A9">
              <w:rPr>
                <w:rFonts w:asciiTheme="minorHAnsi" w:eastAsiaTheme="minorEastAsia" w:hAnsiTheme="minorHAnsi"/>
                <w:noProof/>
                <w:sz w:val="24"/>
                <w:szCs w:val="24"/>
              </w:rPr>
              <w:tab/>
            </w:r>
            <w:r w:rsidR="008C56A9" w:rsidRPr="004F7B54">
              <w:rPr>
                <w:rStyle w:val="Hyperlink"/>
                <w:noProof/>
              </w:rPr>
              <w:t>Quantifiers</w:t>
            </w:r>
            <w:r w:rsidR="008C56A9">
              <w:rPr>
                <w:noProof/>
                <w:webHidden/>
              </w:rPr>
              <w:tab/>
            </w:r>
            <w:r w:rsidR="008C56A9">
              <w:rPr>
                <w:noProof/>
                <w:webHidden/>
              </w:rPr>
              <w:fldChar w:fldCharType="begin"/>
            </w:r>
            <w:r w:rsidR="008C56A9">
              <w:rPr>
                <w:noProof/>
                <w:webHidden/>
              </w:rPr>
              <w:instrText xml:space="preserve"> PAGEREF _Toc165521261 \h </w:instrText>
            </w:r>
            <w:r w:rsidR="008C56A9">
              <w:rPr>
                <w:noProof/>
                <w:webHidden/>
              </w:rPr>
            </w:r>
            <w:r w:rsidR="008C56A9">
              <w:rPr>
                <w:noProof/>
                <w:webHidden/>
              </w:rPr>
              <w:fldChar w:fldCharType="separate"/>
            </w:r>
            <w:r w:rsidR="006A4166">
              <w:rPr>
                <w:noProof/>
                <w:webHidden/>
              </w:rPr>
              <w:t>6</w:t>
            </w:r>
            <w:r w:rsidR="008C56A9">
              <w:rPr>
                <w:noProof/>
                <w:webHidden/>
              </w:rPr>
              <w:fldChar w:fldCharType="end"/>
            </w:r>
          </w:hyperlink>
        </w:p>
        <w:p w14:paraId="4C83E0BB" w14:textId="582D4A5B"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2" w:history="1">
            <w:r w:rsidR="008C56A9" w:rsidRPr="004F7B54">
              <w:rPr>
                <w:rStyle w:val="Hyperlink"/>
                <w:noProof/>
              </w:rPr>
              <w:t>2.4</w:t>
            </w:r>
            <w:r w:rsidR="008C56A9">
              <w:rPr>
                <w:rFonts w:asciiTheme="minorHAnsi" w:eastAsiaTheme="minorEastAsia" w:hAnsiTheme="minorHAnsi"/>
                <w:noProof/>
                <w:sz w:val="24"/>
                <w:szCs w:val="24"/>
              </w:rPr>
              <w:tab/>
            </w:r>
            <w:r w:rsidR="008C56A9" w:rsidRPr="004F7B54">
              <w:rPr>
                <w:rStyle w:val="Hyperlink"/>
                <w:noProof/>
              </w:rPr>
              <w:t>Combining Quantifiers</w:t>
            </w:r>
            <w:r w:rsidR="008C56A9">
              <w:rPr>
                <w:noProof/>
                <w:webHidden/>
              </w:rPr>
              <w:tab/>
            </w:r>
            <w:r w:rsidR="008C56A9">
              <w:rPr>
                <w:noProof/>
                <w:webHidden/>
              </w:rPr>
              <w:fldChar w:fldCharType="begin"/>
            </w:r>
            <w:r w:rsidR="008C56A9">
              <w:rPr>
                <w:noProof/>
                <w:webHidden/>
              </w:rPr>
              <w:instrText xml:space="preserve"> PAGEREF _Toc165521262 \h </w:instrText>
            </w:r>
            <w:r w:rsidR="008C56A9">
              <w:rPr>
                <w:noProof/>
                <w:webHidden/>
              </w:rPr>
            </w:r>
            <w:r w:rsidR="008C56A9">
              <w:rPr>
                <w:noProof/>
                <w:webHidden/>
              </w:rPr>
              <w:fldChar w:fldCharType="separate"/>
            </w:r>
            <w:r w:rsidR="006A4166">
              <w:rPr>
                <w:noProof/>
                <w:webHidden/>
              </w:rPr>
              <w:t>6</w:t>
            </w:r>
            <w:r w:rsidR="008C56A9">
              <w:rPr>
                <w:noProof/>
                <w:webHidden/>
              </w:rPr>
              <w:fldChar w:fldCharType="end"/>
            </w:r>
          </w:hyperlink>
        </w:p>
        <w:p w14:paraId="7A514098" w14:textId="44110799"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3" w:history="1">
            <w:r w:rsidR="008C56A9" w:rsidRPr="004F7B54">
              <w:rPr>
                <w:rStyle w:val="Hyperlink"/>
                <w:noProof/>
              </w:rPr>
              <w:t>2.5</w:t>
            </w:r>
            <w:r w:rsidR="008C56A9">
              <w:rPr>
                <w:rFonts w:asciiTheme="minorHAnsi" w:eastAsiaTheme="minorEastAsia" w:hAnsiTheme="minorHAnsi"/>
                <w:noProof/>
                <w:sz w:val="24"/>
                <w:szCs w:val="24"/>
              </w:rPr>
              <w:tab/>
            </w:r>
            <w:r w:rsidR="008C56A9" w:rsidRPr="004F7B54">
              <w:rPr>
                <w:rStyle w:val="Hyperlink"/>
                <w:noProof/>
              </w:rPr>
              <w:t>Formal Definitions</w:t>
            </w:r>
            <w:r w:rsidR="008C56A9">
              <w:rPr>
                <w:noProof/>
                <w:webHidden/>
              </w:rPr>
              <w:tab/>
            </w:r>
            <w:r w:rsidR="008C56A9">
              <w:rPr>
                <w:noProof/>
                <w:webHidden/>
              </w:rPr>
              <w:fldChar w:fldCharType="begin"/>
            </w:r>
            <w:r w:rsidR="008C56A9">
              <w:rPr>
                <w:noProof/>
                <w:webHidden/>
              </w:rPr>
              <w:instrText xml:space="preserve"> PAGEREF _Toc165521263 \h </w:instrText>
            </w:r>
            <w:r w:rsidR="008C56A9">
              <w:rPr>
                <w:noProof/>
                <w:webHidden/>
              </w:rPr>
            </w:r>
            <w:r w:rsidR="008C56A9">
              <w:rPr>
                <w:noProof/>
                <w:webHidden/>
              </w:rPr>
              <w:fldChar w:fldCharType="separate"/>
            </w:r>
            <w:r w:rsidR="006A4166">
              <w:rPr>
                <w:noProof/>
                <w:webHidden/>
              </w:rPr>
              <w:t>6</w:t>
            </w:r>
            <w:r w:rsidR="008C56A9">
              <w:rPr>
                <w:noProof/>
                <w:webHidden/>
              </w:rPr>
              <w:fldChar w:fldCharType="end"/>
            </w:r>
          </w:hyperlink>
        </w:p>
        <w:p w14:paraId="1A27FF2E" w14:textId="012D420F"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4" w:history="1">
            <w:r w:rsidR="008C56A9" w:rsidRPr="004F7B54">
              <w:rPr>
                <w:rStyle w:val="Hyperlink"/>
                <w:noProof/>
              </w:rPr>
              <w:t>2.6</w:t>
            </w:r>
            <w:r w:rsidR="008C56A9">
              <w:rPr>
                <w:rFonts w:asciiTheme="minorHAnsi" w:eastAsiaTheme="minorEastAsia" w:hAnsiTheme="minorHAnsi"/>
                <w:noProof/>
                <w:sz w:val="24"/>
                <w:szCs w:val="24"/>
              </w:rPr>
              <w:tab/>
            </w:r>
            <w:r w:rsidR="008C56A9" w:rsidRPr="004F7B54">
              <w:rPr>
                <w:rStyle w:val="Hyperlink"/>
                <w:noProof/>
              </w:rPr>
              <w:t>Identity</w:t>
            </w:r>
            <w:r w:rsidR="008C56A9">
              <w:rPr>
                <w:noProof/>
                <w:webHidden/>
              </w:rPr>
              <w:tab/>
            </w:r>
            <w:r w:rsidR="008C56A9">
              <w:rPr>
                <w:noProof/>
                <w:webHidden/>
              </w:rPr>
              <w:fldChar w:fldCharType="begin"/>
            </w:r>
            <w:r w:rsidR="008C56A9">
              <w:rPr>
                <w:noProof/>
                <w:webHidden/>
              </w:rPr>
              <w:instrText xml:space="preserve"> PAGEREF _Toc165521264 \h </w:instrText>
            </w:r>
            <w:r w:rsidR="008C56A9">
              <w:rPr>
                <w:noProof/>
                <w:webHidden/>
              </w:rPr>
            </w:r>
            <w:r w:rsidR="008C56A9">
              <w:rPr>
                <w:noProof/>
                <w:webHidden/>
              </w:rPr>
              <w:fldChar w:fldCharType="separate"/>
            </w:r>
            <w:r w:rsidR="006A4166">
              <w:rPr>
                <w:noProof/>
                <w:webHidden/>
              </w:rPr>
              <w:t>7</w:t>
            </w:r>
            <w:r w:rsidR="008C56A9">
              <w:rPr>
                <w:noProof/>
                <w:webHidden/>
              </w:rPr>
              <w:fldChar w:fldCharType="end"/>
            </w:r>
          </w:hyperlink>
        </w:p>
        <w:p w14:paraId="0B755A36" w14:textId="3D0C236A"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5" w:history="1">
            <w:r w:rsidR="008C56A9" w:rsidRPr="004F7B54">
              <w:rPr>
                <w:rStyle w:val="Hyperlink"/>
                <w:noProof/>
              </w:rPr>
              <w:t>2.7</w:t>
            </w:r>
            <w:r w:rsidR="008C56A9">
              <w:rPr>
                <w:rFonts w:asciiTheme="minorHAnsi" w:eastAsiaTheme="minorEastAsia" w:hAnsiTheme="minorHAnsi"/>
                <w:noProof/>
                <w:sz w:val="24"/>
                <w:szCs w:val="24"/>
              </w:rPr>
              <w:tab/>
            </w:r>
            <w:r w:rsidR="008C56A9" w:rsidRPr="004F7B54">
              <w:rPr>
                <w:rStyle w:val="Hyperlink"/>
                <w:noProof/>
              </w:rPr>
              <w:t>Definite Descriptions</w:t>
            </w:r>
            <w:r w:rsidR="008C56A9">
              <w:rPr>
                <w:noProof/>
                <w:webHidden/>
              </w:rPr>
              <w:tab/>
            </w:r>
            <w:r w:rsidR="008C56A9">
              <w:rPr>
                <w:noProof/>
                <w:webHidden/>
              </w:rPr>
              <w:fldChar w:fldCharType="begin"/>
            </w:r>
            <w:r w:rsidR="008C56A9">
              <w:rPr>
                <w:noProof/>
                <w:webHidden/>
              </w:rPr>
              <w:instrText xml:space="preserve"> PAGEREF _Toc165521265 \h </w:instrText>
            </w:r>
            <w:r w:rsidR="008C56A9">
              <w:rPr>
                <w:noProof/>
                <w:webHidden/>
              </w:rPr>
            </w:r>
            <w:r w:rsidR="008C56A9">
              <w:rPr>
                <w:noProof/>
                <w:webHidden/>
              </w:rPr>
              <w:fldChar w:fldCharType="separate"/>
            </w:r>
            <w:r w:rsidR="006A4166">
              <w:rPr>
                <w:noProof/>
                <w:webHidden/>
              </w:rPr>
              <w:t>7</w:t>
            </w:r>
            <w:r w:rsidR="008C56A9">
              <w:rPr>
                <w:noProof/>
                <w:webHidden/>
              </w:rPr>
              <w:fldChar w:fldCharType="end"/>
            </w:r>
          </w:hyperlink>
        </w:p>
        <w:p w14:paraId="30127C92" w14:textId="3BE796F3"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6" w:history="1">
            <w:r w:rsidR="008C56A9" w:rsidRPr="004F7B54">
              <w:rPr>
                <w:rStyle w:val="Hyperlink"/>
                <w:noProof/>
              </w:rPr>
              <w:t>2.8</w:t>
            </w:r>
            <w:r w:rsidR="008C56A9">
              <w:rPr>
                <w:rFonts w:asciiTheme="minorHAnsi" w:eastAsiaTheme="minorEastAsia" w:hAnsiTheme="minorHAnsi"/>
                <w:noProof/>
                <w:sz w:val="24"/>
                <w:szCs w:val="24"/>
              </w:rPr>
              <w:tab/>
            </w:r>
            <w:r w:rsidR="008C56A9" w:rsidRPr="004F7B54">
              <w:rPr>
                <w:rStyle w:val="Hyperlink"/>
                <w:noProof/>
              </w:rPr>
              <w:t>Proofs in Predicate Logic</w:t>
            </w:r>
            <w:r w:rsidR="008C56A9">
              <w:rPr>
                <w:noProof/>
                <w:webHidden/>
              </w:rPr>
              <w:tab/>
            </w:r>
            <w:r w:rsidR="008C56A9">
              <w:rPr>
                <w:noProof/>
                <w:webHidden/>
              </w:rPr>
              <w:fldChar w:fldCharType="begin"/>
            </w:r>
            <w:r w:rsidR="008C56A9">
              <w:rPr>
                <w:noProof/>
                <w:webHidden/>
              </w:rPr>
              <w:instrText xml:space="preserve"> PAGEREF _Toc165521266 \h </w:instrText>
            </w:r>
            <w:r w:rsidR="008C56A9">
              <w:rPr>
                <w:noProof/>
                <w:webHidden/>
              </w:rPr>
            </w:r>
            <w:r w:rsidR="008C56A9">
              <w:rPr>
                <w:noProof/>
                <w:webHidden/>
              </w:rPr>
              <w:fldChar w:fldCharType="separate"/>
            </w:r>
            <w:r w:rsidR="006A4166">
              <w:rPr>
                <w:noProof/>
                <w:webHidden/>
              </w:rPr>
              <w:t>7</w:t>
            </w:r>
            <w:r w:rsidR="008C56A9">
              <w:rPr>
                <w:noProof/>
                <w:webHidden/>
              </w:rPr>
              <w:fldChar w:fldCharType="end"/>
            </w:r>
          </w:hyperlink>
        </w:p>
        <w:p w14:paraId="5041B44C" w14:textId="38AD4A0E" w:rsidR="008C56A9" w:rsidRDefault="00000000">
          <w:pPr>
            <w:pStyle w:val="TOC1"/>
            <w:tabs>
              <w:tab w:val="left" w:pos="440"/>
            </w:tabs>
            <w:rPr>
              <w:rFonts w:asciiTheme="minorHAnsi" w:eastAsiaTheme="minorEastAsia" w:hAnsiTheme="minorHAnsi"/>
              <w:sz w:val="24"/>
              <w:szCs w:val="24"/>
            </w:rPr>
          </w:pPr>
          <w:hyperlink w:anchor="_Toc165521267" w:history="1">
            <w:r w:rsidR="008C56A9" w:rsidRPr="004F7B54">
              <w:rPr>
                <w:rStyle w:val="Hyperlink"/>
              </w:rPr>
              <w:t>3</w:t>
            </w:r>
            <w:r w:rsidR="008C56A9">
              <w:rPr>
                <w:rFonts w:asciiTheme="minorHAnsi" w:eastAsiaTheme="minorEastAsia" w:hAnsiTheme="minorHAnsi"/>
                <w:sz w:val="24"/>
                <w:szCs w:val="24"/>
              </w:rPr>
              <w:tab/>
            </w:r>
            <w:r w:rsidR="008C56A9" w:rsidRPr="004F7B54">
              <w:rPr>
                <w:rStyle w:val="Hyperlink"/>
              </w:rPr>
              <w:t>Fuzzy Logic</w:t>
            </w:r>
            <w:r w:rsidR="008C56A9">
              <w:rPr>
                <w:webHidden/>
              </w:rPr>
              <w:tab/>
            </w:r>
            <w:r w:rsidR="008C56A9">
              <w:rPr>
                <w:webHidden/>
              </w:rPr>
              <w:fldChar w:fldCharType="begin"/>
            </w:r>
            <w:r w:rsidR="008C56A9">
              <w:rPr>
                <w:webHidden/>
              </w:rPr>
              <w:instrText xml:space="preserve"> PAGEREF _Toc165521267 \h </w:instrText>
            </w:r>
            <w:r w:rsidR="008C56A9">
              <w:rPr>
                <w:webHidden/>
              </w:rPr>
            </w:r>
            <w:r w:rsidR="008C56A9">
              <w:rPr>
                <w:webHidden/>
              </w:rPr>
              <w:fldChar w:fldCharType="separate"/>
            </w:r>
            <w:r w:rsidR="006A4166">
              <w:rPr>
                <w:webHidden/>
              </w:rPr>
              <w:t>7</w:t>
            </w:r>
            <w:r w:rsidR="008C56A9">
              <w:rPr>
                <w:webHidden/>
              </w:rPr>
              <w:fldChar w:fldCharType="end"/>
            </w:r>
          </w:hyperlink>
        </w:p>
        <w:p w14:paraId="03AE977D" w14:textId="4AB1B6FF"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68" w:history="1">
            <w:r w:rsidR="008C56A9" w:rsidRPr="004F7B54">
              <w:rPr>
                <w:rStyle w:val="Hyperlink"/>
                <w:noProof/>
              </w:rPr>
              <w:t>3.1</w:t>
            </w:r>
            <w:r w:rsidR="008C56A9">
              <w:rPr>
                <w:rFonts w:asciiTheme="minorHAnsi" w:eastAsiaTheme="minorEastAsia" w:hAnsiTheme="minorHAnsi"/>
                <w:noProof/>
                <w:sz w:val="24"/>
                <w:szCs w:val="24"/>
              </w:rPr>
              <w:tab/>
            </w:r>
            <w:r w:rsidR="008C56A9" w:rsidRPr="004F7B54">
              <w:rPr>
                <w:rStyle w:val="Hyperlink"/>
                <w:noProof/>
              </w:rPr>
              <w:t>Core Concepts</w:t>
            </w:r>
            <w:r w:rsidR="008C56A9">
              <w:rPr>
                <w:noProof/>
                <w:webHidden/>
              </w:rPr>
              <w:tab/>
            </w:r>
            <w:r w:rsidR="008C56A9">
              <w:rPr>
                <w:noProof/>
                <w:webHidden/>
              </w:rPr>
              <w:fldChar w:fldCharType="begin"/>
            </w:r>
            <w:r w:rsidR="008C56A9">
              <w:rPr>
                <w:noProof/>
                <w:webHidden/>
              </w:rPr>
              <w:instrText xml:space="preserve"> PAGEREF _Toc165521268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5BF63BA6" w14:textId="3578BE68"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69" w:history="1">
            <w:r w:rsidR="008C56A9" w:rsidRPr="004F7B54">
              <w:rPr>
                <w:rStyle w:val="Hyperlink"/>
                <w:noProof/>
              </w:rPr>
              <w:t>3.1.1</w:t>
            </w:r>
            <w:r w:rsidR="008C56A9">
              <w:rPr>
                <w:rFonts w:asciiTheme="minorHAnsi" w:eastAsiaTheme="minorEastAsia" w:hAnsiTheme="minorHAnsi"/>
                <w:noProof/>
                <w:sz w:val="24"/>
                <w:szCs w:val="24"/>
              </w:rPr>
              <w:tab/>
            </w:r>
            <w:r w:rsidR="008C56A9" w:rsidRPr="004F7B54">
              <w:rPr>
                <w:rStyle w:val="Hyperlink"/>
                <w:noProof/>
              </w:rPr>
              <w:t>Fuzzy</w:t>
            </w:r>
            <w:r w:rsidR="008C56A9" w:rsidRPr="004F7B54">
              <w:rPr>
                <w:rStyle w:val="Hyperlink"/>
                <w:b/>
                <w:bCs/>
                <w:noProof/>
              </w:rPr>
              <w:t xml:space="preserve"> </w:t>
            </w:r>
            <w:r w:rsidR="008C56A9" w:rsidRPr="004F7B54">
              <w:rPr>
                <w:rStyle w:val="Hyperlink"/>
                <w:noProof/>
              </w:rPr>
              <w:t>Sets</w:t>
            </w:r>
            <w:r w:rsidR="008C56A9">
              <w:rPr>
                <w:noProof/>
                <w:webHidden/>
              </w:rPr>
              <w:tab/>
            </w:r>
            <w:r w:rsidR="008C56A9">
              <w:rPr>
                <w:noProof/>
                <w:webHidden/>
              </w:rPr>
              <w:fldChar w:fldCharType="begin"/>
            </w:r>
            <w:r w:rsidR="008C56A9">
              <w:rPr>
                <w:noProof/>
                <w:webHidden/>
              </w:rPr>
              <w:instrText xml:space="preserve"> PAGEREF _Toc165521269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105B33B6" w14:textId="0B740F90"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70" w:history="1">
            <w:r w:rsidR="008C56A9" w:rsidRPr="004F7B54">
              <w:rPr>
                <w:rStyle w:val="Hyperlink"/>
                <w:noProof/>
              </w:rPr>
              <w:t>3.1.2</w:t>
            </w:r>
            <w:r w:rsidR="008C56A9">
              <w:rPr>
                <w:rFonts w:asciiTheme="minorHAnsi" w:eastAsiaTheme="minorEastAsia" w:hAnsiTheme="minorHAnsi"/>
                <w:noProof/>
                <w:sz w:val="24"/>
                <w:szCs w:val="24"/>
              </w:rPr>
              <w:tab/>
            </w:r>
            <w:r w:rsidR="008C56A9" w:rsidRPr="004F7B54">
              <w:rPr>
                <w:rStyle w:val="Hyperlink"/>
                <w:noProof/>
              </w:rPr>
              <w:t>Linguistic Variables</w:t>
            </w:r>
            <w:r w:rsidR="008C56A9">
              <w:rPr>
                <w:noProof/>
                <w:webHidden/>
              </w:rPr>
              <w:tab/>
            </w:r>
            <w:r w:rsidR="008C56A9">
              <w:rPr>
                <w:noProof/>
                <w:webHidden/>
              </w:rPr>
              <w:fldChar w:fldCharType="begin"/>
            </w:r>
            <w:r w:rsidR="008C56A9">
              <w:rPr>
                <w:noProof/>
                <w:webHidden/>
              </w:rPr>
              <w:instrText xml:space="preserve"> PAGEREF _Toc165521270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15DB8FE2" w14:textId="6C361F39"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71" w:history="1">
            <w:r w:rsidR="008C56A9" w:rsidRPr="004F7B54">
              <w:rPr>
                <w:rStyle w:val="Hyperlink"/>
                <w:noProof/>
              </w:rPr>
              <w:t>3.1.3</w:t>
            </w:r>
            <w:r w:rsidR="008C56A9">
              <w:rPr>
                <w:rFonts w:asciiTheme="minorHAnsi" w:eastAsiaTheme="minorEastAsia" w:hAnsiTheme="minorHAnsi"/>
                <w:noProof/>
                <w:sz w:val="24"/>
                <w:szCs w:val="24"/>
              </w:rPr>
              <w:tab/>
            </w:r>
            <w:r w:rsidR="008C56A9" w:rsidRPr="004F7B54">
              <w:rPr>
                <w:rStyle w:val="Hyperlink"/>
                <w:noProof/>
              </w:rPr>
              <w:t>Fuzzy Rules</w:t>
            </w:r>
            <w:r w:rsidR="008C56A9">
              <w:rPr>
                <w:noProof/>
                <w:webHidden/>
              </w:rPr>
              <w:tab/>
            </w:r>
            <w:r w:rsidR="008C56A9">
              <w:rPr>
                <w:noProof/>
                <w:webHidden/>
              </w:rPr>
              <w:fldChar w:fldCharType="begin"/>
            </w:r>
            <w:r w:rsidR="008C56A9">
              <w:rPr>
                <w:noProof/>
                <w:webHidden/>
              </w:rPr>
              <w:instrText xml:space="preserve"> PAGEREF _Toc165521271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232B7E83" w14:textId="2FE340C6"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72" w:history="1">
            <w:r w:rsidR="008C56A9" w:rsidRPr="004F7B54">
              <w:rPr>
                <w:rStyle w:val="Hyperlink"/>
                <w:noProof/>
              </w:rPr>
              <w:t>3.1.4</w:t>
            </w:r>
            <w:r w:rsidR="008C56A9">
              <w:rPr>
                <w:rFonts w:asciiTheme="minorHAnsi" w:eastAsiaTheme="minorEastAsia" w:hAnsiTheme="minorHAnsi"/>
                <w:noProof/>
                <w:sz w:val="24"/>
                <w:szCs w:val="24"/>
              </w:rPr>
              <w:tab/>
            </w:r>
            <w:r w:rsidR="008C56A9" w:rsidRPr="004F7B54">
              <w:rPr>
                <w:rStyle w:val="Hyperlink"/>
                <w:noProof/>
              </w:rPr>
              <w:t>Membership Functions</w:t>
            </w:r>
            <w:r w:rsidR="008C56A9">
              <w:rPr>
                <w:noProof/>
                <w:webHidden/>
              </w:rPr>
              <w:tab/>
            </w:r>
            <w:r w:rsidR="008C56A9">
              <w:rPr>
                <w:noProof/>
                <w:webHidden/>
              </w:rPr>
              <w:fldChar w:fldCharType="begin"/>
            </w:r>
            <w:r w:rsidR="008C56A9">
              <w:rPr>
                <w:noProof/>
                <w:webHidden/>
              </w:rPr>
              <w:instrText xml:space="preserve"> PAGEREF _Toc165521272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56A11DE9" w14:textId="66E00111"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73" w:history="1">
            <w:r w:rsidR="008C56A9" w:rsidRPr="004F7B54">
              <w:rPr>
                <w:rStyle w:val="Hyperlink"/>
                <w:noProof/>
              </w:rPr>
              <w:t>3.1.5</w:t>
            </w:r>
            <w:r w:rsidR="008C56A9">
              <w:rPr>
                <w:rFonts w:asciiTheme="minorHAnsi" w:eastAsiaTheme="minorEastAsia" w:hAnsiTheme="minorHAnsi"/>
                <w:noProof/>
                <w:sz w:val="24"/>
                <w:szCs w:val="24"/>
              </w:rPr>
              <w:tab/>
            </w:r>
            <w:r w:rsidR="008C56A9" w:rsidRPr="004F7B54">
              <w:rPr>
                <w:rStyle w:val="Hyperlink"/>
                <w:noProof/>
              </w:rPr>
              <w:t>Implication and Inference</w:t>
            </w:r>
            <w:r w:rsidR="008C56A9">
              <w:rPr>
                <w:noProof/>
                <w:webHidden/>
              </w:rPr>
              <w:tab/>
            </w:r>
            <w:r w:rsidR="008C56A9">
              <w:rPr>
                <w:noProof/>
                <w:webHidden/>
              </w:rPr>
              <w:fldChar w:fldCharType="begin"/>
            </w:r>
            <w:r w:rsidR="008C56A9">
              <w:rPr>
                <w:noProof/>
                <w:webHidden/>
              </w:rPr>
              <w:instrText xml:space="preserve"> PAGEREF _Toc165521273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7E0567EE" w14:textId="21EDD985" w:rsidR="008C56A9" w:rsidRDefault="00000000">
          <w:pPr>
            <w:pStyle w:val="TOC3"/>
            <w:tabs>
              <w:tab w:val="left" w:pos="1200"/>
              <w:tab w:val="right" w:leader="dot" w:pos="9350"/>
            </w:tabs>
            <w:rPr>
              <w:rFonts w:asciiTheme="minorHAnsi" w:eastAsiaTheme="minorEastAsia" w:hAnsiTheme="minorHAnsi"/>
              <w:noProof/>
              <w:sz w:val="24"/>
              <w:szCs w:val="24"/>
            </w:rPr>
          </w:pPr>
          <w:hyperlink w:anchor="_Toc165521274" w:history="1">
            <w:r w:rsidR="008C56A9" w:rsidRPr="004F7B54">
              <w:rPr>
                <w:rStyle w:val="Hyperlink"/>
                <w:noProof/>
              </w:rPr>
              <w:t>3.1.6</w:t>
            </w:r>
            <w:r w:rsidR="008C56A9">
              <w:rPr>
                <w:rFonts w:asciiTheme="minorHAnsi" w:eastAsiaTheme="minorEastAsia" w:hAnsiTheme="minorHAnsi"/>
                <w:noProof/>
                <w:sz w:val="24"/>
                <w:szCs w:val="24"/>
              </w:rPr>
              <w:tab/>
            </w:r>
            <w:r w:rsidR="008C56A9" w:rsidRPr="004F7B54">
              <w:rPr>
                <w:rStyle w:val="Hyperlink"/>
                <w:noProof/>
              </w:rPr>
              <w:t>Defuzzification</w:t>
            </w:r>
            <w:r w:rsidR="008C56A9">
              <w:rPr>
                <w:noProof/>
                <w:webHidden/>
              </w:rPr>
              <w:tab/>
            </w:r>
            <w:r w:rsidR="008C56A9">
              <w:rPr>
                <w:noProof/>
                <w:webHidden/>
              </w:rPr>
              <w:fldChar w:fldCharType="begin"/>
            </w:r>
            <w:r w:rsidR="008C56A9">
              <w:rPr>
                <w:noProof/>
                <w:webHidden/>
              </w:rPr>
              <w:instrText xml:space="preserve"> PAGEREF _Toc165521274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30711211" w14:textId="735B8A58"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75" w:history="1">
            <w:r w:rsidR="008C56A9" w:rsidRPr="004F7B54">
              <w:rPr>
                <w:rStyle w:val="Hyperlink"/>
                <w:noProof/>
              </w:rPr>
              <w:t>3.2</w:t>
            </w:r>
            <w:r w:rsidR="008C56A9">
              <w:rPr>
                <w:rFonts w:asciiTheme="minorHAnsi" w:eastAsiaTheme="minorEastAsia" w:hAnsiTheme="minorHAnsi"/>
                <w:noProof/>
                <w:sz w:val="24"/>
                <w:szCs w:val="24"/>
              </w:rPr>
              <w:tab/>
            </w:r>
            <w:r w:rsidR="008C56A9" w:rsidRPr="004F7B54">
              <w:rPr>
                <w:rStyle w:val="Hyperlink"/>
                <w:noProof/>
              </w:rPr>
              <w:t>Applications</w:t>
            </w:r>
            <w:r w:rsidR="008C56A9">
              <w:rPr>
                <w:noProof/>
                <w:webHidden/>
              </w:rPr>
              <w:tab/>
            </w:r>
            <w:r w:rsidR="008C56A9">
              <w:rPr>
                <w:noProof/>
                <w:webHidden/>
              </w:rPr>
              <w:fldChar w:fldCharType="begin"/>
            </w:r>
            <w:r w:rsidR="008C56A9">
              <w:rPr>
                <w:noProof/>
                <w:webHidden/>
              </w:rPr>
              <w:instrText xml:space="preserve"> PAGEREF _Toc165521275 \h </w:instrText>
            </w:r>
            <w:r w:rsidR="008C56A9">
              <w:rPr>
                <w:noProof/>
                <w:webHidden/>
              </w:rPr>
            </w:r>
            <w:r w:rsidR="008C56A9">
              <w:rPr>
                <w:noProof/>
                <w:webHidden/>
              </w:rPr>
              <w:fldChar w:fldCharType="separate"/>
            </w:r>
            <w:r w:rsidR="006A4166">
              <w:rPr>
                <w:noProof/>
                <w:webHidden/>
              </w:rPr>
              <w:t>8</w:t>
            </w:r>
            <w:r w:rsidR="008C56A9">
              <w:rPr>
                <w:noProof/>
                <w:webHidden/>
              </w:rPr>
              <w:fldChar w:fldCharType="end"/>
            </w:r>
          </w:hyperlink>
        </w:p>
        <w:p w14:paraId="7CCEF2B5" w14:textId="735E8067"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76" w:history="1">
            <w:r w:rsidR="008C56A9" w:rsidRPr="004F7B54">
              <w:rPr>
                <w:rStyle w:val="Hyperlink"/>
                <w:noProof/>
              </w:rPr>
              <w:t>3.3</w:t>
            </w:r>
            <w:r w:rsidR="008C56A9">
              <w:rPr>
                <w:rFonts w:asciiTheme="minorHAnsi" w:eastAsiaTheme="minorEastAsia" w:hAnsiTheme="minorHAnsi"/>
                <w:noProof/>
                <w:sz w:val="24"/>
                <w:szCs w:val="24"/>
              </w:rPr>
              <w:tab/>
            </w:r>
            <w:r w:rsidR="008C56A9" w:rsidRPr="004F7B54">
              <w:rPr>
                <w:rStyle w:val="Hyperlink"/>
                <w:noProof/>
              </w:rPr>
              <w:t>Advantages</w:t>
            </w:r>
            <w:r w:rsidR="008C56A9">
              <w:rPr>
                <w:noProof/>
                <w:webHidden/>
              </w:rPr>
              <w:tab/>
            </w:r>
            <w:r w:rsidR="008C56A9">
              <w:rPr>
                <w:noProof/>
                <w:webHidden/>
              </w:rPr>
              <w:fldChar w:fldCharType="begin"/>
            </w:r>
            <w:r w:rsidR="008C56A9">
              <w:rPr>
                <w:noProof/>
                <w:webHidden/>
              </w:rPr>
              <w:instrText xml:space="preserve"> PAGEREF _Toc165521276 \h </w:instrText>
            </w:r>
            <w:r w:rsidR="008C56A9">
              <w:rPr>
                <w:noProof/>
                <w:webHidden/>
              </w:rPr>
            </w:r>
            <w:r w:rsidR="008C56A9">
              <w:rPr>
                <w:noProof/>
                <w:webHidden/>
              </w:rPr>
              <w:fldChar w:fldCharType="separate"/>
            </w:r>
            <w:r w:rsidR="006A4166">
              <w:rPr>
                <w:noProof/>
                <w:webHidden/>
              </w:rPr>
              <w:t>9</w:t>
            </w:r>
            <w:r w:rsidR="008C56A9">
              <w:rPr>
                <w:noProof/>
                <w:webHidden/>
              </w:rPr>
              <w:fldChar w:fldCharType="end"/>
            </w:r>
          </w:hyperlink>
        </w:p>
        <w:p w14:paraId="2A421679" w14:textId="04E7EC7C" w:rsidR="008C56A9" w:rsidRDefault="00000000">
          <w:pPr>
            <w:pStyle w:val="TOC2"/>
            <w:tabs>
              <w:tab w:val="left" w:pos="960"/>
              <w:tab w:val="right" w:leader="dot" w:pos="9350"/>
            </w:tabs>
            <w:rPr>
              <w:rFonts w:asciiTheme="minorHAnsi" w:eastAsiaTheme="minorEastAsia" w:hAnsiTheme="minorHAnsi"/>
              <w:noProof/>
              <w:sz w:val="24"/>
              <w:szCs w:val="24"/>
            </w:rPr>
          </w:pPr>
          <w:hyperlink w:anchor="_Toc165521277" w:history="1">
            <w:r w:rsidR="008C56A9" w:rsidRPr="004F7B54">
              <w:rPr>
                <w:rStyle w:val="Hyperlink"/>
                <w:noProof/>
              </w:rPr>
              <w:t>3.4</w:t>
            </w:r>
            <w:r w:rsidR="008C56A9">
              <w:rPr>
                <w:rFonts w:asciiTheme="minorHAnsi" w:eastAsiaTheme="minorEastAsia" w:hAnsiTheme="minorHAnsi"/>
                <w:noProof/>
                <w:sz w:val="24"/>
                <w:szCs w:val="24"/>
              </w:rPr>
              <w:tab/>
            </w:r>
            <w:r w:rsidR="008C56A9" w:rsidRPr="004F7B54">
              <w:rPr>
                <w:rStyle w:val="Hyperlink"/>
                <w:noProof/>
              </w:rPr>
              <w:t>Limitations and When Not to Use</w:t>
            </w:r>
            <w:r w:rsidR="008C56A9">
              <w:rPr>
                <w:noProof/>
                <w:webHidden/>
              </w:rPr>
              <w:tab/>
            </w:r>
            <w:r w:rsidR="008C56A9">
              <w:rPr>
                <w:noProof/>
                <w:webHidden/>
              </w:rPr>
              <w:fldChar w:fldCharType="begin"/>
            </w:r>
            <w:r w:rsidR="008C56A9">
              <w:rPr>
                <w:noProof/>
                <w:webHidden/>
              </w:rPr>
              <w:instrText xml:space="preserve"> PAGEREF _Toc165521277 \h </w:instrText>
            </w:r>
            <w:r w:rsidR="008C56A9">
              <w:rPr>
                <w:noProof/>
                <w:webHidden/>
              </w:rPr>
            </w:r>
            <w:r w:rsidR="008C56A9">
              <w:rPr>
                <w:noProof/>
                <w:webHidden/>
              </w:rPr>
              <w:fldChar w:fldCharType="separate"/>
            </w:r>
            <w:r w:rsidR="006A4166">
              <w:rPr>
                <w:noProof/>
                <w:webHidden/>
              </w:rPr>
              <w:t>9</w:t>
            </w:r>
            <w:r w:rsidR="008C56A9">
              <w:rPr>
                <w:noProof/>
                <w:webHidden/>
              </w:rPr>
              <w:fldChar w:fldCharType="end"/>
            </w:r>
          </w:hyperlink>
        </w:p>
        <w:p w14:paraId="4464D83A" w14:textId="3F6E9247" w:rsidR="008C56A9" w:rsidRDefault="00000000">
          <w:pPr>
            <w:pStyle w:val="TOC1"/>
            <w:tabs>
              <w:tab w:val="left" w:pos="440"/>
            </w:tabs>
            <w:rPr>
              <w:rFonts w:asciiTheme="minorHAnsi" w:eastAsiaTheme="minorEastAsia" w:hAnsiTheme="minorHAnsi"/>
              <w:sz w:val="24"/>
              <w:szCs w:val="24"/>
            </w:rPr>
          </w:pPr>
          <w:hyperlink w:anchor="_Toc165521278" w:history="1">
            <w:r w:rsidR="008C56A9" w:rsidRPr="004F7B54">
              <w:rPr>
                <w:rStyle w:val="Hyperlink"/>
              </w:rPr>
              <w:t>4</w:t>
            </w:r>
            <w:r w:rsidR="008C56A9">
              <w:rPr>
                <w:rFonts w:asciiTheme="minorHAnsi" w:eastAsiaTheme="minorEastAsia" w:hAnsiTheme="minorHAnsi"/>
                <w:sz w:val="24"/>
                <w:szCs w:val="24"/>
              </w:rPr>
              <w:tab/>
            </w:r>
            <w:r w:rsidR="008C56A9" w:rsidRPr="004F7B54">
              <w:rPr>
                <w:rStyle w:val="Hyperlink"/>
              </w:rPr>
              <w:t>Conclusion</w:t>
            </w:r>
            <w:r w:rsidR="008C56A9">
              <w:rPr>
                <w:webHidden/>
              </w:rPr>
              <w:tab/>
            </w:r>
            <w:r w:rsidR="008C56A9">
              <w:rPr>
                <w:webHidden/>
              </w:rPr>
              <w:fldChar w:fldCharType="begin"/>
            </w:r>
            <w:r w:rsidR="008C56A9">
              <w:rPr>
                <w:webHidden/>
              </w:rPr>
              <w:instrText xml:space="preserve"> PAGEREF _Toc165521278 \h </w:instrText>
            </w:r>
            <w:r w:rsidR="008C56A9">
              <w:rPr>
                <w:webHidden/>
              </w:rPr>
            </w:r>
            <w:r w:rsidR="008C56A9">
              <w:rPr>
                <w:webHidden/>
              </w:rPr>
              <w:fldChar w:fldCharType="separate"/>
            </w:r>
            <w:r w:rsidR="006A4166">
              <w:rPr>
                <w:webHidden/>
              </w:rPr>
              <w:t>9</w:t>
            </w:r>
            <w:r w:rsidR="008C56A9">
              <w:rPr>
                <w:webHidden/>
              </w:rPr>
              <w:fldChar w:fldCharType="end"/>
            </w:r>
          </w:hyperlink>
        </w:p>
        <w:p w14:paraId="6BC812B8" w14:textId="4C0A0CB5" w:rsidR="008C56A9" w:rsidRDefault="00000000">
          <w:pPr>
            <w:pStyle w:val="TOC1"/>
            <w:tabs>
              <w:tab w:val="left" w:pos="440"/>
            </w:tabs>
            <w:rPr>
              <w:rFonts w:asciiTheme="minorHAnsi" w:eastAsiaTheme="minorEastAsia" w:hAnsiTheme="minorHAnsi"/>
              <w:sz w:val="24"/>
              <w:szCs w:val="24"/>
            </w:rPr>
          </w:pPr>
          <w:hyperlink w:anchor="_Toc165521279" w:history="1">
            <w:r w:rsidR="008C56A9" w:rsidRPr="004F7B54">
              <w:rPr>
                <w:rStyle w:val="Hyperlink"/>
              </w:rPr>
              <w:t>5</w:t>
            </w:r>
            <w:r w:rsidR="008C56A9">
              <w:rPr>
                <w:rFonts w:asciiTheme="minorHAnsi" w:eastAsiaTheme="minorEastAsia" w:hAnsiTheme="minorHAnsi"/>
                <w:sz w:val="24"/>
                <w:szCs w:val="24"/>
              </w:rPr>
              <w:tab/>
            </w:r>
            <w:r w:rsidR="008C56A9" w:rsidRPr="004F7B54">
              <w:rPr>
                <w:rStyle w:val="Hyperlink"/>
              </w:rPr>
              <w:t>References</w:t>
            </w:r>
            <w:r w:rsidR="008C56A9">
              <w:rPr>
                <w:webHidden/>
              </w:rPr>
              <w:tab/>
            </w:r>
            <w:r w:rsidR="008C56A9">
              <w:rPr>
                <w:webHidden/>
              </w:rPr>
              <w:fldChar w:fldCharType="begin"/>
            </w:r>
            <w:r w:rsidR="008C56A9">
              <w:rPr>
                <w:webHidden/>
              </w:rPr>
              <w:instrText xml:space="preserve"> PAGEREF _Toc165521279 \h </w:instrText>
            </w:r>
            <w:r w:rsidR="008C56A9">
              <w:rPr>
                <w:webHidden/>
              </w:rPr>
            </w:r>
            <w:r w:rsidR="008C56A9">
              <w:rPr>
                <w:webHidden/>
              </w:rPr>
              <w:fldChar w:fldCharType="separate"/>
            </w:r>
            <w:r w:rsidR="006A4166">
              <w:rPr>
                <w:webHidden/>
              </w:rPr>
              <w:t>11</w:t>
            </w:r>
            <w:r w:rsidR="008C56A9">
              <w:rPr>
                <w:webHidden/>
              </w:rPr>
              <w:fldChar w:fldCharType="end"/>
            </w:r>
          </w:hyperlink>
        </w:p>
        <w:p w14:paraId="0988613D" w14:textId="7582FB07" w:rsidR="00DA3FBB" w:rsidRPr="00AA5CCE" w:rsidRDefault="00CA696A" w:rsidP="00CA696A">
          <w:r w:rsidRPr="00AA5CCE">
            <w:rPr>
              <w:noProof/>
            </w:rPr>
            <w:fldChar w:fldCharType="end"/>
          </w:r>
        </w:p>
      </w:sdtContent>
    </w:sdt>
    <w:p w14:paraId="36C96E4F" w14:textId="05DBD01B" w:rsidR="008C56A9" w:rsidRDefault="008C56A9" w:rsidP="008C56A9">
      <w:pPr>
        <w:pStyle w:val="Heading1"/>
        <w:numPr>
          <w:ilvl w:val="0"/>
          <w:numId w:val="0"/>
        </w:numPr>
        <w:ind w:left="432" w:hanging="432"/>
        <w:rPr>
          <w:rStyle w:val="IntenseEmphasis"/>
          <w:i w:val="0"/>
          <w:iCs w:val="0"/>
          <w:color w:val="2F5496" w:themeColor="accent1" w:themeShade="BF"/>
        </w:rPr>
      </w:pPr>
      <w:r>
        <w:rPr>
          <w:rStyle w:val="IntenseEmphasis"/>
          <w:i w:val="0"/>
          <w:iCs w:val="0"/>
          <w:color w:val="2F5496" w:themeColor="accent1" w:themeShade="BF"/>
        </w:rPr>
        <w:br w:type="page"/>
      </w:r>
    </w:p>
    <w:p w14:paraId="0803309F" w14:textId="061034E2" w:rsidR="003935AB" w:rsidRPr="003935AB" w:rsidRDefault="003935AB" w:rsidP="003935AB">
      <w:pPr>
        <w:pStyle w:val="Heading1"/>
        <w:rPr>
          <w:rStyle w:val="IntenseEmphasis"/>
          <w:i w:val="0"/>
          <w:iCs w:val="0"/>
          <w:color w:val="2F5496" w:themeColor="accent1" w:themeShade="BF"/>
        </w:rPr>
      </w:pPr>
      <w:bookmarkStart w:id="1" w:name="_Toc165521249"/>
      <w:r w:rsidRPr="003935AB">
        <w:rPr>
          <w:rStyle w:val="IntenseEmphasis"/>
          <w:i w:val="0"/>
          <w:iCs w:val="0"/>
          <w:color w:val="2F5496" w:themeColor="accent1" w:themeShade="BF"/>
        </w:rPr>
        <w:lastRenderedPageBreak/>
        <w:t>Propositional Logic</w:t>
      </w:r>
      <w:bookmarkEnd w:id="1"/>
    </w:p>
    <w:p w14:paraId="7D6CF3DD" w14:textId="77777777" w:rsidR="003935AB" w:rsidRPr="003935AB" w:rsidRDefault="003935AB" w:rsidP="003935AB">
      <w:pPr>
        <w:ind w:firstLine="432"/>
        <w:rPr>
          <w:rStyle w:val="IntenseEmphasis"/>
          <w:i w:val="0"/>
          <w:iCs w:val="0"/>
          <w:color w:val="auto"/>
        </w:rPr>
      </w:pPr>
      <w:r w:rsidRPr="003935AB">
        <w:rPr>
          <w:rStyle w:val="IntenseEmphasis"/>
          <w:i w:val="0"/>
          <w:iCs w:val="0"/>
          <w:color w:val="auto"/>
        </w:rPr>
        <w:t>Propositional logic, also known as sentential logic, propositional calculus, or sentential calculus, is a branch of mathematical logic that deals with propositions and their relationships using logical connectives. A proposition is a statement that can either be true or false, such as "The sky is blue" or "5 is an odd number."</w:t>
      </w:r>
    </w:p>
    <w:p w14:paraId="080D17C4" w14:textId="6E87733B" w:rsidR="003935AB" w:rsidRPr="003935AB" w:rsidRDefault="003935AB" w:rsidP="003935AB">
      <w:pPr>
        <w:pStyle w:val="Heading2"/>
        <w:rPr>
          <w:rStyle w:val="IntenseEmphasis"/>
          <w:i w:val="0"/>
          <w:iCs w:val="0"/>
          <w:color w:val="2F5496" w:themeColor="accent1" w:themeShade="BF"/>
        </w:rPr>
      </w:pPr>
      <w:bookmarkStart w:id="2" w:name="_Toc165521250"/>
      <w:r w:rsidRPr="003935AB">
        <w:rPr>
          <w:rStyle w:val="IntenseEmphasis"/>
          <w:i w:val="0"/>
          <w:iCs w:val="0"/>
          <w:color w:val="2F5496" w:themeColor="accent1" w:themeShade="BF"/>
        </w:rPr>
        <w:t>Key Concepts</w:t>
      </w:r>
      <w:bookmarkEnd w:id="2"/>
    </w:p>
    <w:p w14:paraId="5F9AB6BE" w14:textId="4EDCB3E4" w:rsidR="003935AB" w:rsidRDefault="003935AB" w:rsidP="00A95843">
      <w:pPr>
        <w:pStyle w:val="Heading2"/>
        <w:rPr>
          <w:rStyle w:val="IntenseEmphasis"/>
          <w:i w:val="0"/>
          <w:iCs w:val="0"/>
          <w:color w:val="auto"/>
        </w:rPr>
      </w:pPr>
      <w:r w:rsidRPr="003935AB">
        <w:rPr>
          <w:rStyle w:val="IntenseEmphasis"/>
          <w:i w:val="0"/>
          <w:iCs w:val="0"/>
          <w:color w:val="auto"/>
        </w:rPr>
        <w:t xml:space="preserve">    </w:t>
      </w:r>
      <w:bookmarkStart w:id="3" w:name="_Toc165521251"/>
      <w:r w:rsidRPr="003935AB">
        <w:rPr>
          <w:rStyle w:val="IntenseEmphasis"/>
          <w:i w:val="0"/>
          <w:iCs w:val="0"/>
          <w:color w:val="2F5496" w:themeColor="accent1" w:themeShade="BF"/>
        </w:rPr>
        <w:t>Propositions</w:t>
      </w:r>
      <w:bookmarkEnd w:id="3"/>
    </w:p>
    <w:p w14:paraId="5FE440C8" w14:textId="335E55A5" w:rsidR="003935AB" w:rsidRPr="003935AB" w:rsidRDefault="003935AB" w:rsidP="003935AB">
      <w:pPr>
        <w:ind w:firstLine="576"/>
        <w:rPr>
          <w:rStyle w:val="IntenseEmphasis"/>
          <w:i w:val="0"/>
          <w:iCs w:val="0"/>
          <w:color w:val="auto"/>
        </w:rPr>
      </w:pPr>
      <w:r w:rsidRPr="003935AB">
        <w:rPr>
          <w:rStyle w:val="IntenseEmphasis"/>
          <w:i w:val="0"/>
          <w:iCs w:val="0"/>
          <w:color w:val="auto"/>
        </w:rPr>
        <w:t>These are statements that can be either true or false. In propositional logic, propositions are often represented by uppercase letters, such as A, B, or C.</w:t>
      </w:r>
    </w:p>
    <w:p w14:paraId="325E0FFA" w14:textId="23005325" w:rsidR="003935AB" w:rsidRPr="003935AB" w:rsidRDefault="003935AB" w:rsidP="003935AB">
      <w:pPr>
        <w:pStyle w:val="Heading2"/>
        <w:rPr>
          <w:rStyle w:val="IntenseEmphasis"/>
          <w:i w:val="0"/>
          <w:iCs w:val="0"/>
          <w:color w:val="2F5496" w:themeColor="accent1" w:themeShade="BF"/>
        </w:rPr>
      </w:pPr>
      <w:r w:rsidRPr="003935AB">
        <w:rPr>
          <w:rStyle w:val="IntenseEmphasis"/>
          <w:i w:val="0"/>
          <w:iCs w:val="0"/>
          <w:color w:val="2F5496" w:themeColor="accent1" w:themeShade="BF"/>
        </w:rPr>
        <w:t xml:space="preserve">    </w:t>
      </w:r>
      <w:bookmarkStart w:id="4" w:name="_Toc165521252"/>
      <w:r w:rsidRPr="003935AB">
        <w:rPr>
          <w:rStyle w:val="IntenseEmphasis"/>
          <w:i w:val="0"/>
          <w:iCs w:val="0"/>
          <w:color w:val="2F5496" w:themeColor="accent1" w:themeShade="BF"/>
        </w:rPr>
        <w:t>Truth Values</w:t>
      </w:r>
      <w:bookmarkEnd w:id="4"/>
    </w:p>
    <w:p w14:paraId="6707AD7D" w14:textId="656A9049" w:rsidR="003935AB" w:rsidRPr="003935AB" w:rsidRDefault="003935AB" w:rsidP="003935AB">
      <w:pPr>
        <w:ind w:firstLine="360"/>
        <w:rPr>
          <w:rStyle w:val="IntenseEmphasis"/>
          <w:i w:val="0"/>
          <w:iCs w:val="0"/>
          <w:color w:val="auto"/>
        </w:rPr>
      </w:pPr>
      <w:r w:rsidRPr="003935AB">
        <w:rPr>
          <w:rStyle w:val="IntenseEmphasis"/>
          <w:i w:val="0"/>
          <w:iCs w:val="0"/>
          <w:color w:val="auto"/>
        </w:rPr>
        <w:t>Propositions have a truth value, either true or false. In binary terms, true is represented by 1, and false is represented by 0.</w:t>
      </w:r>
    </w:p>
    <w:p w14:paraId="2C978FAB" w14:textId="109619B2" w:rsidR="003935AB" w:rsidRPr="00696D8A" w:rsidRDefault="003935AB" w:rsidP="00696D8A">
      <w:pPr>
        <w:pStyle w:val="ListParagraph"/>
        <w:numPr>
          <w:ilvl w:val="0"/>
          <w:numId w:val="33"/>
        </w:numPr>
        <w:rPr>
          <w:rStyle w:val="IntenseEmphasis"/>
          <w:i w:val="0"/>
          <w:iCs w:val="0"/>
          <w:color w:val="auto"/>
        </w:rPr>
      </w:pPr>
      <w:r w:rsidRPr="00696D8A">
        <w:rPr>
          <w:rStyle w:val="IntenseEmphasis"/>
          <w:i w:val="0"/>
          <w:iCs w:val="0"/>
          <w:color w:val="auto"/>
        </w:rPr>
        <w:t>Connectives: Propositional logic uses logical connectives to combine propositions and express complex logical relationships. The main connectives are:</w:t>
      </w:r>
    </w:p>
    <w:p w14:paraId="4D6F653E" w14:textId="5783F30C" w:rsidR="003935AB" w:rsidRPr="003935AB" w:rsidRDefault="003935AB" w:rsidP="003935AB">
      <w:pPr>
        <w:pStyle w:val="ListParagraph"/>
        <w:numPr>
          <w:ilvl w:val="0"/>
          <w:numId w:val="27"/>
        </w:numPr>
        <w:rPr>
          <w:rStyle w:val="IntenseEmphasis"/>
          <w:i w:val="0"/>
          <w:iCs w:val="0"/>
          <w:color w:val="auto"/>
        </w:rPr>
      </w:pPr>
      <w:r w:rsidRPr="003935AB">
        <w:rPr>
          <w:rStyle w:val="IntenseEmphasis"/>
          <w:i w:val="0"/>
          <w:iCs w:val="0"/>
          <w:color w:val="auto"/>
        </w:rPr>
        <w:t>Negation (¬): The negation of a proposition is true if the original proposition is false, and false if the original proposition is true. For example, ¬A is the negation of A.</w:t>
      </w:r>
    </w:p>
    <w:p w14:paraId="458BD85C" w14:textId="6EDF49CB" w:rsidR="003935AB" w:rsidRPr="003935AB" w:rsidRDefault="003935AB" w:rsidP="003935AB">
      <w:pPr>
        <w:pStyle w:val="ListParagraph"/>
        <w:numPr>
          <w:ilvl w:val="0"/>
          <w:numId w:val="27"/>
        </w:numPr>
        <w:rPr>
          <w:rStyle w:val="IntenseEmphasis"/>
          <w:i w:val="0"/>
          <w:iCs w:val="0"/>
          <w:color w:val="auto"/>
        </w:rPr>
      </w:pPr>
      <w:r w:rsidRPr="003935AB">
        <w:rPr>
          <w:rStyle w:val="IntenseEmphasis"/>
          <w:i w:val="0"/>
          <w:iCs w:val="0"/>
          <w:color w:val="auto"/>
        </w:rPr>
        <w:t>Conjunction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The conjunction of two propositions is true only if both propositions are true. For example, A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B is true only if both A </w:t>
      </w:r>
      <w:r w:rsidRPr="001D4C50">
        <w:rPr>
          <w:rStyle w:val="IntenseEmphasis"/>
          <w:b/>
          <w:bCs/>
          <w:i w:val="0"/>
          <w:iCs w:val="0"/>
          <w:color w:val="auto"/>
        </w:rPr>
        <w:t>and</w:t>
      </w:r>
      <w:r w:rsidRPr="003935AB">
        <w:rPr>
          <w:rStyle w:val="IntenseEmphasis"/>
          <w:i w:val="0"/>
          <w:iCs w:val="0"/>
          <w:color w:val="auto"/>
        </w:rPr>
        <w:t xml:space="preserve"> B are true.</w:t>
      </w:r>
    </w:p>
    <w:p w14:paraId="20F81D49" w14:textId="739F13ED" w:rsidR="003935AB" w:rsidRPr="003935AB" w:rsidRDefault="003935AB" w:rsidP="003935AB">
      <w:pPr>
        <w:pStyle w:val="ListParagraph"/>
        <w:numPr>
          <w:ilvl w:val="0"/>
          <w:numId w:val="27"/>
        </w:numPr>
        <w:rPr>
          <w:rStyle w:val="IntenseEmphasis"/>
          <w:i w:val="0"/>
          <w:iCs w:val="0"/>
          <w:color w:val="auto"/>
        </w:rPr>
      </w:pPr>
      <w:r w:rsidRPr="003935AB">
        <w:rPr>
          <w:rStyle w:val="IntenseEmphasis"/>
          <w:i w:val="0"/>
          <w:iCs w:val="0"/>
          <w:color w:val="auto"/>
        </w:rPr>
        <w:t>Disjunction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The disjunction of two propositions is true if at least one of the propositions is true. For example, A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B is true if either A </w:t>
      </w:r>
      <w:r w:rsidRPr="001D4C50">
        <w:rPr>
          <w:rStyle w:val="IntenseEmphasis"/>
          <w:b/>
          <w:bCs/>
          <w:i w:val="0"/>
          <w:iCs w:val="0"/>
          <w:color w:val="auto"/>
        </w:rPr>
        <w:t>or</w:t>
      </w:r>
      <w:r w:rsidRPr="003935AB">
        <w:rPr>
          <w:rStyle w:val="IntenseEmphasis"/>
          <w:i w:val="0"/>
          <w:iCs w:val="0"/>
          <w:color w:val="auto"/>
        </w:rPr>
        <w:t xml:space="preserve"> B is true.</w:t>
      </w:r>
    </w:p>
    <w:p w14:paraId="69884785" w14:textId="3136693D" w:rsidR="003935AB" w:rsidRPr="003935AB" w:rsidRDefault="003935AB" w:rsidP="003935AB">
      <w:pPr>
        <w:pStyle w:val="ListParagraph"/>
        <w:numPr>
          <w:ilvl w:val="0"/>
          <w:numId w:val="27"/>
        </w:numPr>
        <w:rPr>
          <w:rStyle w:val="IntenseEmphasis"/>
          <w:i w:val="0"/>
          <w:iCs w:val="0"/>
          <w:color w:val="auto"/>
        </w:rPr>
      </w:pPr>
      <w:r w:rsidRPr="003935AB">
        <w:rPr>
          <w:rStyle w:val="IntenseEmphasis"/>
          <w:i w:val="0"/>
          <w:iCs w:val="0"/>
          <w:color w:val="auto"/>
        </w:rPr>
        <w:t>Conditional (→): The conditional, also known as implication, is true unless a true proposition implies a false one. For example, A → B is false only if A is true and B is false.</w:t>
      </w:r>
    </w:p>
    <w:p w14:paraId="45979162" w14:textId="358C52E5" w:rsidR="003935AB" w:rsidRPr="003935AB" w:rsidRDefault="003935AB" w:rsidP="003935AB">
      <w:pPr>
        <w:pStyle w:val="ListParagraph"/>
        <w:numPr>
          <w:ilvl w:val="0"/>
          <w:numId w:val="27"/>
        </w:numPr>
        <w:rPr>
          <w:rStyle w:val="IntenseEmphasis"/>
          <w:i w:val="0"/>
          <w:iCs w:val="0"/>
          <w:color w:val="auto"/>
        </w:rPr>
      </w:pPr>
      <w:r w:rsidRPr="003935AB">
        <w:rPr>
          <w:rStyle w:val="IntenseEmphasis"/>
          <w:i w:val="0"/>
          <w:iCs w:val="0"/>
          <w:color w:val="auto"/>
        </w:rPr>
        <w:t xml:space="preserve">Biconditional (↔): The biconditional, also known as equivalence, is true if both propositions have the same truth value. For example, A ↔ B is true if </w:t>
      </w:r>
      <w:r w:rsidRPr="00F36BA5">
        <w:rPr>
          <w:rStyle w:val="IntenseEmphasis"/>
          <w:b/>
          <w:bCs/>
          <w:i w:val="0"/>
          <w:iCs w:val="0"/>
          <w:color w:val="auto"/>
        </w:rPr>
        <w:t>both</w:t>
      </w:r>
      <w:r w:rsidRPr="003935AB">
        <w:rPr>
          <w:rStyle w:val="IntenseEmphasis"/>
          <w:i w:val="0"/>
          <w:iCs w:val="0"/>
          <w:color w:val="auto"/>
        </w:rPr>
        <w:t xml:space="preserve"> A </w:t>
      </w:r>
      <w:r w:rsidRPr="00F36BA5">
        <w:rPr>
          <w:rStyle w:val="IntenseEmphasis"/>
          <w:b/>
          <w:bCs/>
          <w:i w:val="0"/>
          <w:iCs w:val="0"/>
          <w:color w:val="auto"/>
        </w:rPr>
        <w:t>and</w:t>
      </w:r>
      <w:r w:rsidRPr="003935AB">
        <w:rPr>
          <w:rStyle w:val="IntenseEmphasis"/>
          <w:i w:val="0"/>
          <w:iCs w:val="0"/>
          <w:color w:val="auto"/>
        </w:rPr>
        <w:t xml:space="preserve"> B are either true or false.</w:t>
      </w:r>
    </w:p>
    <w:p w14:paraId="5C93D8F1" w14:textId="436BEF57" w:rsidR="003935AB" w:rsidRPr="003935AB" w:rsidRDefault="003935AB" w:rsidP="003935AB">
      <w:pPr>
        <w:pStyle w:val="Heading2"/>
        <w:rPr>
          <w:rStyle w:val="IntenseEmphasis"/>
          <w:i w:val="0"/>
          <w:iCs w:val="0"/>
          <w:color w:val="2F5496" w:themeColor="accent1" w:themeShade="BF"/>
        </w:rPr>
      </w:pPr>
      <w:r w:rsidRPr="003935AB">
        <w:rPr>
          <w:rStyle w:val="IntenseEmphasis"/>
          <w:i w:val="0"/>
          <w:iCs w:val="0"/>
          <w:color w:val="2F5496" w:themeColor="accent1" w:themeShade="BF"/>
        </w:rPr>
        <w:t xml:space="preserve">    </w:t>
      </w:r>
      <w:bookmarkStart w:id="5" w:name="_Toc165521253"/>
      <w:r w:rsidRPr="003935AB">
        <w:rPr>
          <w:rStyle w:val="IntenseEmphasis"/>
          <w:i w:val="0"/>
          <w:iCs w:val="0"/>
          <w:color w:val="2F5496" w:themeColor="accent1" w:themeShade="BF"/>
        </w:rPr>
        <w:t>Truth Tables</w:t>
      </w:r>
      <w:bookmarkEnd w:id="5"/>
    </w:p>
    <w:p w14:paraId="44657482" w14:textId="09F04EEE" w:rsidR="003935AB" w:rsidRPr="003935AB" w:rsidRDefault="003935AB" w:rsidP="003935AB">
      <w:pPr>
        <w:ind w:firstLine="576"/>
        <w:rPr>
          <w:rStyle w:val="IntenseEmphasis"/>
          <w:i w:val="0"/>
          <w:iCs w:val="0"/>
          <w:color w:val="auto"/>
        </w:rPr>
      </w:pPr>
      <w:r w:rsidRPr="003935AB">
        <w:rPr>
          <w:rStyle w:val="IntenseEmphasis"/>
          <w:i w:val="0"/>
          <w:iCs w:val="0"/>
          <w:color w:val="auto"/>
        </w:rPr>
        <w:t>Truth tables are used to visualize the truth values of propositions and their combinations using connectives. Each row of a truth table represents a possible combination of truth values for the propositions, while the columns represent the truth values of the propositions and the resulting compound propositions.</w:t>
      </w:r>
    </w:p>
    <w:p w14:paraId="6EFD01BA" w14:textId="77777777" w:rsidR="003935AB" w:rsidRPr="003935AB" w:rsidRDefault="003935AB" w:rsidP="003935AB">
      <w:pPr>
        <w:pStyle w:val="Heading2"/>
        <w:rPr>
          <w:rStyle w:val="IntenseEmphasis"/>
          <w:i w:val="0"/>
          <w:iCs w:val="0"/>
          <w:color w:val="2F5496" w:themeColor="accent1" w:themeShade="BF"/>
        </w:rPr>
      </w:pPr>
      <w:bookmarkStart w:id="6" w:name="_Toc165521254"/>
      <w:r w:rsidRPr="003935AB">
        <w:rPr>
          <w:rStyle w:val="IntenseEmphasis"/>
          <w:i w:val="0"/>
          <w:iCs w:val="0"/>
          <w:color w:val="2F5496" w:themeColor="accent1" w:themeShade="BF"/>
        </w:rPr>
        <w:t>Tautology</w:t>
      </w:r>
      <w:bookmarkEnd w:id="6"/>
    </w:p>
    <w:p w14:paraId="65DB53D3" w14:textId="3EDE3DFE" w:rsidR="003935AB" w:rsidRPr="003935AB" w:rsidRDefault="003935AB" w:rsidP="003935AB">
      <w:pPr>
        <w:ind w:firstLine="576"/>
        <w:rPr>
          <w:rStyle w:val="IntenseEmphasis"/>
          <w:i w:val="0"/>
          <w:iCs w:val="0"/>
          <w:color w:val="auto"/>
        </w:rPr>
      </w:pPr>
      <w:r w:rsidRPr="003935AB">
        <w:rPr>
          <w:rStyle w:val="IntenseEmphasis"/>
          <w:i w:val="0"/>
          <w:iCs w:val="0"/>
          <w:color w:val="auto"/>
        </w:rPr>
        <w:t xml:space="preserve">A proposition that is always true, regardless of the truth values of its constituent propositions. For example, A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w:t>
      </w:r>
      <w:r w:rsidRPr="003935AB">
        <w:rPr>
          <w:rStyle w:val="IntenseEmphasis"/>
          <w:rFonts w:cs="Century Schoolbook"/>
          <w:i w:val="0"/>
          <w:iCs w:val="0"/>
          <w:color w:val="auto"/>
        </w:rPr>
        <w:t>¬</w:t>
      </w:r>
      <w:r w:rsidRPr="003935AB">
        <w:rPr>
          <w:rStyle w:val="IntenseEmphasis"/>
          <w:i w:val="0"/>
          <w:iCs w:val="0"/>
          <w:color w:val="auto"/>
        </w:rPr>
        <w:t xml:space="preserve">A is a tautology because either A is true or </w:t>
      </w:r>
      <w:r w:rsidRPr="003935AB">
        <w:rPr>
          <w:rStyle w:val="IntenseEmphasis"/>
          <w:rFonts w:cs="Century Schoolbook"/>
          <w:i w:val="0"/>
          <w:iCs w:val="0"/>
          <w:color w:val="auto"/>
        </w:rPr>
        <w:t>¬</w:t>
      </w:r>
      <w:r w:rsidRPr="003935AB">
        <w:rPr>
          <w:rStyle w:val="IntenseEmphasis"/>
          <w:i w:val="0"/>
          <w:iCs w:val="0"/>
          <w:color w:val="auto"/>
        </w:rPr>
        <w:t>A is true in all cases.</w:t>
      </w:r>
    </w:p>
    <w:p w14:paraId="02078997" w14:textId="77777777" w:rsidR="003935AB" w:rsidRDefault="003935AB" w:rsidP="003935AB">
      <w:pPr>
        <w:pStyle w:val="Heading2"/>
        <w:rPr>
          <w:rStyle w:val="IntenseEmphasis"/>
          <w:i w:val="0"/>
          <w:iCs w:val="0"/>
          <w:color w:val="auto"/>
        </w:rPr>
      </w:pPr>
      <w:bookmarkStart w:id="7" w:name="_Toc165521255"/>
      <w:r w:rsidRPr="003935AB">
        <w:rPr>
          <w:rStyle w:val="IntenseEmphasis"/>
          <w:i w:val="0"/>
          <w:iCs w:val="0"/>
          <w:color w:val="2F5496" w:themeColor="accent1" w:themeShade="BF"/>
        </w:rPr>
        <w:lastRenderedPageBreak/>
        <w:t>Contradiction</w:t>
      </w:r>
      <w:bookmarkEnd w:id="7"/>
    </w:p>
    <w:p w14:paraId="2A2BAE1B" w14:textId="7FEEAA48" w:rsidR="003935AB" w:rsidRPr="003935AB" w:rsidRDefault="003935AB" w:rsidP="003935AB">
      <w:pPr>
        <w:ind w:firstLine="576"/>
        <w:rPr>
          <w:rStyle w:val="IntenseEmphasis"/>
          <w:i w:val="0"/>
          <w:iCs w:val="0"/>
          <w:color w:val="auto"/>
        </w:rPr>
      </w:pPr>
      <w:r w:rsidRPr="003935AB">
        <w:rPr>
          <w:rStyle w:val="IntenseEmphasis"/>
          <w:i w:val="0"/>
          <w:iCs w:val="0"/>
          <w:color w:val="auto"/>
        </w:rPr>
        <w:t xml:space="preserve">A proposition that is always false, regardless of the truth values of its constituent propositions. For example, A </w:t>
      </w:r>
      <w:r w:rsidRPr="003935AB">
        <w:rPr>
          <w:rStyle w:val="IntenseEmphasis"/>
          <w:rFonts w:ascii="Cambria Math" w:hAnsi="Cambria Math" w:cs="Cambria Math"/>
          <w:i w:val="0"/>
          <w:iCs w:val="0"/>
          <w:color w:val="auto"/>
        </w:rPr>
        <w:t>∧</w:t>
      </w:r>
      <w:r w:rsidRPr="003935AB">
        <w:rPr>
          <w:rStyle w:val="IntenseEmphasis"/>
          <w:i w:val="0"/>
          <w:iCs w:val="0"/>
          <w:color w:val="auto"/>
        </w:rPr>
        <w:t xml:space="preserve"> </w:t>
      </w:r>
      <w:r w:rsidRPr="003935AB">
        <w:rPr>
          <w:rStyle w:val="IntenseEmphasis"/>
          <w:rFonts w:cs="Century Schoolbook"/>
          <w:i w:val="0"/>
          <w:iCs w:val="0"/>
          <w:color w:val="auto"/>
        </w:rPr>
        <w:t>¬</w:t>
      </w:r>
      <w:r w:rsidRPr="003935AB">
        <w:rPr>
          <w:rStyle w:val="IntenseEmphasis"/>
          <w:i w:val="0"/>
          <w:iCs w:val="0"/>
          <w:color w:val="auto"/>
        </w:rPr>
        <w:t xml:space="preserve">A is a contradiction because A and </w:t>
      </w:r>
      <w:r w:rsidRPr="003935AB">
        <w:rPr>
          <w:rStyle w:val="IntenseEmphasis"/>
          <w:rFonts w:cs="Century Schoolbook"/>
          <w:i w:val="0"/>
          <w:iCs w:val="0"/>
          <w:color w:val="auto"/>
        </w:rPr>
        <w:t>¬</w:t>
      </w:r>
      <w:r w:rsidRPr="003935AB">
        <w:rPr>
          <w:rStyle w:val="IntenseEmphasis"/>
          <w:i w:val="0"/>
          <w:iCs w:val="0"/>
          <w:color w:val="auto"/>
        </w:rPr>
        <w:t>A cannot both be true at the same time.</w:t>
      </w:r>
    </w:p>
    <w:p w14:paraId="6FE337BE" w14:textId="77777777" w:rsidR="003935AB" w:rsidRPr="003935AB" w:rsidRDefault="003935AB" w:rsidP="003935AB">
      <w:pPr>
        <w:pStyle w:val="Heading2"/>
        <w:rPr>
          <w:rStyle w:val="IntenseEmphasis"/>
          <w:i w:val="0"/>
          <w:iCs w:val="0"/>
          <w:color w:val="2F5496" w:themeColor="accent1" w:themeShade="BF"/>
        </w:rPr>
      </w:pPr>
      <w:bookmarkStart w:id="8" w:name="_Toc165521256"/>
      <w:r w:rsidRPr="003935AB">
        <w:rPr>
          <w:rStyle w:val="IntenseEmphasis"/>
          <w:i w:val="0"/>
          <w:iCs w:val="0"/>
          <w:color w:val="2F5496" w:themeColor="accent1" w:themeShade="BF"/>
        </w:rPr>
        <w:t>Contingent</w:t>
      </w:r>
      <w:bookmarkEnd w:id="8"/>
    </w:p>
    <w:p w14:paraId="1EEBEDC8" w14:textId="0AB8C2AE" w:rsidR="003935AB" w:rsidRPr="003935AB" w:rsidRDefault="003935AB" w:rsidP="0086488B">
      <w:pPr>
        <w:ind w:firstLine="576"/>
        <w:rPr>
          <w:rStyle w:val="IntenseEmphasis"/>
          <w:i w:val="0"/>
          <w:iCs w:val="0"/>
          <w:color w:val="auto"/>
        </w:rPr>
      </w:pPr>
      <w:r w:rsidRPr="003935AB">
        <w:rPr>
          <w:rStyle w:val="IntenseEmphasis"/>
          <w:i w:val="0"/>
          <w:iCs w:val="0"/>
          <w:color w:val="auto"/>
        </w:rPr>
        <w:t>A proposition that is neither a tautology nor a contradiction; its truth value depends on the truth values of its constituent propositions.</w:t>
      </w:r>
    </w:p>
    <w:p w14:paraId="1AE571C5" w14:textId="34FC46D5" w:rsidR="003935AB" w:rsidRPr="0086488B" w:rsidRDefault="003935AB" w:rsidP="003935AB">
      <w:pPr>
        <w:pStyle w:val="Heading2"/>
        <w:rPr>
          <w:rStyle w:val="IntenseEmphasis"/>
          <w:i w:val="0"/>
          <w:iCs w:val="0"/>
          <w:color w:val="auto"/>
        </w:rPr>
      </w:pPr>
      <w:bookmarkStart w:id="9" w:name="_Toc165521257"/>
      <w:r w:rsidRPr="003935AB">
        <w:rPr>
          <w:rStyle w:val="IntenseEmphasis"/>
          <w:i w:val="0"/>
          <w:iCs w:val="0"/>
          <w:color w:val="2F5496" w:themeColor="accent1" w:themeShade="BF"/>
        </w:rPr>
        <w:t>Applications</w:t>
      </w:r>
      <w:bookmarkEnd w:id="9"/>
    </w:p>
    <w:p w14:paraId="139295F3" w14:textId="7AEE3501" w:rsidR="003935AB" w:rsidRPr="003935AB" w:rsidRDefault="003935AB" w:rsidP="0086488B">
      <w:pPr>
        <w:ind w:firstLine="360"/>
        <w:rPr>
          <w:rStyle w:val="IntenseEmphasis"/>
          <w:i w:val="0"/>
          <w:iCs w:val="0"/>
          <w:color w:val="auto"/>
        </w:rPr>
      </w:pPr>
      <w:r w:rsidRPr="003935AB">
        <w:rPr>
          <w:rStyle w:val="IntenseEmphasis"/>
          <w:i w:val="0"/>
          <w:iCs w:val="0"/>
          <w:color w:val="auto"/>
        </w:rPr>
        <w:t>Propositional logic is widely used in various fields, such as computer science, electrical engineering, and philosophy. Some common applications include:</w:t>
      </w:r>
    </w:p>
    <w:p w14:paraId="798F4C3D" w14:textId="4DE16C25" w:rsidR="003935AB" w:rsidRPr="003935AB" w:rsidRDefault="003935AB" w:rsidP="003935AB">
      <w:pPr>
        <w:pStyle w:val="ListParagraph"/>
        <w:numPr>
          <w:ilvl w:val="0"/>
          <w:numId w:val="25"/>
        </w:numPr>
        <w:rPr>
          <w:rStyle w:val="IntenseEmphasis"/>
          <w:i w:val="0"/>
          <w:iCs w:val="0"/>
          <w:color w:val="auto"/>
        </w:rPr>
      </w:pPr>
      <w:r w:rsidRPr="003935AB">
        <w:rPr>
          <w:rStyle w:val="IntenseEmphasis"/>
          <w:i w:val="0"/>
          <w:iCs w:val="0"/>
          <w:color w:val="auto"/>
        </w:rPr>
        <w:t>Workflow Problems: Designing and optimizing processes or workflows using logical relationships and constraints.</w:t>
      </w:r>
    </w:p>
    <w:p w14:paraId="096CAC83" w14:textId="099EA5C8" w:rsidR="003935AB" w:rsidRPr="003935AB" w:rsidRDefault="003935AB" w:rsidP="003935AB">
      <w:pPr>
        <w:pStyle w:val="ListParagraph"/>
        <w:numPr>
          <w:ilvl w:val="0"/>
          <w:numId w:val="25"/>
        </w:numPr>
        <w:rPr>
          <w:rStyle w:val="IntenseEmphasis"/>
          <w:i w:val="0"/>
          <w:iCs w:val="0"/>
          <w:color w:val="auto"/>
        </w:rPr>
      </w:pPr>
      <w:r w:rsidRPr="003935AB">
        <w:rPr>
          <w:rStyle w:val="IntenseEmphasis"/>
          <w:i w:val="0"/>
          <w:iCs w:val="0"/>
          <w:color w:val="auto"/>
        </w:rPr>
        <w:t>Computer Logic Gates: Building and understanding digital circuits using logical operations.</w:t>
      </w:r>
    </w:p>
    <w:p w14:paraId="3696CA8B" w14:textId="578D1003" w:rsidR="002065A2" w:rsidRPr="003935AB" w:rsidRDefault="003935AB" w:rsidP="003935AB">
      <w:pPr>
        <w:pStyle w:val="ListParagraph"/>
        <w:numPr>
          <w:ilvl w:val="0"/>
          <w:numId w:val="25"/>
        </w:numPr>
        <w:rPr>
          <w:rStyle w:val="IntenseEmphasis"/>
          <w:i w:val="0"/>
          <w:iCs w:val="0"/>
          <w:color w:val="auto"/>
        </w:rPr>
      </w:pPr>
      <w:r w:rsidRPr="003935AB">
        <w:rPr>
          <w:rStyle w:val="IntenseEmphasis"/>
          <w:i w:val="0"/>
          <w:iCs w:val="0"/>
          <w:color w:val="auto"/>
        </w:rPr>
        <w:t>Game Strategies: Developing and analyzing strategies for games that involve decision-making based on logical reasoning.</w:t>
      </w:r>
    </w:p>
    <w:p w14:paraId="5A0361F6" w14:textId="048F2550" w:rsidR="00944EFA" w:rsidRPr="00AA5CCE" w:rsidRDefault="00014AA8" w:rsidP="00014AA8">
      <w:pPr>
        <w:pStyle w:val="Heading1"/>
      </w:pPr>
      <w:bookmarkStart w:id="10" w:name="_Toc165521258"/>
      <w:r w:rsidRPr="00AA5CCE">
        <w:t>Predicate Logic</w:t>
      </w:r>
      <w:bookmarkEnd w:id="10"/>
    </w:p>
    <w:p w14:paraId="02C73A5B" w14:textId="4DFE9C82" w:rsidR="00375E81" w:rsidRPr="00AA5CCE" w:rsidRDefault="00375E81" w:rsidP="00944EFA">
      <w:pPr>
        <w:pStyle w:val="Heading2"/>
      </w:pPr>
      <w:bookmarkStart w:id="11" w:name="_Toc165521259"/>
      <w:r w:rsidRPr="00AA5CCE">
        <w:t>Why is Propositional Logic Not Enough?</w:t>
      </w:r>
      <w:bookmarkEnd w:id="11"/>
    </w:p>
    <w:p w14:paraId="3016731A" w14:textId="77777777" w:rsidR="00375E81" w:rsidRPr="00AA5CCE" w:rsidRDefault="00375E81" w:rsidP="00D05810">
      <w:pPr>
        <w:ind w:firstLine="576"/>
      </w:pPr>
      <w:r w:rsidRPr="00AA5CCE">
        <w:t>Propositional logic is limited in its ability to express relationships between individuals or entities. It works with atomic propositions that can be either true or false but lacks the ability to describe statements involving quantifiers (e.g., "all," "some") or relationships (e.g., "is taller than").</w:t>
      </w:r>
    </w:p>
    <w:p w14:paraId="684A6F35" w14:textId="77777777" w:rsidR="00375E81" w:rsidRPr="00AA5CCE" w:rsidRDefault="00375E81" w:rsidP="00536B60">
      <w:r w:rsidRPr="00AA5CCE">
        <w:t>For example, consider the argument:</w:t>
      </w:r>
    </w:p>
    <w:p w14:paraId="0A992F08" w14:textId="77777777" w:rsidR="00375E81" w:rsidRPr="00AA5CCE" w:rsidRDefault="00375E81" w:rsidP="00536B60">
      <w:pPr>
        <w:pStyle w:val="ListParagraph"/>
        <w:numPr>
          <w:ilvl w:val="0"/>
          <w:numId w:val="24"/>
        </w:numPr>
      </w:pPr>
      <w:r w:rsidRPr="00AA5CCE">
        <w:t>All men are mortal.</w:t>
      </w:r>
    </w:p>
    <w:p w14:paraId="31ADF32A" w14:textId="77777777" w:rsidR="00375E81" w:rsidRPr="00AA5CCE" w:rsidRDefault="00375E81" w:rsidP="00536B60">
      <w:pPr>
        <w:pStyle w:val="ListParagraph"/>
        <w:numPr>
          <w:ilvl w:val="0"/>
          <w:numId w:val="24"/>
        </w:numPr>
      </w:pPr>
      <w:r w:rsidRPr="00AA5CCE">
        <w:t>Aristotle is a man.</w:t>
      </w:r>
    </w:p>
    <w:p w14:paraId="79566101" w14:textId="77777777" w:rsidR="00375E81" w:rsidRPr="00AA5CCE" w:rsidRDefault="00375E81" w:rsidP="00536B60">
      <w:pPr>
        <w:pStyle w:val="ListParagraph"/>
        <w:numPr>
          <w:ilvl w:val="0"/>
          <w:numId w:val="24"/>
        </w:numPr>
      </w:pPr>
      <w:r w:rsidRPr="00AA5CCE">
        <w:t>Therefore, Aristotle is mortal.</w:t>
      </w:r>
    </w:p>
    <w:p w14:paraId="01D45FE6" w14:textId="77777777" w:rsidR="00375E81" w:rsidRPr="00AA5CCE" w:rsidRDefault="00375E81" w:rsidP="007F47BD">
      <w:pPr>
        <w:ind w:firstLine="360"/>
      </w:pPr>
      <w:r w:rsidRPr="00AA5CCE">
        <w:t>In propositional logic, there is no connection between the statements (A, B, C), so the argument cannot be formalized effectively. Predicate logic addresses this limitation by introducing predicates and quantifiers.</w:t>
      </w:r>
    </w:p>
    <w:p w14:paraId="4B6FA9D6" w14:textId="74022534" w:rsidR="00375E81" w:rsidRPr="00AA5CCE" w:rsidRDefault="00375E81" w:rsidP="00944EFA">
      <w:pPr>
        <w:pStyle w:val="Heading2"/>
      </w:pPr>
      <w:bookmarkStart w:id="12" w:name="_Toc165521260"/>
      <w:r w:rsidRPr="00AA5CCE">
        <w:t>Predicates</w:t>
      </w:r>
      <w:bookmarkEnd w:id="12"/>
    </w:p>
    <w:p w14:paraId="15D341D3" w14:textId="0B9CCA6B" w:rsidR="00375E81" w:rsidRPr="00AA5CCE" w:rsidRDefault="00BF6F03" w:rsidP="00D05810">
      <w:pPr>
        <w:ind w:firstLine="360"/>
      </w:pPr>
      <w:r w:rsidRPr="00AA5CCE">
        <w:t>Predicates are functions that return true or false based on their arguments. Predicates express properties or relationships involving entities and can be classified according to their arity (number of arguments)</w:t>
      </w:r>
      <w:r w:rsidR="00375E81" w:rsidRPr="00AA5CCE">
        <w:t>. They express properties or relationships involving entities.</w:t>
      </w:r>
    </w:p>
    <w:p w14:paraId="64910647" w14:textId="77777777" w:rsidR="00375E81" w:rsidRPr="00AA5CCE" w:rsidRDefault="00375E81" w:rsidP="00536B60">
      <w:pPr>
        <w:pStyle w:val="ListParagraph"/>
        <w:numPr>
          <w:ilvl w:val="0"/>
          <w:numId w:val="23"/>
        </w:numPr>
      </w:pPr>
      <w:r w:rsidRPr="00AA5CCE">
        <w:rPr>
          <w:rStyle w:val="Strong"/>
        </w:rPr>
        <w:t>Monadic Predicates</w:t>
      </w:r>
      <w:r w:rsidRPr="00AA5CCE">
        <w:t xml:space="preserve">: Predicates with one argument, such as </w:t>
      </w:r>
      <w:r w:rsidRPr="00536B60">
        <w:rPr>
          <w:rStyle w:val="HTMLCode"/>
          <w:rFonts w:ascii="Century Schoolbook" w:eastAsiaTheme="minorHAnsi" w:hAnsi="Century Schoolbook"/>
        </w:rPr>
        <w:t>Tall(x)</w:t>
      </w:r>
      <w:r w:rsidRPr="00AA5CCE">
        <w:t xml:space="preserve"> (x is tall).</w:t>
      </w:r>
    </w:p>
    <w:p w14:paraId="2AAACEB3" w14:textId="77777777" w:rsidR="00375E81" w:rsidRPr="00AA5CCE" w:rsidRDefault="00375E81" w:rsidP="00536B60">
      <w:pPr>
        <w:pStyle w:val="ListParagraph"/>
        <w:numPr>
          <w:ilvl w:val="0"/>
          <w:numId w:val="23"/>
        </w:numPr>
      </w:pPr>
      <w:r w:rsidRPr="00AA5CCE">
        <w:rPr>
          <w:rStyle w:val="Strong"/>
        </w:rPr>
        <w:t>Dyadic Predicates</w:t>
      </w:r>
      <w:r w:rsidRPr="00AA5CCE">
        <w:t xml:space="preserve">: Predicates with two arguments, such as </w:t>
      </w:r>
      <w:proofErr w:type="gramStart"/>
      <w:r w:rsidRPr="00536B60">
        <w:rPr>
          <w:rStyle w:val="HTMLCode"/>
          <w:rFonts w:ascii="Century Schoolbook" w:eastAsiaTheme="minorHAnsi" w:hAnsi="Century Schoolbook"/>
        </w:rPr>
        <w:t>Owes(</w:t>
      </w:r>
      <w:proofErr w:type="gramEnd"/>
      <w:r w:rsidRPr="00536B60">
        <w:rPr>
          <w:rStyle w:val="HTMLCode"/>
          <w:rFonts w:ascii="Century Schoolbook" w:eastAsiaTheme="minorHAnsi" w:hAnsi="Century Schoolbook"/>
        </w:rPr>
        <w:t>x, y)</w:t>
      </w:r>
      <w:r w:rsidRPr="00AA5CCE">
        <w:t xml:space="preserve"> (x owes money to y).</w:t>
      </w:r>
    </w:p>
    <w:p w14:paraId="75C87AFF" w14:textId="77777777" w:rsidR="00375E81" w:rsidRPr="00AA5CCE" w:rsidRDefault="00375E81" w:rsidP="00536B60">
      <w:pPr>
        <w:pStyle w:val="ListParagraph"/>
        <w:numPr>
          <w:ilvl w:val="0"/>
          <w:numId w:val="23"/>
        </w:numPr>
      </w:pPr>
      <w:r w:rsidRPr="00AA5CCE">
        <w:rPr>
          <w:rStyle w:val="Strong"/>
        </w:rPr>
        <w:lastRenderedPageBreak/>
        <w:t>n-Adic Predicates</w:t>
      </w:r>
      <w:r w:rsidRPr="00AA5CCE">
        <w:t xml:space="preserve">: Predicates with n arguments, such as </w:t>
      </w:r>
      <w:proofErr w:type="gramStart"/>
      <w:r w:rsidRPr="00536B60">
        <w:rPr>
          <w:rStyle w:val="HTMLCode"/>
          <w:rFonts w:ascii="Century Schoolbook" w:eastAsiaTheme="minorHAnsi" w:hAnsi="Century Schoolbook"/>
        </w:rPr>
        <w:t>Borrowed(</w:t>
      </w:r>
      <w:proofErr w:type="gramEnd"/>
      <w:r w:rsidRPr="00536B60">
        <w:rPr>
          <w:rStyle w:val="HTMLCode"/>
          <w:rFonts w:ascii="Century Schoolbook" w:eastAsiaTheme="minorHAnsi" w:hAnsi="Century Schoolbook"/>
        </w:rPr>
        <w:t>x, y, z)</w:t>
      </w:r>
      <w:r w:rsidRPr="00AA5CCE">
        <w:t xml:space="preserve"> (x borrowed y from z).</w:t>
      </w:r>
    </w:p>
    <w:p w14:paraId="5537147A" w14:textId="54C26F98" w:rsidR="00F64D7C" w:rsidRPr="00AA5CCE" w:rsidRDefault="002B08A7" w:rsidP="00D05810">
      <w:pPr>
        <w:ind w:firstLine="360"/>
      </w:pPr>
      <w:r w:rsidRPr="00AA5CCE">
        <w:t xml:space="preserve">Conventionally, predicates are denoted by capital letters (e.g., Tall(x), </w:t>
      </w:r>
      <w:proofErr w:type="gramStart"/>
      <w:r w:rsidRPr="00AA5CCE">
        <w:t>Owes(</w:t>
      </w:r>
      <w:proofErr w:type="gramEnd"/>
      <w:r w:rsidRPr="00AA5CCE">
        <w:t>x, y)), while variables are denoted by lowercase letters (e.g., x, y, z). Constants, which represent specific objects, are also denoted by lowercase letters (e.g., a, b, c).</w:t>
      </w:r>
    </w:p>
    <w:p w14:paraId="17A1C4BD" w14:textId="114E7404" w:rsidR="00375E81" w:rsidRPr="00AA5CCE" w:rsidRDefault="00375E81" w:rsidP="00944EFA">
      <w:pPr>
        <w:pStyle w:val="Heading2"/>
      </w:pPr>
      <w:bookmarkStart w:id="13" w:name="_Toc165521261"/>
      <w:r w:rsidRPr="00AA5CCE">
        <w:t>Quantifiers</w:t>
      </w:r>
      <w:bookmarkEnd w:id="13"/>
    </w:p>
    <w:p w14:paraId="34053484" w14:textId="77777777" w:rsidR="00375E81" w:rsidRPr="00AA5CCE" w:rsidRDefault="00375E81" w:rsidP="00536B60">
      <w:r w:rsidRPr="00AA5CCE">
        <w:t>Quantifiers allow us to express statements about entire sets of objects.</w:t>
      </w:r>
    </w:p>
    <w:p w14:paraId="46BC8C16" w14:textId="77777777" w:rsidR="00375E81" w:rsidRPr="00AA5CCE" w:rsidRDefault="00375E81" w:rsidP="00536B60">
      <w:pPr>
        <w:pStyle w:val="ListParagraph"/>
        <w:numPr>
          <w:ilvl w:val="0"/>
          <w:numId w:val="22"/>
        </w:numPr>
      </w:pPr>
      <w:r w:rsidRPr="00AA5CCE">
        <w:rPr>
          <w:rStyle w:val="Strong"/>
        </w:rPr>
        <w:t>Universal Quantifier (</w:t>
      </w:r>
      <w:r w:rsidRPr="00536B60">
        <w:rPr>
          <w:rStyle w:val="HTMLCode"/>
          <w:rFonts w:ascii="Cambria Math" w:eastAsiaTheme="minorHAnsi" w:hAnsi="Cambria Math" w:cs="Cambria Math"/>
          <w:b/>
          <w:bCs/>
        </w:rPr>
        <w:t>∀</w:t>
      </w:r>
      <w:r w:rsidRPr="00AA5CCE">
        <w:rPr>
          <w:rStyle w:val="Strong"/>
        </w:rPr>
        <w:t>)</w:t>
      </w:r>
      <w:r w:rsidRPr="00AA5CCE">
        <w:t xml:space="preserve">: Applies a predicate to all members of the universe of discourse. For example, </w:t>
      </w:r>
      <w:r w:rsidRPr="00536B60">
        <w:rPr>
          <w:rStyle w:val="HTMLCode"/>
          <w:rFonts w:ascii="Cambria Math" w:eastAsiaTheme="minorHAnsi" w:hAnsi="Cambria Math" w:cs="Cambria Math"/>
        </w:rPr>
        <w:t>∀</w:t>
      </w:r>
      <w:r w:rsidRPr="00536B60">
        <w:rPr>
          <w:rStyle w:val="HTMLCode"/>
          <w:rFonts w:ascii="Century Schoolbook" w:eastAsiaTheme="minorHAnsi" w:hAnsi="Century Schoolbook"/>
        </w:rPr>
        <w:t>x Tall(x)</w:t>
      </w:r>
      <w:r w:rsidRPr="00AA5CCE">
        <w:t xml:space="preserve"> means "Everyone is tall."</w:t>
      </w:r>
    </w:p>
    <w:p w14:paraId="427DF68A" w14:textId="1BA9F3A6" w:rsidR="00C8562A" w:rsidRPr="00AA5CCE" w:rsidRDefault="00C8562A" w:rsidP="00536B60">
      <w:pPr>
        <w:pStyle w:val="ListParagraph"/>
        <w:numPr>
          <w:ilvl w:val="0"/>
          <w:numId w:val="22"/>
        </w:numPr>
      </w:pPr>
      <w:r w:rsidRPr="00536B60">
        <w:rPr>
          <w:b/>
          <w:bCs/>
        </w:rPr>
        <w:t>Existential Quantifier (</w:t>
      </w:r>
      <w:r w:rsidRPr="00536B60">
        <w:rPr>
          <w:rFonts w:ascii="Cambria Math" w:hAnsi="Cambria Math" w:cs="Cambria Math"/>
          <w:b/>
          <w:bCs/>
        </w:rPr>
        <w:t>∃</w:t>
      </w:r>
      <w:r w:rsidRPr="00536B60">
        <w:rPr>
          <w:b/>
          <w:bCs/>
        </w:rPr>
        <w:t>):</w:t>
      </w:r>
      <w:r w:rsidRPr="00AA5CCE">
        <w:t xml:space="preserve"> Guarantees that the predicate applies to at least one member of the universe of discourse. For example, </w:t>
      </w:r>
      <w:r w:rsidRPr="00536B60">
        <w:rPr>
          <w:rFonts w:ascii="Cambria Math" w:hAnsi="Cambria Math" w:cs="Cambria Math"/>
        </w:rPr>
        <w:t>∃</w:t>
      </w:r>
      <w:r w:rsidRPr="00AA5CCE">
        <w:t xml:space="preserve">x </w:t>
      </w:r>
      <w:proofErr w:type="spellStart"/>
      <w:r w:rsidRPr="00AA5CCE">
        <w:t>CanDance</w:t>
      </w:r>
      <w:proofErr w:type="spellEnd"/>
      <w:r w:rsidRPr="00AA5CCE">
        <w:t>(x) means 'There exists at least one person who can dance.”</w:t>
      </w:r>
    </w:p>
    <w:p w14:paraId="07303714" w14:textId="2B8BC3A2" w:rsidR="00375E81" w:rsidRDefault="00375E81" w:rsidP="00944EFA">
      <w:pPr>
        <w:pStyle w:val="Heading2"/>
      </w:pPr>
      <w:bookmarkStart w:id="14" w:name="_Toc165521262"/>
      <w:r w:rsidRPr="00AA5CCE">
        <w:t>Combining Quantifiers</w:t>
      </w:r>
      <w:bookmarkEnd w:id="14"/>
    </w:p>
    <w:p w14:paraId="224780E3" w14:textId="41F494B1" w:rsidR="00301D45" w:rsidRPr="00301D45" w:rsidRDefault="00301D45" w:rsidP="00301D45">
      <w:pPr>
        <w:ind w:firstLine="576"/>
      </w:pPr>
      <w:r>
        <w:t>In the given propositions, "L" in "</w:t>
      </w:r>
      <w:proofErr w:type="spellStart"/>
      <w:r>
        <w:t>Lxy</w:t>
      </w:r>
      <w:proofErr w:type="spellEnd"/>
      <w:r>
        <w:t xml:space="preserve">" represents a binary relation or predicate that relates two elements, </w:t>
      </w:r>
      <w:proofErr w:type="gramStart"/>
      <w:r>
        <w:t>x</w:t>
      </w:r>
      <w:proofErr w:type="gramEnd"/>
      <w:r>
        <w:t xml:space="preserve"> and y. The statement "</w:t>
      </w:r>
      <w:proofErr w:type="spellStart"/>
      <w:r>
        <w:t>Lxy</w:t>
      </w:r>
      <w:proofErr w:type="spellEnd"/>
      <w:r>
        <w:t>" can be interpreted as "x likes y" or "x is less than y," depending on the context of the relation. In the context of quantifiers, the propositions make assertions about how elements (e.g., numbers or people) relate to each other under the defined predicate "L."</w:t>
      </w:r>
    </w:p>
    <w:p w14:paraId="5FBDC199" w14:textId="77777777" w:rsidR="00375E81" w:rsidRPr="00AA5CCE" w:rsidRDefault="00375E81" w:rsidP="00536B60">
      <w:r w:rsidRPr="00AA5CCE">
        <w:t>Quantifiers can be combined to form more complex propositions:</w:t>
      </w:r>
    </w:p>
    <w:p w14:paraId="20E3BABD" w14:textId="0458F62E" w:rsidR="00215382" w:rsidRPr="00AA5CCE" w:rsidRDefault="00215382" w:rsidP="00536B60">
      <w:pPr>
        <w:pStyle w:val="ListParagraph"/>
        <w:numPr>
          <w:ilvl w:val="0"/>
          <w:numId w:val="21"/>
        </w:numPr>
        <w:spacing w:before="100" w:beforeAutospacing="1" w:after="100" w:afterAutospacing="1" w:line="240" w:lineRule="auto"/>
      </w:pPr>
      <w:r w:rsidRPr="00536B60">
        <w:rPr>
          <w:b/>
          <w:bCs/>
        </w:rPr>
        <w:t>For all, there exists:</w:t>
      </w:r>
      <w:r w:rsidRPr="00AA5CCE">
        <w:t xml:space="preserve"> </w:t>
      </w:r>
      <w:r w:rsidRPr="00536B60">
        <w:rPr>
          <w:rFonts w:ascii="Cambria Math" w:hAnsi="Cambria Math" w:cs="Cambria Math"/>
        </w:rPr>
        <w:t>∀</w:t>
      </w:r>
      <w:r w:rsidRPr="00AA5CCE">
        <w:t xml:space="preserve">x </w:t>
      </w:r>
      <w:r w:rsidRPr="00536B60">
        <w:rPr>
          <w:rFonts w:ascii="Cambria Math" w:hAnsi="Cambria Math" w:cs="Cambria Math"/>
        </w:rPr>
        <w:t>∃</w:t>
      </w:r>
      <w:r w:rsidRPr="00AA5CCE">
        <w:t xml:space="preserve">y </w:t>
      </w:r>
      <w:proofErr w:type="spellStart"/>
      <w:r w:rsidRPr="00AA5CCE">
        <w:t>Lxy</w:t>
      </w:r>
      <w:proofErr w:type="spellEnd"/>
      <w:r w:rsidRPr="00AA5CCE">
        <w:t xml:space="preserve"> means 'For every number x, there exists a number y such that y is less than x.</w:t>
      </w:r>
    </w:p>
    <w:p w14:paraId="08ACDA15" w14:textId="77777777" w:rsidR="00375E81" w:rsidRPr="00AA5CCE" w:rsidRDefault="00375E81" w:rsidP="00536B60">
      <w:pPr>
        <w:pStyle w:val="ListParagraph"/>
        <w:numPr>
          <w:ilvl w:val="0"/>
          <w:numId w:val="21"/>
        </w:numPr>
        <w:spacing w:before="100" w:beforeAutospacing="1" w:after="100" w:afterAutospacing="1" w:line="240" w:lineRule="auto"/>
      </w:pPr>
      <w:r w:rsidRPr="00AA5CCE">
        <w:rPr>
          <w:rStyle w:val="Strong"/>
        </w:rPr>
        <w:t>Existential quantifier followed by universal quantifier</w:t>
      </w:r>
      <w:r w:rsidRPr="00AA5CCE">
        <w:t xml:space="preserve">: </w:t>
      </w:r>
      <w:r w:rsidRPr="00536B60">
        <w:rPr>
          <w:rStyle w:val="HTMLCode"/>
          <w:rFonts w:ascii="Cambria Math" w:eastAsiaTheme="minorHAnsi" w:hAnsi="Cambria Math" w:cs="Cambria Math"/>
        </w:rPr>
        <w:t>∃</w:t>
      </w:r>
      <w:r w:rsidRPr="00536B60">
        <w:rPr>
          <w:rStyle w:val="HTMLCode"/>
          <w:rFonts w:ascii="Century Schoolbook" w:eastAsiaTheme="minorHAnsi" w:hAnsi="Century Schoolbook"/>
        </w:rPr>
        <w:t xml:space="preserve">x </w:t>
      </w:r>
      <w:r w:rsidRPr="00536B60">
        <w:rPr>
          <w:rStyle w:val="HTMLCode"/>
          <w:rFonts w:ascii="Cambria Math" w:eastAsiaTheme="minorHAnsi" w:hAnsi="Cambria Math" w:cs="Cambria Math"/>
        </w:rPr>
        <w:t>∀</w:t>
      </w:r>
      <w:r w:rsidRPr="00536B60">
        <w:rPr>
          <w:rStyle w:val="HTMLCode"/>
          <w:rFonts w:ascii="Century Schoolbook" w:eastAsiaTheme="minorHAnsi" w:hAnsi="Century Schoolbook"/>
        </w:rPr>
        <w:t xml:space="preserve">y </w:t>
      </w:r>
      <w:proofErr w:type="spellStart"/>
      <w:r w:rsidRPr="00536B60">
        <w:rPr>
          <w:rStyle w:val="HTMLCode"/>
          <w:rFonts w:ascii="Century Schoolbook" w:eastAsiaTheme="minorHAnsi" w:hAnsi="Century Schoolbook"/>
        </w:rPr>
        <w:t>Lyx</w:t>
      </w:r>
      <w:proofErr w:type="spellEnd"/>
      <w:r w:rsidRPr="00AA5CCE">
        <w:t xml:space="preserve"> means "There is somebody who everyone likes."</w:t>
      </w:r>
    </w:p>
    <w:p w14:paraId="6A37160B" w14:textId="77777777" w:rsidR="00375E81" w:rsidRPr="00AA5CCE" w:rsidRDefault="00375E81" w:rsidP="00D05810">
      <w:pPr>
        <w:ind w:firstLine="576"/>
      </w:pPr>
      <w:r w:rsidRPr="00AA5CCE">
        <w:t xml:space="preserve">Quantifiers can be combined in series, such as </w:t>
      </w:r>
      <w:r w:rsidRPr="00AA5CCE">
        <w:rPr>
          <w:rStyle w:val="HTMLCode"/>
          <w:rFonts w:ascii="Cambria Math" w:eastAsiaTheme="minorHAnsi" w:hAnsi="Cambria Math" w:cs="Cambria Math"/>
        </w:rPr>
        <w:t>∃</w:t>
      </w:r>
      <w:proofErr w:type="spellStart"/>
      <w:r w:rsidRPr="00AA5CCE">
        <w:rPr>
          <w:rStyle w:val="HTMLCode"/>
          <w:rFonts w:ascii="Century Schoolbook" w:eastAsiaTheme="minorHAnsi" w:hAnsi="Century Schoolbook"/>
        </w:rPr>
        <w:t>x</w:t>
      </w:r>
      <w:r w:rsidRPr="00AA5CCE">
        <w:rPr>
          <w:rStyle w:val="HTMLCode"/>
          <w:rFonts w:ascii="Cambria Math" w:eastAsiaTheme="minorHAnsi" w:hAnsi="Cambria Math" w:cs="Cambria Math"/>
        </w:rPr>
        <w:t>∃</w:t>
      </w:r>
      <w:r w:rsidRPr="00AA5CCE">
        <w:rPr>
          <w:rStyle w:val="HTMLCode"/>
          <w:rFonts w:ascii="Century Schoolbook" w:eastAsiaTheme="minorHAnsi" w:hAnsi="Century Schoolbook"/>
        </w:rPr>
        <w:t>y</w:t>
      </w:r>
      <w:proofErr w:type="spellEnd"/>
      <w:r w:rsidRPr="00AA5CCE">
        <w:t xml:space="preserve"> or </w:t>
      </w:r>
      <w:r w:rsidRPr="00AA5CCE">
        <w:rPr>
          <w:rStyle w:val="HTMLCode"/>
          <w:rFonts w:ascii="Cambria Math" w:eastAsiaTheme="minorHAnsi" w:hAnsi="Cambria Math" w:cs="Cambria Math"/>
        </w:rPr>
        <w:t>∀</w:t>
      </w:r>
      <w:proofErr w:type="spellStart"/>
      <w:r w:rsidRPr="00AA5CCE">
        <w:rPr>
          <w:rStyle w:val="HTMLCode"/>
          <w:rFonts w:ascii="Century Schoolbook" w:eastAsiaTheme="minorHAnsi" w:hAnsi="Century Schoolbook"/>
        </w:rPr>
        <w:t>x</w:t>
      </w:r>
      <w:r w:rsidRPr="00446478">
        <w:rPr>
          <w:rStyle w:val="HTMLCode"/>
          <w:rFonts w:ascii="Cambria Math" w:eastAsiaTheme="minorHAnsi" w:hAnsi="Cambria Math" w:cs="Cambria Math"/>
          <w:sz w:val="24"/>
          <w:szCs w:val="24"/>
        </w:rPr>
        <w:t>∀</w:t>
      </w:r>
      <w:r w:rsidRPr="00AA5CCE">
        <w:rPr>
          <w:rStyle w:val="HTMLCode"/>
          <w:rFonts w:ascii="Century Schoolbook" w:eastAsiaTheme="minorHAnsi" w:hAnsi="Century Schoolbook"/>
        </w:rPr>
        <w:t>y</w:t>
      </w:r>
      <w:proofErr w:type="spellEnd"/>
      <w:r w:rsidRPr="00AA5CCE">
        <w:t>, to express multiple quantifications.</w:t>
      </w:r>
    </w:p>
    <w:p w14:paraId="5E558999" w14:textId="61620709" w:rsidR="00375E81" w:rsidRPr="00AA5CCE" w:rsidRDefault="00375E81" w:rsidP="00944EFA">
      <w:pPr>
        <w:pStyle w:val="Heading2"/>
      </w:pPr>
      <w:bookmarkStart w:id="15" w:name="_Toc165521263"/>
      <w:r w:rsidRPr="00AA5CCE">
        <w:t>Formal Definitions</w:t>
      </w:r>
      <w:bookmarkEnd w:id="15"/>
    </w:p>
    <w:p w14:paraId="128C981D" w14:textId="77777777" w:rsidR="00375E81" w:rsidRPr="00AA5CCE" w:rsidRDefault="00375E81" w:rsidP="00536B60">
      <w:r w:rsidRPr="00AA5CCE">
        <w:t>Formal definitions outline the structure of predicate logic:</w:t>
      </w:r>
    </w:p>
    <w:p w14:paraId="36B448BB" w14:textId="77777777" w:rsidR="00375E81" w:rsidRPr="00AA5CCE" w:rsidRDefault="00375E81" w:rsidP="00536B60">
      <w:pPr>
        <w:pStyle w:val="ListParagraph"/>
        <w:numPr>
          <w:ilvl w:val="0"/>
          <w:numId w:val="20"/>
        </w:numPr>
      </w:pPr>
      <w:r w:rsidRPr="00AA5CCE">
        <w:rPr>
          <w:rStyle w:val="Strong"/>
        </w:rPr>
        <w:t>Symbols</w:t>
      </w:r>
      <w:r w:rsidRPr="00AA5CCE">
        <w:t>: Include predicates, constants, variables, logical connectives, parentheses, and quantifiers.</w:t>
      </w:r>
    </w:p>
    <w:p w14:paraId="3D57109D" w14:textId="77777777" w:rsidR="00375E81" w:rsidRPr="00AA5CCE" w:rsidRDefault="00375E81" w:rsidP="00536B60">
      <w:pPr>
        <w:pStyle w:val="ListParagraph"/>
        <w:numPr>
          <w:ilvl w:val="0"/>
          <w:numId w:val="20"/>
        </w:numPr>
      </w:pPr>
      <w:r w:rsidRPr="00AA5CCE">
        <w:rPr>
          <w:rStyle w:val="Strong"/>
        </w:rPr>
        <w:t>Expressions</w:t>
      </w:r>
      <w:r w:rsidRPr="00AA5CCE">
        <w:t>: Strings of symbols.</w:t>
      </w:r>
    </w:p>
    <w:p w14:paraId="50253957" w14:textId="77777777" w:rsidR="00375E81" w:rsidRPr="00AA5CCE" w:rsidRDefault="00375E81" w:rsidP="00536B60">
      <w:pPr>
        <w:pStyle w:val="ListParagraph"/>
        <w:numPr>
          <w:ilvl w:val="0"/>
          <w:numId w:val="20"/>
        </w:numPr>
      </w:pPr>
      <w:r w:rsidRPr="00AA5CCE">
        <w:rPr>
          <w:rStyle w:val="Strong"/>
        </w:rPr>
        <w:t>Terms</w:t>
      </w:r>
      <w:r w:rsidRPr="00AA5CCE">
        <w:t>: Constants or variables.</w:t>
      </w:r>
    </w:p>
    <w:p w14:paraId="3F15A46F" w14:textId="77777777" w:rsidR="00375E81" w:rsidRPr="00AA5CCE" w:rsidRDefault="00375E81" w:rsidP="00536B60">
      <w:pPr>
        <w:pStyle w:val="ListParagraph"/>
        <w:numPr>
          <w:ilvl w:val="0"/>
          <w:numId w:val="20"/>
        </w:numPr>
      </w:pPr>
      <w:r w:rsidRPr="00AA5CCE">
        <w:rPr>
          <w:rStyle w:val="Strong"/>
        </w:rPr>
        <w:t>Atomic Formula</w:t>
      </w:r>
      <w:r w:rsidRPr="00AA5CCE">
        <w:t>: Predicate followed by its terms.</w:t>
      </w:r>
    </w:p>
    <w:p w14:paraId="3C520A65" w14:textId="77777777" w:rsidR="00375E81" w:rsidRPr="00AA5CCE" w:rsidRDefault="00375E81" w:rsidP="00536B60">
      <w:pPr>
        <w:pStyle w:val="ListParagraph"/>
        <w:numPr>
          <w:ilvl w:val="0"/>
          <w:numId w:val="20"/>
        </w:numPr>
      </w:pPr>
      <w:r w:rsidRPr="00AA5CCE">
        <w:rPr>
          <w:rStyle w:val="Strong"/>
        </w:rPr>
        <w:t>Well-formed formula (</w:t>
      </w:r>
      <w:proofErr w:type="spellStart"/>
      <w:r w:rsidRPr="00AA5CCE">
        <w:rPr>
          <w:rStyle w:val="Strong"/>
        </w:rPr>
        <w:t>wff</w:t>
      </w:r>
      <w:proofErr w:type="spellEnd"/>
      <w:r w:rsidRPr="00AA5CCE">
        <w:rPr>
          <w:rStyle w:val="Strong"/>
        </w:rPr>
        <w:t>)</w:t>
      </w:r>
      <w:r w:rsidRPr="00AA5CCE">
        <w:t>: An atomic formula, its negation, or combinations using logical connectives.</w:t>
      </w:r>
    </w:p>
    <w:p w14:paraId="326596E4" w14:textId="77777777" w:rsidR="00375E81" w:rsidRPr="00AA5CCE" w:rsidRDefault="00375E81" w:rsidP="00536B60">
      <w:pPr>
        <w:pStyle w:val="ListParagraph"/>
        <w:numPr>
          <w:ilvl w:val="0"/>
          <w:numId w:val="20"/>
        </w:numPr>
      </w:pPr>
      <w:r w:rsidRPr="00AA5CCE">
        <w:rPr>
          <w:rStyle w:val="Strong"/>
        </w:rPr>
        <w:t>Proposition</w:t>
      </w:r>
      <w:r w:rsidRPr="00AA5CCE">
        <w:t xml:space="preserve">: A </w:t>
      </w:r>
      <w:proofErr w:type="spellStart"/>
      <w:r w:rsidRPr="00AA5CCE">
        <w:t>wff</w:t>
      </w:r>
      <w:proofErr w:type="spellEnd"/>
      <w:r w:rsidRPr="00AA5CCE">
        <w:t xml:space="preserve"> with no free variables.</w:t>
      </w:r>
    </w:p>
    <w:p w14:paraId="7E5A6644" w14:textId="1E8D3281" w:rsidR="00375E81" w:rsidRPr="00AA5CCE" w:rsidRDefault="00375E81" w:rsidP="00944EFA">
      <w:pPr>
        <w:pStyle w:val="Heading2"/>
      </w:pPr>
      <w:bookmarkStart w:id="16" w:name="_Toc165521264"/>
      <w:r w:rsidRPr="00AA5CCE">
        <w:lastRenderedPageBreak/>
        <w:t>Identity</w:t>
      </w:r>
      <w:bookmarkEnd w:id="16"/>
    </w:p>
    <w:p w14:paraId="6D123CCE" w14:textId="77777777" w:rsidR="00375E81" w:rsidRPr="00AA5CCE" w:rsidRDefault="00375E81" w:rsidP="00D05810">
      <w:pPr>
        <w:ind w:firstLine="576"/>
      </w:pPr>
      <w:r w:rsidRPr="00AA5CCE">
        <w:t>Identity (</w:t>
      </w:r>
      <w:r w:rsidRPr="00AA5CCE">
        <w:rPr>
          <w:rStyle w:val="HTMLCode"/>
          <w:rFonts w:ascii="Century Schoolbook" w:eastAsiaTheme="minorHAnsi" w:hAnsi="Century Schoolbook"/>
        </w:rPr>
        <w:t>=</w:t>
      </w:r>
      <w:r w:rsidRPr="00AA5CCE">
        <w:t>) is a two-place predicate indicating equivalence. It satisfies properties of symmetry, transitivity, and reflexivity.</w:t>
      </w:r>
    </w:p>
    <w:p w14:paraId="6FB39FA6" w14:textId="77777777" w:rsidR="00375E81" w:rsidRPr="00AA5CCE" w:rsidRDefault="00375E81" w:rsidP="00536B60">
      <w:r w:rsidRPr="00AA5CCE">
        <w:t>For example, "Liz is the tallest spy" can be formalized using predicate logic with identity:</w:t>
      </w:r>
    </w:p>
    <w:p w14:paraId="59008409" w14:textId="77777777" w:rsidR="00375E81" w:rsidRPr="00AA5CCE" w:rsidRDefault="00375E81" w:rsidP="00536B60">
      <w:pPr>
        <w:pStyle w:val="ListParagraph"/>
        <w:numPr>
          <w:ilvl w:val="0"/>
          <w:numId w:val="19"/>
        </w:numPr>
      </w:pPr>
      <w:r w:rsidRPr="00536B60">
        <w:rPr>
          <w:rStyle w:val="HTMLCode"/>
          <w:rFonts w:ascii="Century Schoolbook" w:eastAsiaTheme="minorHAnsi" w:hAnsi="Century Schoolbook"/>
        </w:rPr>
        <w:t>UD</w:t>
      </w:r>
      <w:r w:rsidRPr="00AA5CCE">
        <w:t>: All people.</w:t>
      </w:r>
    </w:p>
    <w:p w14:paraId="03D63A4B" w14:textId="77777777" w:rsidR="00375E81" w:rsidRPr="00AA5CCE" w:rsidRDefault="00375E81" w:rsidP="00536B60">
      <w:pPr>
        <w:pStyle w:val="ListParagraph"/>
        <w:numPr>
          <w:ilvl w:val="0"/>
          <w:numId w:val="19"/>
        </w:numPr>
      </w:pPr>
      <w:proofErr w:type="spellStart"/>
      <w:r w:rsidRPr="00536B60">
        <w:rPr>
          <w:rStyle w:val="HTMLCode"/>
          <w:rFonts w:ascii="Century Schoolbook" w:eastAsiaTheme="minorHAnsi" w:hAnsi="Century Schoolbook"/>
        </w:rPr>
        <w:t>Sx</w:t>
      </w:r>
      <w:proofErr w:type="spellEnd"/>
      <w:r w:rsidRPr="00AA5CCE">
        <w:t>: x is a spy.</w:t>
      </w:r>
    </w:p>
    <w:p w14:paraId="4C870DBC" w14:textId="77777777" w:rsidR="00375E81" w:rsidRPr="00AA5CCE" w:rsidRDefault="00375E81" w:rsidP="00536B60">
      <w:pPr>
        <w:pStyle w:val="ListParagraph"/>
        <w:numPr>
          <w:ilvl w:val="0"/>
          <w:numId w:val="19"/>
        </w:numPr>
      </w:pPr>
      <w:proofErr w:type="spellStart"/>
      <w:r w:rsidRPr="00536B60">
        <w:rPr>
          <w:rStyle w:val="HTMLCode"/>
          <w:rFonts w:ascii="Century Schoolbook" w:eastAsiaTheme="minorHAnsi" w:hAnsi="Century Schoolbook"/>
        </w:rPr>
        <w:t>Txy</w:t>
      </w:r>
      <w:proofErr w:type="spellEnd"/>
      <w:r w:rsidRPr="00AA5CCE">
        <w:t>: x is taller than y.</w:t>
      </w:r>
    </w:p>
    <w:p w14:paraId="7426D1DD" w14:textId="77777777" w:rsidR="00375E81" w:rsidRPr="00AA5CCE" w:rsidRDefault="00375E81" w:rsidP="00536B60">
      <w:pPr>
        <w:pStyle w:val="ListParagraph"/>
        <w:numPr>
          <w:ilvl w:val="0"/>
          <w:numId w:val="19"/>
        </w:numPr>
      </w:pPr>
      <w:r w:rsidRPr="00536B60">
        <w:rPr>
          <w:rStyle w:val="HTMLCode"/>
          <w:rFonts w:ascii="Century Schoolbook" w:eastAsiaTheme="minorHAnsi" w:hAnsi="Century Schoolbook"/>
        </w:rPr>
        <w:t>l</w:t>
      </w:r>
      <w:r w:rsidRPr="00AA5CCE">
        <w:t>: Liz.</w:t>
      </w:r>
    </w:p>
    <w:p w14:paraId="104E130F" w14:textId="1066E32C" w:rsidR="00375E81" w:rsidRPr="00AA5CCE" w:rsidRDefault="00375E81" w:rsidP="00536B60">
      <w:r w:rsidRPr="00AA5CCE">
        <w:rPr>
          <w:rStyle w:val="HTMLCode"/>
          <w:rFonts w:ascii="Cambria Math" w:eastAsiaTheme="minorHAnsi" w:hAnsi="Cambria Math" w:cs="Cambria Math"/>
        </w:rPr>
        <w:t>∀</w:t>
      </w:r>
      <w:r w:rsidRPr="00AA5CCE">
        <w:rPr>
          <w:rStyle w:val="HTMLCode"/>
          <w:rFonts w:ascii="Century Schoolbook" w:eastAsiaTheme="minorHAnsi" w:hAnsi="Century Schoolbook"/>
        </w:rPr>
        <w:t>x ((</w:t>
      </w:r>
      <w:proofErr w:type="spellStart"/>
      <w:r w:rsidRPr="00AA5CCE">
        <w:rPr>
          <w:rStyle w:val="HTMLCode"/>
          <w:rFonts w:ascii="Century Schoolbook" w:eastAsiaTheme="minorHAnsi" w:hAnsi="Century Schoolbook"/>
        </w:rPr>
        <w:t>Sx</w:t>
      </w:r>
      <w:proofErr w:type="spellEnd"/>
      <w:r w:rsidRPr="00AA5CCE">
        <w:rPr>
          <w:rStyle w:val="HTMLCode"/>
          <w:rFonts w:ascii="Century Schoolbook" w:eastAsiaTheme="minorHAnsi" w:hAnsi="Century Schoolbook"/>
        </w:rPr>
        <w:t xml:space="preserve"> </w:t>
      </w:r>
      <w:r w:rsidRPr="00AA5CCE">
        <w:rPr>
          <w:rStyle w:val="HTMLCode"/>
          <w:rFonts w:ascii="Cambria Math" w:eastAsiaTheme="minorHAnsi" w:hAnsi="Cambria Math" w:cs="Cambria Math"/>
        </w:rPr>
        <w:t>∧</w:t>
      </w:r>
      <w:r w:rsidRPr="00AA5CCE">
        <w:rPr>
          <w:rStyle w:val="HTMLCode"/>
          <w:rFonts w:ascii="Century Schoolbook" w:eastAsiaTheme="minorHAnsi" w:hAnsi="Century Schoolbook"/>
        </w:rPr>
        <w:t xml:space="preserve"> </w:t>
      </w:r>
      <w:proofErr w:type="gramStart"/>
      <w:r w:rsidRPr="00AA5CCE">
        <w:rPr>
          <w:rStyle w:val="HTMLCode"/>
          <w:rFonts w:ascii="Century Schoolbook" w:eastAsiaTheme="minorHAnsi" w:hAnsi="Century Schoolbook"/>
        </w:rPr>
        <w:t>¬(</w:t>
      </w:r>
      <w:proofErr w:type="gramEnd"/>
      <w:r w:rsidRPr="00AA5CCE">
        <w:rPr>
          <w:rStyle w:val="HTMLCode"/>
          <w:rFonts w:ascii="Century Schoolbook" w:eastAsiaTheme="minorHAnsi" w:hAnsi="Century Schoolbook"/>
        </w:rPr>
        <w:t xml:space="preserve">x = l)) → </w:t>
      </w:r>
      <w:proofErr w:type="spellStart"/>
      <w:r w:rsidRPr="00AA5CCE">
        <w:rPr>
          <w:rStyle w:val="HTMLCode"/>
          <w:rFonts w:ascii="Century Schoolbook" w:eastAsiaTheme="minorHAnsi" w:hAnsi="Century Schoolbook"/>
        </w:rPr>
        <w:t>Tlx</w:t>
      </w:r>
      <w:proofErr w:type="spellEnd"/>
      <w:r w:rsidRPr="00AA5CCE">
        <w:rPr>
          <w:rStyle w:val="HTMLCode"/>
          <w:rFonts w:ascii="Century Schoolbook" w:eastAsiaTheme="minorHAnsi" w:hAnsi="Century Schoolbook"/>
        </w:rPr>
        <w:t>)</w:t>
      </w:r>
      <w:r w:rsidRPr="00AA5CCE">
        <w:t xml:space="preserve"> means "For every spy who isn't Liz, Liz is taller than them."</w:t>
      </w:r>
      <w:r w:rsidR="009D6E8D">
        <w:t xml:space="preserve"> </w:t>
      </w:r>
      <w:sdt>
        <w:sdtPr>
          <w:id w:val="485674927"/>
          <w:citation/>
        </w:sdtPr>
        <w:sdtContent>
          <w:r w:rsidR="00BA20A7">
            <w:fldChar w:fldCharType="begin"/>
          </w:r>
          <w:r w:rsidR="00BA20A7">
            <w:instrText xml:space="preserve"> CITATION Agn \l 1033 </w:instrText>
          </w:r>
          <w:r w:rsidR="00BA20A7">
            <w:fldChar w:fldCharType="separate"/>
          </w:r>
          <w:r w:rsidR="008C56A9" w:rsidRPr="008C56A9">
            <w:rPr>
              <w:noProof/>
            </w:rPr>
            <w:t>[1]</w:t>
          </w:r>
          <w:r w:rsidR="00BA20A7">
            <w:fldChar w:fldCharType="end"/>
          </w:r>
        </w:sdtContent>
      </w:sdt>
      <w:r w:rsidR="00BA20A7">
        <w:t>.</w:t>
      </w:r>
    </w:p>
    <w:p w14:paraId="4FE8870D" w14:textId="38372CDA" w:rsidR="00375E81" w:rsidRPr="00AA5CCE" w:rsidRDefault="00375E81" w:rsidP="00944EFA">
      <w:pPr>
        <w:pStyle w:val="Heading2"/>
      </w:pPr>
      <w:bookmarkStart w:id="17" w:name="_Toc165521265"/>
      <w:r w:rsidRPr="00AA5CCE">
        <w:t>Definite Descriptions</w:t>
      </w:r>
      <w:bookmarkEnd w:id="17"/>
    </w:p>
    <w:p w14:paraId="2691EAE5" w14:textId="77777777" w:rsidR="00375E81" w:rsidRPr="00AA5CCE" w:rsidRDefault="00375E81" w:rsidP="00D05810">
      <w:pPr>
        <w:ind w:firstLine="360"/>
      </w:pPr>
      <w:r w:rsidRPr="00AA5CCE">
        <w:t>A definite description identifies a specific object, while indefinite descriptions do not. For example:</w:t>
      </w:r>
    </w:p>
    <w:p w14:paraId="46ED1F9E" w14:textId="77777777" w:rsidR="00375E81" w:rsidRPr="00AA5CCE" w:rsidRDefault="00375E81" w:rsidP="00536B60">
      <w:pPr>
        <w:pStyle w:val="ListParagraph"/>
        <w:numPr>
          <w:ilvl w:val="0"/>
          <w:numId w:val="17"/>
        </w:numPr>
      </w:pPr>
      <w:r w:rsidRPr="00AA5CCE">
        <w:rPr>
          <w:rStyle w:val="Strong"/>
        </w:rPr>
        <w:t>Definite description</w:t>
      </w:r>
      <w:r w:rsidRPr="00AA5CCE">
        <w:t>: "The king of France is bald" involves the definite description "the king of France," which may not refer to an existing object.</w:t>
      </w:r>
    </w:p>
    <w:p w14:paraId="11E2D4BB" w14:textId="77777777" w:rsidR="00375E81" w:rsidRPr="00AA5CCE" w:rsidRDefault="00375E81" w:rsidP="00536B60">
      <w:pPr>
        <w:pStyle w:val="ListParagraph"/>
        <w:numPr>
          <w:ilvl w:val="0"/>
          <w:numId w:val="17"/>
        </w:numPr>
      </w:pPr>
      <w:r w:rsidRPr="00AA5CCE">
        <w:rPr>
          <w:rStyle w:val="Strong"/>
        </w:rPr>
        <w:t>Indefinite description</w:t>
      </w:r>
      <w:r w:rsidRPr="00AA5CCE">
        <w:t>: "Some dog is annoying" uses an indefinite description "some dog."</w:t>
      </w:r>
    </w:p>
    <w:p w14:paraId="4607C5BA" w14:textId="0F282BC4" w:rsidR="00375E81" w:rsidRPr="00AA5CCE" w:rsidRDefault="00375E81" w:rsidP="00944EFA">
      <w:pPr>
        <w:pStyle w:val="Heading2"/>
      </w:pPr>
      <w:bookmarkStart w:id="18" w:name="_Toc165521266"/>
      <w:r w:rsidRPr="00AA5CCE">
        <w:t>Proofs in Predicate Logic</w:t>
      </w:r>
      <w:bookmarkEnd w:id="18"/>
    </w:p>
    <w:p w14:paraId="33394876" w14:textId="77777777" w:rsidR="00375E81" w:rsidRPr="00AA5CCE" w:rsidRDefault="00375E81" w:rsidP="00536B60">
      <w:r w:rsidRPr="00AA5CCE">
        <w:t>Proofs involve transforming propositions using inference rules. Key rules include:</w:t>
      </w:r>
    </w:p>
    <w:p w14:paraId="379DB32E" w14:textId="77777777" w:rsidR="00375E81" w:rsidRPr="00AA5CCE" w:rsidRDefault="00375E81" w:rsidP="00536B60">
      <w:pPr>
        <w:pStyle w:val="ListParagraph"/>
        <w:numPr>
          <w:ilvl w:val="0"/>
          <w:numId w:val="16"/>
        </w:numPr>
      </w:pPr>
      <w:r w:rsidRPr="00AA5CCE">
        <w:rPr>
          <w:rStyle w:val="Strong"/>
        </w:rPr>
        <w:t>Universal Elimination</w:t>
      </w:r>
      <w:r w:rsidRPr="00AA5CCE">
        <w:t xml:space="preserve">: Replace </w:t>
      </w:r>
      <w:r w:rsidRPr="00536B60">
        <w:rPr>
          <w:rStyle w:val="HTMLCode"/>
          <w:rFonts w:ascii="Cambria Math" w:eastAsiaTheme="minorHAnsi" w:hAnsi="Cambria Math" w:cs="Cambria Math"/>
        </w:rPr>
        <w:t>∀</w:t>
      </w:r>
      <w:r w:rsidRPr="00536B60">
        <w:rPr>
          <w:rStyle w:val="HTMLCode"/>
          <w:rFonts w:ascii="Century Schoolbook" w:eastAsiaTheme="minorHAnsi" w:hAnsi="Century Schoolbook"/>
        </w:rPr>
        <w:t>x A</w:t>
      </w:r>
      <w:r w:rsidRPr="00AA5CCE">
        <w:t xml:space="preserve"> with </w:t>
      </w:r>
      <w:r w:rsidRPr="00536B60">
        <w:rPr>
          <w:rStyle w:val="HTMLCode"/>
          <w:rFonts w:ascii="Century Schoolbook" w:eastAsiaTheme="minorHAnsi" w:hAnsi="Century Schoolbook"/>
        </w:rPr>
        <w:t>A</w:t>
      </w:r>
      <w:r w:rsidRPr="00AA5CCE">
        <w:t xml:space="preserve"> by substituting a constant for </w:t>
      </w:r>
      <w:r w:rsidRPr="00536B60">
        <w:rPr>
          <w:rStyle w:val="HTMLCode"/>
          <w:rFonts w:ascii="Century Schoolbook" w:eastAsiaTheme="minorHAnsi" w:hAnsi="Century Schoolbook"/>
        </w:rPr>
        <w:t>x</w:t>
      </w:r>
      <w:r w:rsidRPr="00AA5CCE">
        <w:t>.</w:t>
      </w:r>
    </w:p>
    <w:p w14:paraId="37EFBD29" w14:textId="77777777" w:rsidR="00375E81" w:rsidRPr="00AA5CCE" w:rsidRDefault="00375E81" w:rsidP="00536B60">
      <w:pPr>
        <w:pStyle w:val="ListParagraph"/>
        <w:numPr>
          <w:ilvl w:val="0"/>
          <w:numId w:val="16"/>
        </w:numPr>
      </w:pPr>
      <w:r w:rsidRPr="00AA5CCE">
        <w:rPr>
          <w:rStyle w:val="Strong"/>
        </w:rPr>
        <w:t>Existential Introduction</w:t>
      </w:r>
      <w:r w:rsidRPr="00AA5CCE">
        <w:t xml:space="preserve">: Replace </w:t>
      </w:r>
      <w:r w:rsidRPr="00536B60">
        <w:rPr>
          <w:rStyle w:val="HTMLCode"/>
          <w:rFonts w:ascii="Century Schoolbook" w:eastAsiaTheme="minorHAnsi" w:hAnsi="Century Schoolbook"/>
        </w:rPr>
        <w:t>A</w:t>
      </w:r>
      <w:r w:rsidRPr="00AA5CCE">
        <w:t xml:space="preserve"> with </w:t>
      </w:r>
      <w:r w:rsidRPr="00536B60">
        <w:rPr>
          <w:rStyle w:val="HTMLCode"/>
          <w:rFonts w:ascii="Cambria Math" w:eastAsiaTheme="minorHAnsi" w:hAnsi="Cambria Math" w:cs="Cambria Math"/>
        </w:rPr>
        <w:t>∃</w:t>
      </w:r>
      <w:r w:rsidRPr="00536B60">
        <w:rPr>
          <w:rStyle w:val="HTMLCode"/>
          <w:rFonts w:ascii="Century Schoolbook" w:eastAsiaTheme="minorHAnsi" w:hAnsi="Century Schoolbook"/>
        </w:rPr>
        <w:t>x A</w:t>
      </w:r>
      <w:r w:rsidRPr="00AA5CCE">
        <w:t xml:space="preserve"> by substituting a variable for a constant.</w:t>
      </w:r>
    </w:p>
    <w:p w14:paraId="03389262" w14:textId="77777777" w:rsidR="00375E81" w:rsidRPr="00AA5CCE" w:rsidRDefault="00375E81" w:rsidP="00536B60">
      <w:pPr>
        <w:pStyle w:val="ListParagraph"/>
        <w:numPr>
          <w:ilvl w:val="0"/>
          <w:numId w:val="16"/>
        </w:numPr>
      </w:pPr>
      <w:r w:rsidRPr="00AA5CCE">
        <w:rPr>
          <w:rStyle w:val="Strong"/>
        </w:rPr>
        <w:t>Quantifier Negation</w:t>
      </w:r>
      <w:r w:rsidRPr="00AA5CCE">
        <w:t>: Negation of universal quantifiers can be transformed to existential quantifiers and vice versa.</w:t>
      </w:r>
    </w:p>
    <w:p w14:paraId="2C546DD4" w14:textId="77777777" w:rsidR="00375E81" w:rsidRPr="00AA5CCE" w:rsidRDefault="00375E81" w:rsidP="00D05810">
      <w:pPr>
        <w:ind w:firstLine="360"/>
      </w:pPr>
      <w:r w:rsidRPr="00AA5CCE">
        <w:t>These rules and other proof techniques allow for the formal derivation of conclusions from premises.</w:t>
      </w:r>
    </w:p>
    <w:p w14:paraId="3E0628A6" w14:textId="77777777" w:rsidR="00375E81" w:rsidRPr="00AA5CCE" w:rsidRDefault="00375E81" w:rsidP="00D05810">
      <w:pPr>
        <w:ind w:firstLine="432"/>
      </w:pPr>
      <w:r w:rsidRPr="00AA5CCE">
        <w:t>By understanding predicate logic and its components, you can work with formal reasoning and modeling relationships in various contexts.</w:t>
      </w:r>
    </w:p>
    <w:p w14:paraId="2840F7FC" w14:textId="17709DC5" w:rsidR="00375E81" w:rsidRPr="00AA5CCE" w:rsidRDefault="00944EFA" w:rsidP="00944EFA">
      <w:pPr>
        <w:pStyle w:val="Heading1"/>
      </w:pPr>
      <w:bookmarkStart w:id="19" w:name="_Toc165521267"/>
      <w:r w:rsidRPr="00AA5CCE">
        <w:t>Fuzzy Logic</w:t>
      </w:r>
      <w:bookmarkEnd w:id="19"/>
    </w:p>
    <w:p w14:paraId="4092B5A8" w14:textId="77777777" w:rsidR="00944EFA" w:rsidRPr="00AA5CCE" w:rsidRDefault="00944EFA" w:rsidP="00536B60">
      <w:pPr>
        <w:ind w:firstLine="432"/>
      </w:pPr>
      <w:r w:rsidRPr="00AA5CCE">
        <w:t>Fuzzy logic is a logical and computational framework that deals with reasoning and decision-making in situations characterized by uncertainty and imprecision. It is based on the theory of fuzzy sets, which allow for varying degrees of membership within a set, rather than strict binary membership (true/false). This flexibility enables fuzzy logic systems to handle the ambiguity and complexity of real-world scenarios more effectively than traditional binary logic systems.</w:t>
      </w:r>
    </w:p>
    <w:p w14:paraId="574FC060" w14:textId="77777777" w:rsidR="00944EFA" w:rsidRPr="00AA5CCE" w:rsidRDefault="00944EFA" w:rsidP="00944EFA">
      <w:pPr>
        <w:pStyle w:val="Heading2"/>
      </w:pPr>
      <w:bookmarkStart w:id="20" w:name="_Toc165521268"/>
      <w:r w:rsidRPr="00AA5CCE">
        <w:lastRenderedPageBreak/>
        <w:t>Core Concepts</w:t>
      </w:r>
      <w:bookmarkEnd w:id="20"/>
    </w:p>
    <w:p w14:paraId="40271397" w14:textId="2003F987" w:rsidR="00AA5CCE" w:rsidRPr="00AA5CCE" w:rsidRDefault="00944EFA" w:rsidP="00087C01">
      <w:pPr>
        <w:pStyle w:val="Heading3"/>
      </w:pPr>
      <w:bookmarkStart w:id="21" w:name="_Toc165521269"/>
      <w:r w:rsidRPr="00087C01">
        <w:t>Fuzzy</w:t>
      </w:r>
      <w:r w:rsidRPr="00AA5CCE">
        <w:rPr>
          <w:rStyle w:val="Strong"/>
        </w:rPr>
        <w:t xml:space="preserve"> </w:t>
      </w:r>
      <w:r w:rsidRPr="00AA5CCE">
        <w:t>Sets</w:t>
      </w:r>
      <w:bookmarkEnd w:id="21"/>
    </w:p>
    <w:p w14:paraId="2994149E" w14:textId="0CDAC793" w:rsidR="00944EFA" w:rsidRPr="00AA5CCE" w:rsidRDefault="00944EFA" w:rsidP="00AA5CCE">
      <w:pPr>
        <w:ind w:firstLine="720"/>
      </w:pPr>
      <w:r w:rsidRPr="00AA5CCE">
        <w:t>In traditional set theory, an element is either a member of a set or it is not (0 or 1). In fuzzy logic, membership is not binary but rather exists on a continuum between 0 and 1. This allows for partial membership in a set. For example, someone can be "sort of tall" or "mostly tall" rather than strictly tall or short.</w:t>
      </w:r>
    </w:p>
    <w:p w14:paraId="001EF86C" w14:textId="685037BE" w:rsidR="00AA5CCE" w:rsidRPr="00AA5CCE" w:rsidRDefault="00AA5CCE" w:rsidP="00087C01">
      <w:pPr>
        <w:pStyle w:val="Heading3"/>
      </w:pPr>
      <w:bookmarkStart w:id="22" w:name="_Toc165521270"/>
      <w:r w:rsidRPr="00087C01">
        <w:t>Linguistic</w:t>
      </w:r>
      <w:r w:rsidRPr="00AA5CCE">
        <w:t xml:space="preserve"> Variables</w:t>
      </w:r>
      <w:bookmarkEnd w:id="22"/>
      <w:r w:rsidRPr="00AA5CCE">
        <w:t xml:space="preserve"> </w:t>
      </w:r>
    </w:p>
    <w:p w14:paraId="3460AD63" w14:textId="717A7360" w:rsidR="00CC718D" w:rsidRPr="00AA5CCE" w:rsidRDefault="00CC718D" w:rsidP="00AA5CCE">
      <w:pPr>
        <w:ind w:firstLine="720"/>
      </w:pPr>
      <w:r>
        <w:t>Fuzzy logic uses linguistic variables—variables that take on values described in natural language (e.g., 'hot,' 'cold,' 'slow,' 'fast')—to represent concepts and quantities in a way that aligns more closely with human understanding. These linguistic variables are then mapped to numerical values through membership functions.</w:t>
      </w:r>
    </w:p>
    <w:p w14:paraId="3C1F23D8" w14:textId="497089B7" w:rsidR="00AA5CCE" w:rsidRPr="00087C01" w:rsidRDefault="00944EFA" w:rsidP="00087C01">
      <w:pPr>
        <w:pStyle w:val="Heading3"/>
        <w:rPr>
          <w:b/>
          <w:bCs/>
        </w:rPr>
      </w:pPr>
      <w:bookmarkStart w:id="23" w:name="_Toc165521271"/>
      <w:r w:rsidRPr="00087C01">
        <w:rPr>
          <w:rStyle w:val="Strong"/>
          <w:b w:val="0"/>
          <w:bCs w:val="0"/>
        </w:rPr>
        <w:t>Fuzzy Rules</w:t>
      </w:r>
      <w:bookmarkEnd w:id="23"/>
    </w:p>
    <w:p w14:paraId="45E006AE" w14:textId="2140B904" w:rsidR="00944EFA" w:rsidRPr="00AA5CCE" w:rsidRDefault="00944EFA" w:rsidP="00AA5CCE">
      <w:pPr>
        <w:ind w:firstLine="720"/>
      </w:pPr>
      <w:r w:rsidRPr="00AA5CCE">
        <w:t xml:space="preserve">Fuzzy logic systems often rely on a set of if-then rules, </w:t>
      </w:r>
      <w:r w:rsidR="00F42A88" w:rsidRPr="00AA5CCE">
        <w:t>like</w:t>
      </w:r>
      <w:r w:rsidRPr="00AA5CCE">
        <w:t xml:space="preserve"> those used in traditional rule-based systems, but the antecedents and consequents can be fuzzy. For example, "If the weather is warm, then the air conditioner should run at medium speed" translates human reasoning into fuzzy rule-based computation.</w:t>
      </w:r>
    </w:p>
    <w:p w14:paraId="7BCCA1A6" w14:textId="6B429C11" w:rsidR="00AA5CCE" w:rsidRPr="00087C01" w:rsidRDefault="00944EFA" w:rsidP="00087C01">
      <w:pPr>
        <w:pStyle w:val="Heading3"/>
        <w:rPr>
          <w:b/>
          <w:bCs/>
        </w:rPr>
      </w:pPr>
      <w:bookmarkStart w:id="24" w:name="_Toc165521272"/>
      <w:r w:rsidRPr="00087C01">
        <w:rPr>
          <w:rStyle w:val="Strong"/>
          <w:b w:val="0"/>
          <w:bCs w:val="0"/>
        </w:rPr>
        <w:t>Membership Functions</w:t>
      </w:r>
      <w:bookmarkEnd w:id="24"/>
    </w:p>
    <w:p w14:paraId="3E6D13DB" w14:textId="11AED922" w:rsidR="00944EFA" w:rsidRPr="00AA5CCE" w:rsidRDefault="00944EFA" w:rsidP="00AA5CCE">
      <w:pPr>
        <w:ind w:firstLine="720"/>
      </w:pPr>
      <w:r w:rsidRPr="00AA5CCE">
        <w:t>These are curves that define how each point in the input space is mapped to a membership value between 0 and 1. These functions represent how fuzzy sets behave and vary with different degrees of membership.</w:t>
      </w:r>
    </w:p>
    <w:p w14:paraId="7B6DE432" w14:textId="058C03CD" w:rsidR="00AA5CCE" w:rsidRPr="00087C01" w:rsidRDefault="00944EFA" w:rsidP="00087C01">
      <w:pPr>
        <w:pStyle w:val="Heading3"/>
        <w:rPr>
          <w:b/>
          <w:bCs/>
        </w:rPr>
      </w:pPr>
      <w:bookmarkStart w:id="25" w:name="_Toc165521273"/>
      <w:r w:rsidRPr="00087C01">
        <w:rPr>
          <w:rStyle w:val="Strong"/>
          <w:b w:val="0"/>
          <w:bCs w:val="0"/>
        </w:rPr>
        <w:t>Implication and Inference</w:t>
      </w:r>
      <w:bookmarkEnd w:id="25"/>
    </w:p>
    <w:p w14:paraId="799F9FCE" w14:textId="74625543" w:rsidR="00944EFA" w:rsidRPr="00AA5CCE" w:rsidRDefault="00944EFA" w:rsidP="00AA5CCE">
      <w:pPr>
        <w:ind w:firstLine="720"/>
      </w:pPr>
      <w:r w:rsidRPr="00AA5CCE">
        <w:t>The process of deriving conclusions from a set of fuzzy rules involves evaluating the degree of truth in the antecedent and applying it to the consequent. The outcome is often a fuzzy set, which can be further processed.</w:t>
      </w:r>
    </w:p>
    <w:p w14:paraId="71FB0334" w14:textId="677A8831" w:rsidR="00AA5CCE" w:rsidRPr="00087C01" w:rsidRDefault="00944EFA" w:rsidP="00087C01">
      <w:pPr>
        <w:pStyle w:val="Heading3"/>
        <w:rPr>
          <w:b/>
          <w:bCs/>
        </w:rPr>
      </w:pPr>
      <w:bookmarkStart w:id="26" w:name="_Toc165521274"/>
      <w:r w:rsidRPr="00087C01">
        <w:rPr>
          <w:rStyle w:val="Strong"/>
          <w:b w:val="0"/>
          <w:bCs w:val="0"/>
        </w:rPr>
        <w:t>Defuzzification</w:t>
      </w:r>
      <w:bookmarkEnd w:id="26"/>
    </w:p>
    <w:p w14:paraId="7BC2AD93" w14:textId="22CB72AC" w:rsidR="00944EFA" w:rsidRPr="00AA5CCE" w:rsidRDefault="00944EFA" w:rsidP="00AA5CCE">
      <w:pPr>
        <w:ind w:firstLine="576"/>
      </w:pPr>
      <w:r w:rsidRPr="00AA5CCE">
        <w:t>After processing input through fuzzy rules and reaching an output fuzzy set, the system often needs to convert this set into a single output value for decision-making or control purposes. Defuzzification methods such as centroid, mean of maxima, and others can be used for this purpose.</w:t>
      </w:r>
    </w:p>
    <w:p w14:paraId="7689D776" w14:textId="77777777" w:rsidR="00944EFA" w:rsidRPr="00AA5CCE" w:rsidRDefault="00944EFA" w:rsidP="00944EFA">
      <w:pPr>
        <w:pStyle w:val="Heading2"/>
      </w:pPr>
      <w:bookmarkStart w:id="27" w:name="_Toc165521275"/>
      <w:r w:rsidRPr="00AA5CCE">
        <w:t>Applications</w:t>
      </w:r>
      <w:bookmarkEnd w:id="27"/>
    </w:p>
    <w:p w14:paraId="211BBBD6" w14:textId="77777777" w:rsidR="00944EFA" w:rsidRPr="00AA5CCE" w:rsidRDefault="00944EFA" w:rsidP="007F6818">
      <w:pPr>
        <w:ind w:firstLine="360"/>
      </w:pPr>
      <w:r w:rsidRPr="00AA5CCE">
        <w:t>Fuzzy logic has found applications across a wide range of fields and industries, including:</w:t>
      </w:r>
    </w:p>
    <w:p w14:paraId="4001BEDC"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t>Consumer Electronics</w:t>
      </w:r>
      <w:r w:rsidRPr="00AA5CCE">
        <w:t>: In devices like washing machines, cameras, and microwave ovens to enhance usability and performance.</w:t>
      </w:r>
    </w:p>
    <w:p w14:paraId="1E03C7A7"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t>Industrial Control</w:t>
      </w:r>
      <w:r w:rsidRPr="00AA5CCE">
        <w:t>: In process control systems to manage complex industrial processes.</w:t>
      </w:r>
    </w:p>
    <w:p w14:paraId="120F2152"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t>Medical Instrumentation</w:t>
      </w:r>
      <w:r w:rsidRPr="00AA5CCE">
        <w:t>: For monitoring and diagnostics, allowing for interpretation of imprecise data.</w:t>
      </w:r>
    </w:p>
    <w:p w14:paraId="697DFD7C"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lastRenderedPageBreak/>
        <w:t>Decision-Support Systems</w:t>
      </w:r>
      <w:r w:rsidRPr="00AA5CCE">
        <w:t>: In aiding human decision-making in complex scenarios.</w:t>
      </w:r>
    </w:p>
    <w:p w14:paraId="21726ED1"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t>Financial Portfolio Management</w:t>
      </w:r>
      <w:r w:rsidRPr="00AA5CCE">
        <w:t>: To handle the uncertainty in market behavior and optimize investment strategies.</w:t>
      </w:r>
    </w:p>
    <w:p w14:paraId="3E120990" w14:textId="77777777" w:rsidR="00944EFA" w:rsidRPr="00AA5CCE" w:rsidRDefault="00944EFA" w:rsidP="00944EFA">
      <w:pPr>
        <w:numPr>
          <w:ilvl w:val="0"/>
          <w:numId w:val="14"/>
        </w:numPr>
        <w:spacing w:before="100" w:beforeAutospacing="1" w:after="100" w:afterAutospacing="1" w:line="240" w:lineRule="auto"/>
      </w:pPr>
      <w:r w:rsidRPr="00AA5CCE">
        <w:rPr>
          <w:rStyle w:val="Strong"/>
        </w:rPr>
        <w:t>Neuro-Fuzzy Systems</w:t>
      </w:r>
      <w:r w:rsidRPr="00AA5CCE">
        <w:t>: Combining fuzzy logic with neural networks to create adaptive systems capable of learning and improving over time.</w:t>
      </w:r>
    </w:p>
    <w:p w14:paraId="5505B7A5" w14:textId="77777777" w:rsidR="00944EFA" w:rsidRPr="00AA5CCE" w:rsidRDefault="00944EFA" w:rsidP="00944EFA">
      <w:pPr>
        <w:pStyle w:val="Heading2"/>
      </w:pPr>
      <w:bookmarkStart w:id="28" w:name="_Toc165521276"/>
      <w:r w:rsidRPr="00AA5CCE">
        <w:t>Advantages</w:t>
      </w:r>
      <w:bookmarkEnd w:id="28"/>
    </w:p>
    <w:p w14:paraId="57632914" w14:textId="77777777" w:rsidR="00944EFA" w:rsidRPr="00AA5CCE" w:rsidRDefault="00944EFA" w:rsidP="00944EFA">
      <w:pPr>
        <w:numPr>
          <w:ilvl w:val="0"/>
          <w:numId w:val="15"/>
        </w:numPr>
        <w:spacing w:before="100" w:beforeAutospacing="1" w:after="100" w:afterAutospacing="1" w:line="240" w:lineRule="auto"/>
      </w:pPr>
      <w:r w:rsidRPr="00AA5CCE">
        <w:rPr>
          <w:rStyle w:val="Strong"/>
        </w:rPr>
        <w:t>Intuitive and Easy to Understand</w:t>
      </w:r>
      <w:r w:rsidRPr="00AA5CCE">
        <w:t>: Fuzzy logic systems align closely with human reasoning and intuition.</w:t>
      </w:r>
    </w:p>
    <w:p w14:paraId="122BD2F0" w14:textId="77777777" w:rsidR="00944EFA" w:rsidRPr="00AA5CCE" w:rsidRDefault="00944EFA" w:rsidP="00944EFA">
      <w:pPr>
        <w:numPr>
          <w:ilvl w:val="0"/>
          <w:numId w:val="15"/>
        </w:numPr>
        <w:spacing w:before="100" w:beforeAutospacing="1" w:after="100" w:afterAutospacing="1" w:line="240" w:lineRule="auto"/>
      </w:pPr>
      <w:r w:rsidRPr="00AA5CCE">
        <w:rPr>
          <w:rStyle w:val="Strong"/>
        </w:rPr>
        <w:t>Flexible and Adaptable</w:t>
      </w:r>
      <w:r w:rsidRPr="00AA5CCE">
        <w:t>: These systems can be easily modified to incorporate new rules or adjust existing ones.</w:t>
      </w:r>
    </w:p>
    <w:p w14:paraId="3647FF87" w14:textId="77777777" w:rsidR="00944EFA" w:rsidRPr="00AA5CCE" w:rsidRDefault="00944EFA" w:rsidP="00944EFA">
      <w:pPr>
        <w:numPr>
          <w:ilvl w:val="0"/>
          <w:numId w:val="15"/>
        </w:numPr>
        <w:spacing w:before="100" w:beforeAutospacing="1" w:after="100" w:afterAutospacing="1" w:line="240" w:lineRule="auto"/>
      </w:pPr>
      <w:r w:rsidRPr="00AA5CCE">
        <w:rPr>
          <w:rStyle w:val="Strong"/>
        </w:rPr>
        <w:t>Tolerant of Imprecise Data</w:t>
      </w:r>
      <w:r w:rsidRPr="00AA5CCE">
        <w:t>: Fuzzy logic thrives in environments where data is uncertain or incomplete.</w:t>
      </w:r>
    </w:p>
    <w:p w14:paraId="0322BCAE" w14:textId="77777777" w:rsidR="00944EFA" w:rsidRPr="00AA5CCE" w:rsidRDefault="00944EFA" w:rsidP="00944EFA">
      <w:pPr>
        <w:numPr>
          <w:ilvl w:val="0"/>
          <w:numId w:val="15"/>
        </w:numPr>
        <w:spacing w:before="100" w:beforeAutospacing="1" w:after="100" w:afterAutospacing="1" w:line="240" w:lineRule="auto"/>
      </w:pPr>
      <w:r w:rsidRPr="00AA5CCE">
        <w:rPr>
          <w:rStyle w:val="Strong"/>
        </w:rPr>
        <w:t>Suitable for Nonlinear Functions</w:t>
      </w:r>
      <w:r w:rsidRPr="00AA5CCE">
        <w:t>: Can model complex systems with nonlinear behaviors effectively.</w:t>
      </w:r>
    </w:p>
    <w:p w14:paraId="66AD227F" w14:textId="77777777" w:rsidR="00944EFA" w:rsidRPr="00AA5CCE" w:rsidRDefault="00944EFA" w:rsidP="00944EFA">
      <w:pPr>
        <w:numPr>
          <w:ilvl w:val="0"/>
          <w:numId w:val="15"/>
        </w:numPr>
        <w:spacing w:before="100" w:beforeAutospacing="1" w:after="100" w:afterAutospacing="1" w:line="240" w:lineRule="auto"/>
      </w:pPr>
      <w:r w:rsidRPr="00AA5CCE">
        <w:rPr>
          <w:rStyle w:val="Strong"/>
        </w:rPr>
        <w:t>Utilizes Expert Knowledge</w:t>
      </w:r>
      <w:r w:rsidRPr="00AA5CCE">
        <w:t>: Can incorporate insights from subject matter experts directly into the system.</w:t>
      </w:r>
    </w:p>
    <w:p w14:paraId="1B114054" w14:textId="77777777" w:rsidR="00944EFA" w:rsidRPr="00AA5CCE" w:rsidRDefault="00944EFA" w:rsidP="00944EFA">
      <w:pPr>
        <w:pStyle w:val="Heading2"/>
      </w:pPr>
      <w:bookmarkStart w:id="29" w:name="_Toc165521277"/>
      <w:r w:rsidRPr="00AA5CCE">
        <w:t>Limitations and When Not to Use</w:t>
      </w:r>
      <w:bookmarkEnd w:id="29"/>
    </w:p>
    <w:p w14:paraId="277D9BDC" w14:textId="77777777" w:rsidR="00CC718D" w:rsidRDefault="00CC718D" w:rsidP="00D05810">
      <w:pPr>
        <w:ind w:firstLine="576"/>
      </w:pPr>
      <w:r>
        <w:t>While fuzzy logic is a powerful tool, it may not always be the most efficient choice. For example, in scenarios where precise, deterministic decision-making is required, or when dealing with problems that can be accurately described using linear models, traditional binary logic or other precise computational methods may be more appropriate.</w:t>
      </w:r>
    </w:p>
    <w:p w14:paraId="7090AC1E" w14:textId="1D1E1E50" w:rsidR="00944EFA" w:rsidRPr="00AA5CCE" w:rsidRDefault="00944EFA" w:rsidP="00D05810">
      <w:pPr>
        <w:ind w:firstLine="576"/>
      </w:pPr>
      <w:r w:rsidRPr="00AA5CCE">
        <w:t>In summary, fuzzy logic provides a robust and flexible approach to modeling and solving problems characterized by ambiguity and complexity. By approximating human reasoning and bridging the gap between precise and imprecise, it has established itself as a key player in the field of artificial intelligence and control systems.</w:t>
      </w:r>
    </w:p>
    <w:p w14:paraId="78E73FEB" w14:textId="77777777" w:rsidR="00A06400" w:rsidRDefault="00A06400" w:rsidP="00A06400">
      <w:pPr>
        <w:pStyle w:val="Heading1"/>
      </w:pPr>
      <w:bookmarkStart w:id="30" w:name="_Toc165521278"/>
      <w:r>
        <w:t>Conclusion</w:t>
      </w:r>
      <w:bookmarkEnd w:id="30"/>
    </w:p>
    <w:p w14:paraId="7453836E" w14:textId="0F6177F5" w:rsidR="00375E81" w:rsidRPr="00AA5CCE" w:rsidRDefault="00A06400" w:rsidP="00A06400">
      <w:pPr>
        <w:ind w:firstLine="432"/>
      </w:pPr>
      <w:r>
        <w:t>As students’ progress to the lab, they will benefit from the ability to construct, evaluate, and optimize models using the principles of mathematical logic. This will prepare them for advanced research and professional work in fields such as artificial intelligence, machine learning, and data science, where the ability to handle complex logical and probabilistic relationships is essential.</w:t>
      </w:r>
      <w:r w:rsidR="00D05810">
        <w:br w:type="page"/>
      </w:r>
    </w:p>
    <w:p w14:paraId="1F5A44DA" w14:textId="3394310E" w:rsidR="00AA6996" w:rsidRPr="00AA5CCE" w:rsidRDefault="00AA6996" w:rsidP="00CF6700">
      <w:pPr>
        <w:pStyle w:val="IntenseQuote"/>
      </w:pPr>
      <w:r w:rsidRPr="00AA5CCE">
        <w:lastRenderedPageBreak/>
        <w:t>Lab Assignment: Logic Tensor Network (LTN) with Smokes-Friends-Cancer Example</w:t>
      </w:r>
    </w:p>
    <w:p w14:paraId="1E7B9953" w14:textId="2B168244" w:rsidR="00DA3FBB" w:rsidRPr="00AA5CCE" w:rsidRDefault="00DA3FBB" w:rsidP="00AA6996">
      <w:r w:rsidRPr="00AA5CCE">
        <w:br w:type="page"/>
      </w:r>
    </w:p>
    <w:bookmarkStart w:id="31" w:name="_Toc165521279" w:displacedByCustomXml="next"/>
    <w:sdt>
      <w:sdtPr>
        <w:rPr>
          <w:rFonts w:eastAsiaTheme="minorHAnsi" w:cstheme="minorBidi"/>
          <w:color w:val="auto"/>
          <w:sz w:val="22"/>
          <w:szCs w:val="22"/>
        </w:rPr>
        <w:id w:val="-1898959064"/>
        <w:docPartObj>
          <w:docPartGallery w:val="Bibliographies"/>
          <w:docPartUnique/>
        </w:docPartObj>
      </w:sdtPr>
      <w:sdtContent>
        <w:p w14:paraId="3317E8A7" w14:textId="4FF6BACA" w:rsidR="00DA3FBB" w:rsidRPr="00AA5CCE" w:rsidRDefault="00DA3FBB">
          <w:pPr>
            <w:pStyle w:val="Heading1"/>
          </w:pPr>
          <w:r w:rsidRPr="00AA5CCE">
            <w:t>References</w:t>
          </w:r>
          <w:bookmarkEnd w:id="31"/>
        </w:p>
        <w:sdt>
          <w:sdtPr>
            <w:id w:val="-573587230"/>
            <w:bibliography/>
          </w:sdtPr>
          <w:sdtContent>
            <w:p w14:paraId="24DFFA9B" w14:textId="77777777" w:rsidR="008C56A9" w:rsidRDefault="00DA3FBB">
              <w:pPr>
                <w:rPr>
                  <w:rFonts w:asciiTheme="minorHAnsi" w:hAnsiTheme="minorHAnsi"/>
                  <w:noProof/>
                </w:rPr>
              </w:pPr>
              <w:r w:rsidRPr="00AA5CCE">
                <w:fldChar w:fldCharType="begin"/>
              </w:r>
              <w:r w:rsidRPr="00AA5CCE">
                <w:instrText xml:space="preserve"> BIBLIOGRAPHY </w:instrText>
              </w:r>
              <w:r w:rsidRPr="00AA5CC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5"/>
                <w:gridCol w:w="9155"/>
              </w:tblGrid>
              <w:tr w:rsidR="008C56A9" w14:paraId="50BC5DDF" w14:textId="77777777">
                <w:trPr>
                  <w:divId w:val="1739477142"/>
                  <w:tblCellSpacing w:w="15" w:type="dxa"/>
                </w:trPr>
                <w:tc>
                  <w:tcPr>
                    <w:tcW w:w="50" w:type="pct"/>
                    <w:hideMark/>
                  </w:tcPr>
                  <w:p w14:paraId="368513D4" w14:textId="3E177493" w:rsidR="008C56A9" w:rsidRDefault="008C56A9">
                    <w:pPr>
                      <w:pStyle w:val="Bibliography"/>
                      <w:rPr>
                        <w:noProof/>
                        <w:kern w:val="0"/>
                        <w:sz w:val="24"/>
                        <w:szCs w:val="24"/>
                        <w14:ligatures w14:val="none"/>
                      </w:rPr>
                    </w:pPr>
                    <w:r>
                      <w:rPr>
                        <w:noProof/>
                      </w:rPr>
                      <w:t xml:space="preserve">[1] </w:t>
                    </w:r>
                  </w:p>
                </w:tc>
                <w:tc>
                  <w:tcPr>
                    <w:tcW w:w="0" w:type="auto"/>
                    <w:hideMark/>
                  </w:tcPr>
                  <w:p w14:paraId="2A566DBB" w14:textId="77777777" w:rsidR="008C56A9" w:rsidRDefault="008C56A9">
                    <w:pPr>
                      <w:pStyle w:val="Bibliography"/>
                      <w:rPr>
                        <w:noProof/>
                      </w:rPr>
                    </w:pPr>
                    <w:r>
                      <w:rPr>
                        <w:noProof/>
                      </w:rPr>
                      <w:t>E. B. Agnishom Chattopadhyay, "Predicate Logic," [Online]. Available: https://brilliant.org/wiki/predicate-logic/.</w:t>
                    </w:r>
                  </w:p>
                </w:tc>
              </w:tr>
              <w:tr w:rsidR="008C56A9" w14:paraId="5B63CEAC" w14:textId="77777777">
                <w:trPr>
                  <w:divId w:val="1739477142"/>
                  <w:tblCellSpacing w:w="15" w:type="dxa"/>
                </w:trPr>
                <w:tc>
                  <w:tcPr>
                    <w:tcW w:w="50" w:type="pct"/>
                    <w:hideMark/>
                  </w:tcPr>
                  <w:p w14:paraId="656A2407" w14:textId="77777777" w:rsidR="008C56A9" w:rsidRDefault="008C56A9">
                    <w:pPr>
                      <w:pStyle w:val="Bibliography"/>
                      <w:rPr>
                        <w:noProof/>
                      </w:rPr>
                    </w:pPr>
                    <w:r>
                      <w:rPr>
                        <w:noProof/>
                      </w:rPr>
                      <w:t xml:space="preserve">[2] </w:t>
                    </w:r>
                  </w:p>
                </w:tc>
                <w:tc>
                  <w:tcPr>
                    <w:tcW w:w="0" w:type="auto"/>
                    <w:hideMark/>
                  </w:tcPr>
                  <w:p w14:paraId="33F50F96" w14:textId="77777777" w:rsidR="008C56A9" w:rsidRDefault="008C56A9">
                    <w:pPr>
                      <w:pStyle w:val="Bibliography"/>
                      <w:rPr>
                        <w:noProof/>
                      </w:rPr>
                    </w:pPr>
                    <w:r>
                      <w:rPr>
                        <w:noProof/>
                      </w:rPr>
                      <w:t>"Logic Tensor Networks," [Online]. Available: https://github.com/logictensornetworks/logictensornetworks.</w:t>
                    </w:r>
                  </w:p>
                </w:tc>
              </w:tr>
              <w:tr w:rsidR="008C56A9" w14:paraId="1D203C22" w14:textId="77777777">
                <w:trPr>
                  <w:divId w:val="1739477142"/>
                  <w:tblCellSpacing w:w="15" w:type="dxa"/>
                </w:trPr>
                <w:tc>
                  <w:tcPr>
                    <w:tcW w:w="50" w:type="pct"/>
                    <w:hideMark/>
                  </w:tcPr>
                  <w:p w14:paraId="1EFC8CE1" w14:textId="77777777" w:rsidR="008C56A9" w:rsidRDefault="008C56A9">
                    <w:pPr>
                      <w:pStyle w:val="Bibliography"/>
                      <w:rPr>
                        <w:noProof/>
                      </w:rPr>
                    </w:pPr>
                    <w:r>
                      <w:rPr>
                        <w:noProof/>
                      </w:rPr>
                      <w:t xml:space="preserve">[3] </w:t>
                    </w:r>
                  </w:p>
                </w:tc>
                <w:tc>
                  <w:tcPr>
                    <w:tcW w:w="0" w:type="auto"/>
                    <w:hideMark/>
                  </w:tcPr>
                  <w:p w14:paraId="59B558E5" w14:textId="77777777" w:rsidR="008C56A9" w:rsidRDefault="008C56A9">
                    <w:pPr>
                      <w:pStyle w:val="Bibliography"/>
                      <w:rPr>
                        <w:noProof/>
                      </w:rPr>
                    </w:pPr>
                    <w:r>
                      <w:rPr>
                        <w:noProof/>
                      </w:rPr>
                      <w:t>S. Davies, "Libretexts," [Online]. Available: https://math.libretexts.org/Bookshelves/Combinatorics_and_Discrete_Mathematics/A_Cool_Brisk_Walk_Through_Discrete_Mathematics_(Davies)/08%3A_Logic/8.2%3A_Predicate_logic.</w:t>
                    </w:r>
                  </w:p>
                </w:tc>
              </w:tr>
              <w:tr w:rsidR="008C56A9" w14:paraId="13A11EB0" w14:textId="77777777">
                <w:trPr>
                  <w:divId w:val="1739477142"/>
                  <w:tblCellSpacing w:w="15" w:type="dxa"/>
                </w:trPr>
                <w:tc>
                  <w:tcPr>
                    <w:tcW w:w="50" w:type="pct"/>
                    <w:hideMark/>
                  </w:tcPr>
                  <w:p w14:paraId="78AFB040" w14:textId="77777777" w:rsidR="008C56A9" w:rsidRDefault="008C56A9">
                    <w:pPr>
                      <w:pStyle w:val="Bibliography"/>
                      <w:rPr>
                        <w:noProof/>
                      </w:rPr>
                    </w:pPr>
                    <w:r>
                      <w:rPr>
                        <w:noProof/>
                      </w:rPr>
                      <w:t xml:space="preserve">[4] </w:t>
                    </w:r>
                  </w:p>
                </w:tc>
                <w:tc>
                  <w:tcPr>
                    <w:tcW w:w="0" w:type="auto"/>
                    <w:hideMark/>
                  </w:tcPr>
                  <w:p w14:paraId="07098788" w14:textId="77777777" w:rsidR="008C56A9" w:rsidRDefault="008C56A9">
                    <w:pPr>
                      <w:pStyle w:val="Bibliography"/>
                      <w:rPr>
                        <w:noProof/>
                      </w:rPr>
                    </w:pPr>
                    <w:r>
                      <w:rPr>
                        <w:noProof/>
                      </w:rPr>
                      <w:t>MathWorks, "What Is Fuzzy Logic?," [Online]. Available: https://www.mathworks.com/help/fuzzy/what-is-fuzzy-logic.html.</w:t>
                    </w:r>
                  </w:p>
                </w:tc>
              </w:tr>
              <w:tr w:rsidR="008C56A9" w14:paraId="43BC67C5" w14:textId="77777777">
                <w:trPr>
                  <w:divId w:val="1739477142"/>
                  <w:tblCellSpacing w:w="15" w:type="dxa"/>
                </w:trPr>
                <w:tc>
                  <w:tcPr>
                    <w:tcW w:w="50" w:type="pct"/>
                    <w:hideMark/>
                  </w:tcPr>
                  <w:p w14:paraId="2722F4D8" w14:textId="77777777" w:rsidR="008C56A9" w:rsidRDefault="008C56A9">
                    <w:pPr>
                      <w:pStyle w:val="Bibliography"/>
                      <w:rPr>
                        <w:noProof/>
                      </w:rPr>
                    </w:pPr>
                    <w:r>
                      <w:rPr>
                        <w:noProof/>
                      </w:rPr>
                      <w:t xml:space="preserve">[5] </w:t>
                    </w:r>
                  </w:p>
                </w:tc>
                <w:tc>
                  <w:tcPr>
                    <w:tcW w:w="0" w:type="auto"/>
                    <w:hideMark/>
                  </w:tcPr>
                  <w:p w14:paraId="0317D113" w14:textId="77777777" w:rsidR="008C56A9" w:rsidRDefault="008C56A9">
                    <w:pPr>
                      <w:pStyle w:val="Bibliography"/>
                      <w:rPr>
                        <w:noProof/>
                      </w:rPr>
                    </w:pPr>
                    <w:r>
                      <w:rPr>
                        <w:noProof/>
                      </w:rPr>
                      <w:t>MathWorks, "Foundations of Fuzzy Logic," [Online]. Available: https://www.mathworks.com/help/fuzzy/foundations-of-fuzzy-logic.html.</w:t>
                    </w:r>
                  </w:p>
                </w:tc>
              </w:tr>
              <w:tr w:rsidR="008C56A9" w14:paraId="7B073B23" w14:textId="77777777">
                <w:trPr>
                  <w:divId w:val="1739477142"/>
                  <w:tblCellSpacing w:w="15" w:type="dxa"/>
                </w:trPr>
                <w:tc>
                  <w:tcPr>
                    <w:tcW w:w="50" w:type="pct"/>
                    <w:hideMark/>
                  </w:tcPr>
                  <w:p w14:paraId="2DE5CE4E" w14:textId="77777777" w:rsidR="008C56A9" w:rsidRDefault="008C56A9">
                    <w:pPr>
                      <w:pStyle w:val="Bibliography"/>
                      <w:rPr>
                        <w:noProof/>
                      </w:rPr>
                    </w:pPr>
                    <w:r>
                      <w:rPr>
                        <w:noProof/>
                      </w:rPr>
                      <w:t xml:space="preserve">[6] </w:t>
                    </w:r>
                  </w:p>
                </w:tc>
                <w:tc>
                  <w:tcPr>
                    <w:tcW w:w="0" w:type="auto"/>
                    <w:hideMark/>
                  </w:tcPr>
                  <w:p w14:paraId="642859BB" w14:textId="77777777" w:rsidR="008C56A9" w:rsidRDefault="008C56A9">
                    <w:pPr>
                      <w:pStyle w:val="Bibliography"/>
                      <w:rPr>
                        <w:noProof/>
                      </w:rPr>
                    </w:pPr>
                    <w:r>
                      <w:rPr>
                        <w:noProof/>
                      </w:rPr>
                      <w:t>Brilliant.org, "Propositional Logic," [Online]. Available: https://brilliant.org/wiki/propositional-logic/.</w:t>
                    </w:r>
                  </w:p>
                </w:tc>
              </w:tr>
            </w:tbl>
            <w:p w14:paraId="5F74B69B" w14:textId="77777777" w:rsidR="008C56A9" w:rsidRDefault="008C56A9">
              <w:pPr>
                <w:divId w:val="1739477142"/>
                <w:rPr>
                  <w:rFonts w:eastAsia="Times New Roman"/>
                  <w:noProof/>
                </w:rPr>
              </w:pPr>
            </w:p>
            <w:p w14:paraId="3745157A" w14:textId="11D26844" w:rsidR="00DA3FBB" w:rsidRPr="00AA5CCE" w:rsidRDefault="00DA3FBB">
              <w:r w:rsidRPr="00AA5CCE">
                <w:rPr>
                  <w:b/>
                  <w:bCs/>
                  <w:noProof/>
                </w:rPr>
                <w:fldChar w:fldCharType="end"/>
              </w:r>
            </w:p>
          </w:sdtContent>
        </w:sdt>
      </w:sdtContent>
    </w:sdt>
    <w:p w14:paraId="1456F889" w14:textId="77777777" w:rsidR="00E40288" w:rsidRPr="00AA5CCE" w:rsidRDefault="00E40288" w:rsidP="00CA696A"/>
    <w:sectPr w:rsidR="00E40288" w:rsidRPr="00AA5CCE" w:rsidSect="00C63AF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E384C" w14:textId="77777777" w:rsidR="00C63AF8" w:rsidRDefault="00C63AF8" w:rsidP="00CA696A">
      <w:r>
        <w:separator/>
      </w:r>
    </w:p>
    <w:p w14:paraId="1D929441" w14:textId="77777777" w:rsidR="00C63AF8" w:rsidRDefault="00C63AF8" w:rsidP="00CA696A"/>
    <w:p w14:paraId="1B4E3085" w14:textId="77777777" w:rsidR="00C63AF8" w:rsidRDefault="00C63AF8" w:rsidP="00CA696A"/>
  </w:endnote>
  <w:endnote w:type="continuationSeparator" w:id="0">
    <w:p w14:paraId="4BCFFB9A" w14:textId="77777777" w:rsidR="00C63AF8" w:rsidRDefault="00C63AF8" w:rsidP="00CA696A">
      <w:r>
        <w:continuationSeparator/>
      </w:r>
    </w:p>
    <w:p w14:paraId="04F420AF" w14:textId="77777777" w:rsidR="00C63AF8" w:rsidRDefault="00C63AF8" w:rsidP="00CA696A"/>
    <w:p w14:paraId="249695F8" w14:textId="77777777" w:rsidR="00C63AF8" w:rsidRDefault="00C63AF8" w:rsidP="00CA696A"/>
  </w:endnote>
  <w:endnote w:type="continuationNotice" w:id="1">
    <w:p w14:paraId="769A1E11" w14:textId="77777777" w:rsidR="00C63AF8" w:rsidRDefault="00C63A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ED695" w14:textId="77777777" w:rsidR="00CA696A" w:rsidRDefault="00585E08" w:rsidP="00CA696A">
    <w:pPr>
      <w:pStyle w:val="Footer"/>
      <w:jc w:val="center"/>
    </w:pPr>
    <w:r>
      <w:rPr>
        <w:noProof/>
      </w:rPr>
      <mc:AlternateContent>
        <mc:Choice Requires="wps">
          <w:drawing>
            <wp:anchor distT="0" distB="0" distL="114300" distR="114300" simplePos="0" relativeHeight="251658240" behindDoc="0" locked="0" layoutInCell="1" allowOverlap="1" wp14:anchorId="77A2B6AA" wp14:editId="3846A16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F48EEB" id="Rectangle 77" o:spid="_x0000_s1026" style="position:absolute;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A696A" w14:paraId="55FD8E85" w14:textId="77777777" w:rsidTr="004C291E">
      <w:tc>
        <w:tcPr>
          <w:tcW w:w="3116" w:type="dxa"/>
          <w:tcBorders>
            <w:top w:val="single" w:sz="4" w:space="0" w:color="4472C4"/>
          </w:tcBorders>
          <w:vAlign w:val="center"/>
        </w:tcPr>
        <w:p w14:paraId="103B90F5" w14:textId="77777777" w:rsidR="00CA696A" w:rsidRDefault="00CA696A" w:rsidP="004C291E">
          <w:pPr>
            <w:pStyle w:val="Footer"/>
            <w:jc w:val="center"/>
          </w:pPr>
        </w:p>
      </w:tc>
      <w:tc>
        <w:tcPr>
          <w:tcW w:w="3117" w:type="dxa"/>
          <w:tcBorders>
            <w:top w:val="single" w:sz="4" w:space="0" w:color="4472C4"/>
          </w:tcBorders>
          <w:vAlign w:val="center"/>
        </w:tcPr>
        <w:p w14:paraId="5834D05C" w14:textId="6D5BABA2" w:rsidR="00CA696A" w:rsidRDefault="00CA696A" w:rsidP="004C291E">
          <w:pPr>
            <w:pStyle w:val="Footer"/>
            <w:jc w:val="center"/>
          </w:pPr>
          <w:r w:rsidRPr="004A6434">
            <w:rPr>
              <w:color w:val="4472C4" w:themeColor="accent1"/>
            </w:rPr>
            <w:t xml:space="preserve">Page </w:t>
          </w:r>
          <w:r w:rsidRPr="004A6434">
            <w:rPr>
              <w:color w:val="4472C4" w:themeColor="accent1"/>
            </w:rPr>
            <w:fldChar w:fldCharType="begin"/>
          </w:r>
          <w:r w:rsidRPr="004A6434">
            <w:rPr>
              <w:color w:val="4472C4" w:themeColor="accent1"/>
            </w:rPr>
            <w:instrText xml:space="preserve"> PAGE  \* Arabic  \* MERGEFORMAT </w:instrText>
          </w:r>
          <w:r w:rsidRPr="004A6434">
            <w:rPr>
              <w:color w:val="4472C4" w:themeColor="accent1"/>
            </w:rPr>
            <w:fldChar w:fldCharType="separate"/>
          </w:r>
          <w:r w:rsidRPr="004A6434">
            <w:rPr>
              <w:color w:val="4472C4" w:themeColor="accent1"/>
            </w:rPr>
            <w:t>1</w:t>
          </w:r>
          <w:r w:rsidRPr="004A6434">
            <w:rPr>
              <w:color w:val="4472C4" w:themeColor="accent1"/>
            </w:rPr>
            <w:fldChar w:fldCharType="end"/>
          </w:r>
          <w:r w:rsidRPr="004A6434">
            <w:rPr>
              <w:color w:val="4472C4" w:themeColor="accent1"/>
            </w:rPr>
            <w:t xml:space="preserve"> of </w:t>
          </w:r>
          <w:r w:rsidRPr="004A6434">
            <w:rPr>
              <w:color w:val="4472C4" w:themeColor="accent1"/>
            </w:rPr>
            <w:fldChar w:fldCharType="begin"/>
          </w:r>
          <w:r w:rsidRPr="004A6434">
            <w:rPr>
              <w:color w:val="4472C4" w:themeColor="accent1"/>
            </w:rPr>
            <w:instrText xml:space="preserve"> NUMPAGES  \* Arabic  \* MERGEFORMAT </w:instrText>
          </w:r>
          <w:r w:rsidRPr="004A6434">
            <w:rPr>
              <w:color w:val="4472C4" w:themeColor="accent1"/>
            </w:rPr>
            <w:fldChar w:fldCharType="separate"/>
          </w:r>
          <w:r w:rsidRPr="004A6434">
            <w:rPr>
              <w:color w:val="4472C4" w:themeColor="accent1"/>
            </w:rPr>
            <w:t>2</w:t>
          </w:r>
          <w:r w:rsidRPr="004A6434">
            <w:rPr>
              <w:color w:val="4472C4" w:themeColor="accent1"/>
            </w:rPr>
            <w:fldChar w:fldCharType="end"/>
          </w:r>
        </w:p>
      </w:tc>
      <w:tc>
        <w:tcPr>
          <w:tcW w:w="3117" w:type="dxa"/>
          <w:tcBorders>
            <w:top w:val="single" w:sz="4" w:space="0" w:color="4472C4"/>
          </w:tcBorders>
          <w:vAlign w:val="center"/>
        </w:tcPr>
        <w:p w14:paraId="7D2A2C97" w14:textId="77777777" w:rsidR="00CA696A" w:rsidRDefault="00CA696A" w:rsidP="004C291E">
          <w:pPr>
            <w:pStyle w:val="Footer"/>
            <w:jc w:val="center"/>
          </w:pPr>
        </w:p>
      </w:tc>
    </w:tr>
  </w:tbl>
  <w:p w14:paraId="4FA92F07" w14:textId="3CA3A773" w:rsidR="00B55314" w:rsidRDefault="00B55314" w:rsidP="00CA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473CC" w14:textId="77777777" w:rsidR="00C63AF8" w:rsidRDefault="00C63AF8" w:rsidP="00CA696A">
      <w:r>
        <w:separator/>
      </w:r>
    </w:p>
    <w:p w14:paraId="0B5B0060" w14:textId="77777777" w:rsidR="00C63AF8" w:rsidRDefault="00C63AF8" w:rsidP="00CA696A"/>
    <w:p w14:paraId="3D2A1D3F" w14:textId="77777777" w:rsidR="00C63AF8" w:rsidRDefault="00C63AF8" w:rsidP="00CA696A"/>
  </w:footnote>
  <w:footnote w:type="continuationSeparator" w:id="0">
    <w:p w14:paraId="7ED4997A" w14:textId="77777777" w:rsidR="00C63AF8" w:rsidRDefault="00C63AF8" w:rsidP="00CA696A">
      <w:r>
        <w:continuationSeparator/>
      </w:r>
    </w:p>
    <w:p w14:paraId="3D10CE03" w14:textId="77777777" w:rsidR="00C63AF8" w:rsidRDefault="00C63AF8" w:rsidP="00CA696A"/>
    <w:p w14:paraId="48BC2A1F" w14:textId="77777777" w:rsidR="00C63AF8" w:rsidRDefault="00C63AF8" w:rsidP="00CA696A"/>
  </w:footnote>
  <w:footnote w:type="continuationNotice" w:id="1">
    <w:p w14:paraId="674F653E" w14:textId="77777777" w:rsidR="00C63AF8" w:rsidRDefault="00C63A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75" w:type="dxa"/>
      <w:tblBorders>
        <w:top w:val="none" w:sz="0" w:space="0" w:color="auto"/>
        <w:left w:val="none" w:sz="0" w:space="0" w:color="auto"/>
        <w:bottom w:val="single" w:sz="4" w:space="0" w:color="4472C4" w:themeColor="accent1"/>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15"/>
      <w:gridCol w:w="7105"/>
      <w:gridCol w:w="1255"/>
    </w:tblGrid>
    <w:tr w:rsidR="00664C4B" w14:paraId="427547A1" w14:textId="77777777" w:rsidTr="004C291E">
      <w:trPr>
        <w:trHeight w:val="630"/>
      </w:trPr>
      <w:tc>
        <w:tcPr>
          <w:tcW w:w="815" w:type="dxa"/>
          <w:tcBorders>
            <w:bottom w:val="single" w:sz="4" w:space="0" w:color="4472C4"/>
          </w:tcBorders>
          <w:shd w:val="clear" w:color="auto" w:fill="FFFFFF" w:themeFill="background1"/>
          <w:vAlign w:val="center"/>
        </w:tcPr>
        <w:p w14:paraId="59B43CEB" w14:textId="081468F8" w:rsidR="003C7C7C" w:rsidRDefault="003C7C7C" w:rsidP="00CA696A">
          <w:pPr>
            <w:pStyle w:val="Header"/>
          </w:pPr>
        </w:p>
      </w:tc>
      <w:tc>
        <w:tcPr>
          <w:tcW w:w="7105" w:type="dxa"/>
          <w:tcBorders>
            <w:bottom w:val="single" w:sz="4" w:space="0" w:color="4472C4"/>
          </w:tcBorders>
          <w:shd w:val="clear" w:color="auto" w:fill="FFFFFF" w:themeFill="background1"/>
          <w:vAlign w:val="center"/>
        </w:tcPr>
        <w:p w14:paraId="7291FBDA" w14:textId="402EADD4" w:rsidR="003C7C7C" w:rsidRPr="00585E08" w:rsidRDefault="002C7FA7" w:rsidP="00CA696A">
          <w:pPr>
            <w:pStyle w:val="Header"/>
            <w:jc w:val="center"/>
          </w:pPr>
          <w:r>
            <w:t xml:space="preserve">FUNDAMENTALS OF </w:t>
          </w:r>
          <w:r w:rsidR="007F118B">
            <w:t>MATHEMATICAL LOGIC</w:t>
          </w:r>
        </w:p>
      </w:tc>
      <w:tc>
        <w:tcPr>
          <w:tcW w:w="1255" w:type="dxa"/>
          <w:tcBorders>
            <w:bottom w:val="single" w:sz="4" w:space="0" w:color="4472C4"/>
          </w:tcBorders>
          <w:shd w:val="clear" w:color="auto" w:fill="FFFFFF" w:themeFill="background1"/>
          <w:vAlign w:val="center"/>
        </w:tcPr>
        <w:p w14:paraId="6577DD65" w14:textId="21574838" w:rsidR="003C7C7C" w:rsidRPr="00CA696A" w:rsidRDefault="00B75211" w:rsidP="00CA696A">
          <w:pPr>
            <w:pStyle w:val="Header"/>
            <w:jc w:val="center"/>
            <w:rPr>
              <w:sz w:val="18"/>
              <w:szCs w:val="18"/>
            </w:rPr>
          </w:pPr>
          <w:r>
            <w:rPr>
              <w:sz w:val="18"/>
              <w:szCs w:val="18"/>
            </w:rPr>
            <w:t>4.18.2024</w:t>
          </w:r>
        </w:p>
      </w:tc>
    </w:tr>
  </w:tbl>
  <w:p w14:paraId="52E8583D" w14:textId="77777777" w:rsidR="00B55314" w:rsidRDefault="00B55314" w:rsidP="00CA69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DA"/>
    <w:multiLevelType w:val="multilevel"/>
    <w:tmpl w:val="2EF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59BD"/>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418F"/>
    <w:multiLevelType w:val="hybridMultilevel"/>
    <w:tmpl w:val="80B8A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25AA4"/>
    <w:multiLevelType w:val="multilevel"/>
    <w:tmpl w:val="290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8074A"/>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6039E"/>
    <w:multiLevelType w:val="multilevel"/>
    <w:tmpl w:val="D5C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115BE"/>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0552"/>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8435F"/>
    <w:multiLevelType w:val="hybridMultilevel"/>
    <w:tmpl w:val="8B10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71817"/>
    <w:multiLevelType w:val="hybridMultilevel"/>
    <w:tmpl w:val="9C2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02D0B"/>
    <w:multiLevelType w:val="hybridMultilevel"/>
    <w:tmpl w:val="7FF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53677"/>
    <w:multiLevelType w:val="multilevel"/>
    <w:tmpl w:val="758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634BA"/>
    <w:multiLevelType w:val="multilevel"/>
    <w:tmpl w:val="FD822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F1B93"/>
    <w:multiLevelType w:val="multilevel"/>
    <w:tmpl w:val="09D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D3491"/>
    <w:multiLevelType w:val="multilevel"/>
    <w:tmpl w:val="AC5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C0939"/>
    <w:multiLevelType w:val="hybridMultilevel"/>
    <w:tmpl w:val="2030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00D4A"/>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C4309"/>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05FC0"/>
    <w:multiLevelType w:val="multilevel"/>
    <w:tmpl w:val="2E6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550F4"/>
    <w:multiLevelType w:val="hybridMultilevel"/>
    <w:tmpl w:val="18D2AB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ACC33F8"/>
    <w:multiLevelType w:val="multilevel"/>
    <w:tmpl w:val="7B803F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4722BB"/>
    <w:multiLevelType w:val="multilevel"/>
    <w:tmpl w:val="2DC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07D97"/>
    <w:multiLevelType w:val="multilevel"/>
    <w:tmpl w:val="BD8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E207A"/>
    <w:multiLevelType w:val="multilevel"/>
    <w:tmpl w:val="574E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9D2348"/>
    <w:multiLevelType w:val="hybridMultilevel"/>
    <w:tmpl w:val="8946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644C0"/>
    <w:multiLevelType w:val="multilevel"/>
    <w:tmpl w:val="8BF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91A02"/>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A4F0F"/>
    <w:multiLevelType w:val="hybridMultilevel"/>
    <w:tmpl w:val="5E28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A4E88"/>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66F6F"/>
    <w:multiLevelType w:val="multilevel"/>
    <w:tmpl w:val="8528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855872"/>
    <w:multiLevelType w:val="hybridMultilevel"/>
    <w:tmpl w:val="18D2A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462B99"/>
    <w:multiLevelType w:val="multilevel"/>
    <w:tmpl w:val="96D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01E96"/>
    <w:multiLevelType w:val="multilevel"/>
    <w:tmpl w:val="0F8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369395">
    <w:abstractNumId w:val="20"/>
  </w:num>
  <w:num w:numId="2" w16cid:durableId="298875447">
    <w:abstractNumId w:val="14"/>
  </w:num>
  <w:num w:numId="3" w16cid:durableId="1668240065">
    <w:abstractNumId w:val="22"/>
  </w:num>
  <w:num w:numId="4" w16cid:durableId="662978294">
    <w:abstractNumId w:val="31"/>
  </w:num>
  <w:num w:numId="5" w16cid:durableId="1522739062">
    <w:abstractNumId w:val="13"/>
  </w:num>
  <w:num w:numId="6" w16cid:durableId="221332980">
    <w:abstractNumId w:val="5"/>
  </w:num>
  <w:num w:numId="7" w16cid:durableId="1777552515">
    <w:abstractNumId w:val="25"/>
  </w:num>
  <w:num w:numId="8" w16cid:durableId="1399553039">
    <w:abstractNumId w:val="3"/>
  </w:num>
  <w:num w:numId="9" w16cid:durableId="1226990744">
    <w:abstractNumId w:val="11"/>
  </w:num>
  <w:num w:numId="10" w16cid:durableId="2086611146">
    <w:abstractNumId w:val="21"/>
  </w:num>
  <w:num w:numId="11" w16cid:durableId="625820067">
    <w:abstractNumId w:val="0"/>
  </w:num>
  <w:num w:numId="12" w16cid:durableId="432550754">
    <w:abstractNumId w:val="29"/>
  </w:num>
  <w:num w:numId="13" w16cid:durableId="492842673">
    <w:abstractNumId w:val="23"/>
  </w:num>
  <w:num w:numId="14" w16cid:durableId="29258140">
    <w:abstractNumId w:val="32"/>
  </w:num>
  <w:num w:numId="15" w16cid:durableId="1687320465">
    <w:abstractNumId w:val="18"/>
  </w:num>
  <w:num w:numId="16" w16cid:durableId="1799646214">
    <w:abstractNumId w:val="24"/>
  </w:num>
  <w:num w:numId="17" w16cid:durableId="511144074">
    <w:abstractNumId w:val="8"/>
  </w:num>
  <w:num w:numId="18" w16cid:durableId="881357897">
    <w:abstractNumId w:val="27"/>
  </w:num>
  <w:num w:numId="19" w16cid:durableId="476143570">
    <w:abstractNumId w:val="15"/>
  </w:num>
  <w:num w:numId="20" w16cid:durableId="1533691262">
    <w:abstractNumId w:val="10"/>
  </w:num>
  <w:num w:numId="21" w16cid:durableId="1326588519">
    <w:abstractNumId w:val="2"/>
  </w:num>
  <w:num w:numId="22" w16cid:durableId="2086371057">
    <w:abstractNumId w:val="9"/>
  </w:num>
  <w:num w:numId="23" w16cid:durableId="1594053166">
    <w:abstractNumId w:val="26"/>
  </w:num>
  <w:num w:numId="24" w16cid:durableId="834492629">
    <w:abstractNumId w:val="7"/>
  </w:num>
  <w:num w:numId="25" w16cid:durableId="1793938097">
    <w:abstractNumId w:val="4"/>
  </w:num>
  <w:num w:numId="26" w16cid:durableId="497379890">
    <w:abstractNumId w:val="17"/>
  </w:num>
  <w:num w:numId="27" w16cid:durableId="538007997">
    <w:abstractNumId w:val="28"/>
  </w:num>
  <w:num w:numId="28" w16cid:durableId="150872550">
    <w:abstractNumId w:val="12"/>
  </w:num>
  <w:num w:numId="29" w16cid:durableId="1720976183">
    <w:abstractNumId w:val="30"/>
  </w:num>
  <w:num w:numId="30" w16cid:durableId="614867229">
    <w:abstractNumId w:val="6"/>
  </w:num>
  <w:num w:numId="31" w16cid:durableId="833766881">
    <w:abstractNumId w:val="1"/>
  </w:num>
  <w:num w:numId="32" w16cid:durableId="1768842928">
    <w:abstractNumId w:val="16"/>
  </w:num>
  <w:num w:numId="33" w16cid:durableId="1418555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8D"/>
    <w:rsid w:val="00001002"/>
    <w:rsid w:val="000107D7"/>
    <w:rsid w:val="00014227"/>
    <w:rsid w:val="00014AA8"/>
    <w:rsid w:val="00014EF7"/>
    <w:rsid w:val="00016BB0"/>
    <w:rsid w:val="00020083"/>
    <w:rsid w:val="0002113E"/>
    <w:rsid w:val="00032025"/>
    <w:rsid w:val="000323A7"/>
    <w:rsid w:val="000330E5"/>
    <w:rsid w:val="00033657"/>
    <w:rsid w:val="00036179"/>
    <w:rsid w:val="00037C66"/>
    <w:rsid w:val="00041F15"/>
    <w:rsid w:val="00046DEE"/>
    <w:rsid w:val="000516F0"/>
    <w:rsid w:val="00067A00"/>
    <w:rsid w:val="00070AB6"/>
    <w:rsid w:val="00071301"/>
    <w:rsid w:val="00076686"/>
    <w:rsid w:val="00081AB3"/>
    <w:rsid w:val="00087B29"/>
    <w:rsid w:val="00087C01"/>
    <w:rsid w:val="000915F2"/>
    <w:rsid w:val="000965F0"/>
    <w:rsid w:val="0009743A"/>
    <w:rsid w:val="000A5CF5"/>
    <w:rsid w:val="000B0876"/>
    <w:rsid w:val="000B0F2A"/>
    <w:rsid w:val="000B6013"/>
    <w:rsid w:val="000C07B5"/>
    <w:rsid w:val="000C4D1B"/>
    <w:rsid w:val="000C69A1"/>
    <w:rsid w:val="000D37D7"/>
    <w:rsid w:val="000E2B51"/>
    <w:rsid w:val="000E5CC7"/>
    <w:rsid w:val="000F01C5"/>
    <w:rsid w:val="000F0FFC"/>
    <w:rsid w:val="000F1B4E"/>
    <w:rsid w:val="000F2F06"/>
    <w:rsid w:val="000F7D06"/>
    <w:rsid w:val="0010193A"/>
    <w:rsid w:val="00101D68"/>
    <w:rsid w:val="00110810"/>
    <w:rsid w:val="00112382"/>
    <w:rsid w:val="00115FAE"/>
    <w:rsid w:val="00121AF1"/>
    <w:rsid w:val="00124AB9"/>
    <w:rsid w:val="0012776A"/>
    <w:rsid w:val="00130DC4"/>
    <w:rsid w:val="00131369"/>
    <w:rsid w:val="0013261A"/>
    <w:rsid w:val="00135DC6"/>
    <w:rsid w:val="001411F7"/>
    <w:rsid w:val="00162BA1"/>
    <w:rsid w:val="0016674D"/>
    <w:rsid w:val="001714BD"/>
    <w:rsid w:val="00172012"/>
    <w:rsid w:val="00172946"/>
    <w:rsid w:val="00176D3C"/>
    <w:rsid w:val="00180CD3"/>
    <w:rsid w:val="0018146E"/>
    <w:rsid w:val="00185EBA"/>
    <w:rsid w:val="001867AA"/>
    <w:rsid w:val="00187B9D"/>
    <w:rsid w:val="00191C3F"/>
    <w:rsid w:val="001A2120"/>
    <w:rsid w:val="001D0150"/>
    <w:rsid w:val="001D13DE"/>
    <w:rsid w:val="001D4C50"/>
    <w:rsid w:val="001D4D98"/>
    <w:rsid w:val="001E0957"/>
    <w:rsid w:val="001E0BB4"/>
    <w:rsid w:val="001E5421"/>
    <w:rsid w:val="001E6FD2"/>
    <w:rsid w:val="001E7FB2"/>
    <w:rsid w:val="001F045C"/>
    <w:rsid w:val="001F0D12"/>
    <w:rsid w:val="001F4EA6"/>
    <w:rsid w:val="001F7E9E"/>
    <w:rsid w:val="00203A7D"/>
    <w:rsid w:val="0020414E"/>
    <w:rsid w:val="0020436A"/>
    <w:rsid w:val="002065A2"/>
    <w:rsid w:val="00210CE2"/>
    <w:rsid w:val="00215382"/>
    <w:rsid w:val="00215D8C"/>
    <w:rsid w:val="00217C8B"/>
    <w:rsid w:val="0022322A"/>
    <w:rsid w:val="00224545"/>
    <w:rsid w:val="00243594"/>
    <w:rsid w:val="00251B75"/>
    <w:rsid w:val="00254B0D"/>
    <w:rsid w:val="00255242"/>
    <w:rsid w:val="00260A6B"/>
    <w:rsid w:val="00290EFC"/>
    <w:rsid w:val="0029384C"/>
    <w:rsid w:val="0029515A"/>
    <w:rsid w:val="00296172"/>
    <w:rsid w:val="00296649"/>
    <w:rsid w:val="00297093"/>
    <w:rsid w:val="002A39D9"/>
    <w:rsid w:val="002A3B26"/>
    <w:rsid w:val="002B08A7"/>
    <w:rsid w:val="002B462D"/>
    <w:rsid w:val="002B5893"/>
    <w:rsid w:val="002B6571"/>
    <w:rsid w:val="002B7C9D"/>
    <w:rsid w:val="002C18F4"/>
    <w:rsid w:val="002C2C69"/>
    <w:rsid w:val="002C3B21"/>
    <w:rsid w:val="002C597D"/>
    <w:rsid w:val="002C7422"/>
    <w:rsid w:val="002C7FA7"/>
    <w:rsid w:val="002D2C11"/>
    <w:rsid w:val="002D7246"/>
    <w:rsid w:val="002E3FE1"/>
    <w:rsid w:val="002E4E51"/>
    <w:rsid w:val="002E6842"/>
    <w:rsid w:val="002F5898"/>
    <w:rsid w:val="00301D45"/>
    <w:rsid w:val="00303AAC"/>
    <w:rsid w:val="00305386"/>
    <w:rsid w:val="00306B9B"/>
    <w:rsid w:val="00312C29"/>
    <w:rsid w:val="00317714"/>
    <w:rsid w:val="003254A9"/>
    <w:rsid w:val="00325F3E"/>
    <w:rsid w:val="00326DF7"/>
    <w:rsid w:val="00326F05"/>
    <w:rsid w:val="00327AAF"/>
    <w:rsid w:val="00337159"/>
    <w:rsid w:val="00355138"/>
    <w:rsid w:val="00360839"/>
    <w:rsid w:val="00361D4F"/>
    <w:rsid w:val="0037526F"/>
    <w:rsid w:val="00375E81"/>
    <w:rsid w:val="003819CF"/>
    <w:rsid w:val="0038552A"/>
    <w:rsid w:val="00390DE7"/>
    <w:rsid w:val="003935AB"/>
    <w:rsid w:val="0039388D"/>
    <w:rsid w:val="00395C9A"/>
    <w:rsid w:val="00397591"/>
    <w:rsid w:val="003A6B73"/>
    <w:rsid w:val="003A7592"/>
    <w:rsid w:val="003B2268"/>
    <w:rsid w:val="003B46B9"/>
    <w:rsid w:val="003B48A8"/>
    <w:rsid w:val="003C3769"/>
    <w:rsid w:val="003C64FE"/>
    <w:rsid w:val="003C7C7C"/>
    <w:rsid w:val="003D5EB6"/>
    <w:rsid w:val="003D6F91"/>
    <w:rsid w:val="003E1D98"/>
    <w:rsid w:val="003E3E79"/>
    <w:rsid w:val="003E51FD"/>
    <w:rsid w:val="003E63A3"/>
    <w:rsid w:val="003F1A16"/>
    <w:rsid w:val="003F5E7B"/>
    <w:rsid w:val="004005EC"/>
    <w:rsid w:val="00400E48"/>
    <w:rsid w:val="00403E4E"/>
    <w:rsid w:val="004223D9"/>
    <w:rsid w:val="004271B0"/>
    <w:rsid w:val="004302CC"/>
    <w:rsid w:val="00431D35"/>
    <w:rsid w:val="00433A13"/>
    <w:rsid w:val="00435245"/>
    <w:rsid w:val="004359A1"/>
    <w:rsid w:val="00436D0D"/>
    <w:rsid w:val="00440C93"/>
    <w:rsid w:val="00440FEA"/>
    <w:rsid w:val="004455B3"/>
    <w:rsid w:val="00445E9E"/>
    <w:rsid w:val="00446478"/>
    <w:rsid w:val="004465BC"/>
    <w:rsid w:val="004466C5"/>
    <w:rsid w:val="00452E3C"/>
    <w:rsid w:val="00455A19"/>
    <w:rsid w:val="00455C04"/>
    <w:rsid w:val="00461389"/>
    <w:rsid w:val="00462674"/>
    <w:rsid w:val="004648CE"/>
    <w:rsid w:val="00467693"/>
    <w:rsid w:val="00467983"/>
    <w:rsid w:val="00473BBC"/>
    <w:rsid w:val="0048237F"/>
    <w:rsid w:val="00482F14"/>
    <w:rsid w:val="004831A1"/>
    <w:rsid w:val="004839FA"/>
    <w:rsid w:val="00483F6C"/>
    <w:rsid w:val="00486808"/>
    <w:rsid w:val="00490CC2"/>
    <w:rsid w:val="00495354"/>
    <w:rsid w:val="00497702"/>
    <w:rsid w:val="004A6434"/>
    <w:rsid w:val="004B33A6"/>
    <w:rsid w:val="004B3CBC"/>
    <w:rsid w:val="004B50AF"/>
    <w:rsid w:val="004B6690"/>
    <w:rsid w:val="004C291E"/>
    <w:rsid w:val="004D0280"/>
    <w:rsid w:val="004D6069"/>
    <w:rsid w:val="004E03B9"/>
    <w:rsid w:val="004E3171"/>
    <w:rsid w:val="004E48ED"/>
    <w:rsid w:val="004E5C1B"/>
    <w:rsid w:val="004E6ADE"/>
    <w:rsid w:val="004E7708"/>
    <w:rsid w:val="004E7B23"/>
    <w:rsid w:val="004F3894"/>
    <w:rsid w:val="00504859"/>
    <w:rsid w:val="00507054"/>
    <w:rsid w:val="0050791D"/>
    <w:rsid w:val="00521404"/>
    <w:rsid w:val="00531BA2"/>
    <w:rsid w:val="00536B60"/>
    <w:rsid w:val="00542771"/>
    <w:rsid w:val="00546266"/>
    <w:rsid w:val="00551022"/>
    <w:rsid w:val="00553D33"/>
    <w:rsid w:val="00553FDD"/>
    <w:rsid w:val="00555F47"/>
    <w:rsid w:val="0057024D"/>
    <w:rsid w:val="00572F44"/>
    <w:rsid w:val="005760EA"/>
    <w:rsid w:val="00577AF2"/>
    <w:rsid w:val="00585E08"/>
    <w:rsid w:val="005937CC"/>
    <w:rsid w:val="00595562"/>
    <w:rsid w:val="005A2BA7"/>
    <w:rsid w:val="005A4094"/>
    <w:rsid w:val="005A43C4"/>
    <w:rsid w:val="005A56FE"/>
    <w:rsid w:val="005B0BEB"/>
    <w:rsid w:val="005C02C6"/>
    <w:rsid w:val="005C124D"/>
    <w:rsid w:val="005C6C0C"/>
    <w:rsid w:val="005D5C3B"/>
    <w:rsid w:val="005E522A"/>
    <w:rsid w:val="005E7DD8"/>
    <w:rsid w:val="005F0EDC"/>
    <w:rsid w:val="005F1554"/>
    <w:rsid w:val="005F7BB6"/>
    <w:rsid w:val="00601FE8"/>
    <w:rsid w:val="00604867"/>
    <w:rsid w:val="00616CD7"/>
    <w:rsid w:val="00617709"/>
    <w:rsid w:val="00621DFB"/>
    <w:rsid w:val="00627985"/>
    <w:rsid w:val="00627B14"/>
    <w:rsid w:val="00627C1E"/>
    <w:rsid w:val="006302E4"/>
    <w:rsid w:val="006429B4"/>
    <w:rsid w:val="00645A9A"/>
    <w:rsid w:val="00650201"/>
    <w:rsid w:val="00653B87"/>
    <w:rsid w:val="00664C4B"/>
    <w:rsid w:val="00670A76"/>
    <w:rsid w:val="00675C39"/>
    <w:rsid w:val="006765EC"/>
    <w:rsid w:val="00683C21"/>
    <w:rsid w:val="00683E70"/>
    <w:rsid w:val="006843C1"/>
    <w:rsid w:val="00684A97"/>
    <w:rsid w:val="00684B7E"/>
    <w:rsid w:val="00694BAA"/>
    <w:rsid w:val="00694C0E"/>
    <w:rsid w:val="00696D8A"/>
    <w:rsid w:val="006A1E34"/>
    <w:rsid w:val="006A26C8"/>
    <w:rsid w:val="006A3D0B"/>
    <w:rsid w:val="006A4166"/>
    <w:rsid w:val="006A6F15"/>
    <w:rsid w:val="006B0F9D"/>
    <w:rsid w:val="006B2CA9"/>
    <w:rsid w:val="006B2EFF"/>
    <w:rsid w:val="006B5EF1"/>
    <w:rsid w:val="006B7E23"/>
    <w:rsid w:val="006C0215"/>
    <w:rsid w:val="006C09F4"/>
    <w:rsid w:val="006C1717"/>
    <w:rsid w:val="006C48E9"/>
    <w:rsid w:val="006C5C48"/>
    <w:rsid w:val="006D21FE"/>
    <w:rsid w:val="006D5DFD"/>
    <w:rsid w:val="006D6313"/>
    <w:rsid w:val="006F06F4"/>
    <w:rsid w:val="007038F3"/>
    <w:rsid w:val="00710C7C"/>
    <w:rsid w:val="00712209"/>
    <w:rsid w:val="00712C51"/>
    <w:rsid w:val="00714E7F"/>
    <w:rsid w:val="00720632"/>
    <w:rsid w:val="00720AE2"/>
    <w:rsid w:val="00723411"/>
    <w:rsid w:val="0072692F"/>
    <w:rsid w:val="0072748A"/>
    <w:rsid w:val="00735BD1"/>
    <w:rsid w:val="00735EC6"/>
    <w:rsid w:val="0073754F"/>
    <w:rsid w:val="00740C91"/>
    <w:rsid w:val="00741E78"/>
    <w:rsid w:val="00744EE0"/>
    <w:rsid w:val="007452FD"/>
    <w:rsid w:val="00746926"/>
    <w:rsid w:val="00751EFA"/>
    <w:rsid w:val="007541A5"/>
    <w:rsid w:val="00755074"/>
    <w:rsid w:val="00755B40"/>
    <w:rsid w:val="007621BC"/>
    <w:rsid w:val="00762D2C"/>
    <w:rsid w:val="007646AE"/>
    <w:rsid w:val="0076688B"/>
    <w:rsid w:val="00773BF1"/>
    <w:rsid w:val="00774F5F"/>
    <w:rsid w:val="0077782A"/>
    <w:rsid w:val="007844D7"/>
    <w:rsid w:val="00785CB1"/>
    <w:rsid w:val="00785FD5"/>
    <w:rsid w:val="007860F6"/>
    <w:rsid w:val="00790B32"/>
    <w:rsid w:val="007913F1"/>
    <w:rsid w:val="0079455B"/>
    <w:rsid w:val="007958B6"/>
    <w:rsid w:val="007A308F"/>
    <w:rsid w:val="007B75FA"/>
    <w:rsid w:val="007C1772"/>
    <w:rsid w:val="007C580E"/>
    <w:rsid w:val="007C5E29"/>
    <w:rsid w:val="007D7ED3"/>
    <w:rsid w:val="007E2767"/>
    <w:rsid w:val="007E7893"/>
    <w:rsid w:val="007F118B"/>
    <w:rsid w:val="007F1FC6"/>
    <w:rsid w:val="007F294A"/>
    <w:rsid w:val="007F47BD"/>
    <w:rsid w:val="007F6589"/>
    <w:rsid w:val="007F6818"/>
    <w:rsid w:val="00801B9F"/>
    <w:rsid w:val="00801EF5"/>
    <w:rsid w:val="00807256"/>
    <w:rsid w:val="00811EA7"/>
    <w:rsid w:val="00813B3B"/>
    <w:rsid w:val="00815C9D"/>
    <w:rsid w:val="008264AE"/>
    <w:rsid w:val="008316B6"/>
    <w:rsid w:val="00832D97"/>
    <w:rsid w:val="00836518"/>
    <w:rsid w:val="008368BE"/>
    <w:rsid w:val="00836E19"/>
    <w:rsid w:val="00837824"/>
    <w:rsid w:val="0084155A"/>
    <w:rsid w:val="00841D95"/>
    <w:rsid w:val="00861DFB"/>
    <w:rsid w:val="00863A40"/>
    <w:rsid w:val="0086488B"/>
    <w:rsid w:val="00865C7E"/>
    <w:rsid w:val="008667D3"/>
    <w:rsid w:val="00876920"/>
    <w:rsid w:val="008772D7"/>
    <w:rsid w:val="00880978"/>
    <w:rsid w:val="008818AE"/>
    <w:rsid w:val="00882F2A"/>
    <w:rsid w:val="008852EB"/>
    <w:rsid w:val="00886753"/>
    <w:rsid w:val="00886CB9"/>
    <w:rsid w:val="00891634"/>
    <w:rsid w:val="008946EB"/>
    <w:rsid w:val="008974EE"/>
    <w:rsid w:val="008A0333"/>
    <w:rsid w:val="008A3E2D"/>
    <w:rsid w:val="008B7FC1"/>
    <w:rsid w:val="008C18D8"/>
    <w:rsid w:val="008C56A9"/>
    <w:rsid w:val="008C5EF7"/>
    <w:rsid w:val="008C7291"/>
    <w:rsid w:val="008D50D6"/>
    <w:rsid w:val="008D6F5B"/>
    <w:rsid w:val="008E26C2"/>
    <w:rsid w:val="008E5410"/>
    <w:rsid w:val="008E6D24"/>
    <w:rsid w:val="008F058E"/>
    <w:rsid w:val="008F139E"/>
    <w:rsid w:val="008F1ECC"/>
    <w:rsid w:val="008F216B"/>
    <w:rsid w:val="008F3606"/>
    <w:rsid w:val="0090290F"/>
    <w:rsid w:val="009131D0"/>
    <w:rsid w:val="00913A40"/>
    <w:rsid w:val="00914B79"/>
    <w:rsid w:val="00914E29"/>
    <w:rsid w:val="00915031"/>
    <w:rsid w:val="00916167"/>
    <w:rsid w:val="00920FB5"/>
    <w:rsid w:val="0092138E"/>
    <w:rsid w:val="00922D15"/>
    <w:rsid w:val="0092474D"/>
    <w:rsid w:val="0093561D"/>
    <w:rsid w:val="00940DD9"/>
    <w:rsid w:val="00944C54"/>
    <w:rsid w:val="00944EFA"/>
    <w:rsid w:val="0094706E"/>
    <w:rsid w:val="00952668"/>
    <w:rsid w:val="00957EED"/>
    <w:rsid w:val="009604B0"/>
    <w:rsid w:val="0096075B"/>
    <w:rsid w:val="00962F8B"/>
    <w:rsid w:val="009640BE"/>
    <w:rsid w:val="00967B8B"/>
    <w:rsid w:val="00974904"/>
    <w:rsid w:val="00980C4E"/>
    <w:rsid w:val="00981377"/>
    <w:rsid w:val="00982206"/>
    <w:rsid w:val="00985F2E"/>
    <w:rsid w:val="00987B2B"/>
    <w:rsid w:val="00995B9F"/>
    <w:rsid w:val="00997B4D"/>
    <w:rsid w:val="009A6472"/>
    <w:rsid w:val="009A6BF3"/>
    <w:rsid w:val="009A744C"/>
    <w:rsid w:val="009B04BB"/>
    <w:rsid w:val="009B2925"/>
    <w:rsid w:val="009B5F74"/>
    <w:rsid w:val="009B787D"/>
    <w:rsid w:val="009C0EFA"/>
    <w:rsid w:val="009C319A"/>
    <w:rsid w:val="009C4125"/>
    <w:rsid w:val="009C4BD3"/>
    <w:rsid w:val="009C5FE4"/>
    <w:rsid w:val="009C7ED9"/>
    <w:rsid w:val="009D38FF"/>
    <w:rsid w:val="009D6E8D"/>
    <w:rsid w:val="009E2913"/>
    <w:rsid w:val="009E3AA5"/>
    <w:rsid w:val="009F2366"/>
    <w:rsid w:val="009F35C3"/>
    <w:rsid w:val="009F64D3"/>
    <w:rsid w:val="009F669B"/>
    <w:rsid w:val="009F7076"/>
    <w:rsid w:val="00A0066C"/>
    <w:rsid w:val="00A01AA9"/>
    <w:rsid w:val="00A06400"/>
    <w:rsid w:val="00A07F5F"/>
    <w:rsid w:val="00A10767"/>
    <w:rsid w:val="00A161E2"/>
    <w:rsid w:val="00A170E0"/>
    <w:rsid w:val="00A231D9"/>
    <w:rsid w:val="00A42795"/>
    <w:rsid w:val="00A476D8"/>
    <w:rsid w:val="00A50510"/>
    <w:rsid w:val="00A51189"/>
    <w:rsid w:val="00A51F0A"/>
    <w:rsid w:val="00A535BF"/>
    <w:rsid w:val="00A60D9D"/>
    <w:rsid w:val="00A6571B"/>
    <w:rsid w:val="00A66F12"/>
    <w:rsid w:val="00A7453D"/>
    <w:rsid w:val="00A75B27"/>
    <w:rsid w:val="00A7623D"/>
    <w:rsid w:val="00A77AD8"/>
    <w:rsid w:val="00A81AB3"/>
    <w:rsid w:val="00A82F8D"/>
    <w:rsid w:val="00A83245"/>
    <w:rsid w:val="00A869E1"/>
    <w:rsid w:val="00A9051E"/>
    <w:rsid w:val="00A911BF"/>
    <w:rsid w:val="00A91365"/>
    <w:rsid w:val="00A91976"/>
    <w:rsid w:val="00A91AA6"/>
    <w:rsid w:val="00A94504"/>
    <w:rsid w:val="00A95843"/>
    <w:rsid w:val="00A96288"/>
    <w:rsid w:val="00A97D53"/>
    <w:rsid w:val="00AA1FF8"/>
    <w:rsid w:val="00AA4B4C"/>
    <w:rsid w:val="00AA5CCE"/>
    <w:rsid w:val="00AA6996"/>
    <w:rsid w:val="00AB03E7"/>
    <w:rsid w:val="00AB3A9C"/>
    <w:rsid w:val="00AB4D7A"/>
    <w:rsid w:val="00AC0ABB"/>
    <w:rsid w:val="00AC1D8B"/>
    <w:rsid w:val="00AC61EA"/>
    <w:rsid w:val="00AD00AF"/>
    <w:rsid w:val="00AD2252"/>
    <w:rsid w:val="00AD76BE"/>
    <w:rsid w:val="00AE28E0"/>
    <w:rsid w:val="00AE67F1"/>
    <w:rsid w:val="00AF0B3F"/>
    <w:rsid w:val="00AF5109"/>
    <w:rsid w:val="00B009BB"/>
    <w:rsid w:val="00B027CA"/>
    <w:rsid w:val="00B06A97"/>
    <w:rsid w:val="00B07901"/>
    <w:rsid w:val="00B13124"/>
    <w:rsid w:val="00B17823"/>
    <w:rsid w:val="00B21A43"/>
    <w:rsid w:val="00B25A6D"/>
    <w:rsid w:val="00B332A6"/>
    <w:rsid w:val="00B34EEB"/>
    <w:rsid w:val="00B36E7F"/>
    <w:rsid w:val="00B3710E"/>
    <w:rsid w:val="00B46AE4"/>
    <w:rsid w:val="00B508F1"/>
    <w:rsid w:val="00B55314"/>
    <w:rsid w:val="00B562A7"/>
    <w:rsid w:val="00B61319"/>
    <w:rsid w:val="00B6376B"/>
    <w:rsid w:val="00B74A52"/>
    <w:rsid w:val="00B75211"/>
    <w:rsid w:val="00B77564"/>
    <w:rsid w:val="00B86D19"/>
    <w:rsid w:val="00B906B3"/>
    <w:rsid w:val="00B908A9"/>
    <w:rsid w:val="00B924D8"/>
    <w:rsid w:val="00B92C5B"/>
    <w:rsid w:val="00B954AF"/>
    <w:rsid w:val="00BA20A7"/>
    <w:rsid w:val="00BA2E46"/>
    <w:rsid w:val="00BA400A"/>
    <w:rsid w:val="00BA7B91"/>
    <w:rsid w:val="00BB0149"/>
    <w:rsid w:val="00BB2079"/>
    <w:rsid w:val="00BB2589"/>
    <w:rsid w:val="00BB334C"/>
    <w:rsid w:val="00BB7148"/>
    <w:rsid w:val="00BC72EC"/>
    <w:rsid w:val="00BD1F7C"/>
    <w:rsid w:val="00BD2465"/>
    <w:rsid w:val="00BD276E"/>
    <w:rsid w:val="00BE5B9E"/>
    <w:rsid w:val="00BE7A8F"/>
    <w:rsid w:val="00BF488B"/>
    <w:rsid w:val="00BF5409"/>
    <w:rsid w:val="00BF6F03"/>
    <w:rsid w:val="00C00CC5"/>
    <w:rsid w:val="00C01BE6"/>
    <w:rsid w:val="00C078B3"/>
    <w:rsid w:val="00C14032"/>
    <w:rsid w:val="00C16AE5"/>
    <w:rsid w:val="00C22F8B"/>
    <w:rsid w:val="00C43C40"/>
    <w:rsid w:val="00C46701"/>
    <w:rsid w:val="00C46EB3"/>
    <w:rsid w:val="00C5257C"/>
    <w:rsid w:val="00C52C0C"/>
    <w:rsid w:val="00C53A1C"/>
    <w:rsid w:val="00C547F6"/>
    <w:rsid w:val="00C6028D"/>
    <w:rsid w:val="00C61E56"/>
    <w:rsid w:val="00C63AF8"/>
    <w:rsid w:val="00C65BD0"/>
    <w:rsid w:val="00C670EC"/>
    <w:rsid w:val="00C70134"/>
    <w:rsid w:val="00C73FA3"/>
    <w:rsid w:val="00C74C04"/>
    <w:rsid w:val="00C755BD"/>
    <w:rsid w:val="00C75EDF"/>
    <w:rsid w:val="00C800E6"/>
    <w:rsid w:val="00C8346E"/>
    <w:rsid w:val="00C8562A"/>
    <w:rsid w:val="00C927BE"/>
    <w:rsid w:val="00C944E5"/>
    <w:rsid w:val="00C96B41"/>
    <w:rsid w:val="00CA466E"/>
    <w:rsid w:val="00CA5FA2"/>
    <w:rsid w:val="00CA696A"/>
    <w:rsid w:val="00CA7FE4"/>
    <w:rsid w:val="00CB196D"/>
    <w:rsid w:val="00CB5409"/>
    <w:rsid w:val="00CB7CF5"/>
    <w:rsid w:val="00CC0F4C"/>
    <w:rsid w:val="00CC1529"/>
    <w:rsid w:val="00CC2955"/>
    <w:rsid w:val="00CC505F"/>
    <w:rsid w:val="00CC718D"/>
    <w:rsid w:val="00CD26C3"/>
    <w:rsid w:val="00CD2DEB"/>
    <w:rsid w:val="00CD2FF4"/>
    <w:rsid w:val="00CD443F"/>
    <w:rsid w:val="00CD581F"/>
    <w:rsid w:val="00CD58DE"/>
    <w:rsid w:val="00CD62E6"/>
    <w:rsid w:val="00CD7345"/>
    <w:rsid w:val="00CE2696"/>
    <w:rsid w:val="00CF0BEB"/>
    <w:rsid w:val="00CF5129"/>
    <w:rsid w:val="00CF6700"/>
    <w:rsid w:val="00D04DC3"/>
    <w:rsid w:val="00D0580B"/>
    <w:rsid w:val="00D05810"/>
    <w:rsid w:val="00D140B8"/>
    <w:rsid w:val="00D14435"/>
    <w:rsid w:val="00D32E7E"/>
    <w:rsid w:val="00D348EA"/>
    <w:rsid w:val="00D4019F"/>
    <w:rsid w:val="00D470E9"/>
    <w:rsid w:val="00D57D05"/>
    <w:rsid w:val="00D606B3"/>
    <w:rsid w:val="00D61159"/>
    <w:rsid w:val="00D62270"/>
    <w:rsid w:val="00D6333B"/>
    <w:rsid w:val="00D63481"/>
    <w:rsid w:val="00D6484E"/>
    <w:rsid w:val="00D654D4"/>
    <w:rsid w:val="00D6655D"/>
    <w:rsid w:val="00D670E4"/>
    <w:rsid w:val="00D71F9D"/>
    <w:rsid w:val="00D73397"/>
    <w:rsid w:val="00D7780D"/>
    <w:rsid w:val="00D84163"/>
    <w:rsid w:val="00D859E2"/>
    <w:rsid w:val="00D94F8B"/>
    <w:rsid w:val="00D95572"/>
    <w:rsid w:val="00D96D87"/>
    <w:rsid w:val="00DA3FBB"/>
    <w:rsid w:val="00DA43F6"/>
    <w:rsid w:val="00DA4EA0"/>
    <w:rsid w:val="00DB0E05"/>
    <w:rsid w:val="00DB22BF"/>
    <w:rsid w:val="00DB2F35"/>
    <w:rsid w:val="00DB61D0"/>
    <w:rsid w:val="00DB6649"/>
    <w:rsid w:val="00DB7062"/>
    <w:rsid w:val="00DC19FB"/>
    <w:rsid w:val="00DC40A5"/>
    <w:rsid w:val="00DD2EAF"/>
    <w:rsid w:val="00DD37B0"/>
    <w:rsid w:val="00DE3C02"/>
    <w:rsid w:val="00DE4023"/>
    <w:rsid w:val="00DF2C0A"/>
    <w:rsid w:val="00DF7C7D"/>
    <w:rsid w:val="00E01703"/>
    <w:rsid w:val="00E03F89"/>
    <w:rsid w:val="00E079BC"/>
    <w:rsid w:val="00E1101C"/>
    <w:rsid w:val="00E21BC5"/>
    <w:rsid w:val="00E21EB4"/>
    <w:rsid w:val="00E307A8"/>
    <w:rsid w:val="00E31A10"/>
    <w:rsid w:val="00E327F3"/>
    <w:rsid w:val="00E34EE3"/>
    <w:rsid w:val="00E40288"/>
    <w:rsid w:val="00E421D1"/>
    <w:rsid w:val="00E470AF"/>
    <w:rsid w:val="00E6012B"/>
    <w:rsid w:val="00E71889"/>
    <w:rsid w:val="00E73093"/>
    <w:rsid w:val="00E76E71"/>
    <w:rsid w:val="00E800CA"/>
    <w:rsid w:val="00E8110C"/>
    <w:rsid w:val="00E81A27"/>
    <w:rsid w:val="00E9623F"/>
    <w:rsid w:val="00E97C2C"/>
    <w:rsid w:val="00EA1DEB"/>
    <w:rsid w:val="00EA2460"/>
    <w:rsid w:val="00EA3E2C"/>
    <w:rsid w:val="00EB5BD4"/>
    <w:rsid w:val="00EC11B9"/>
    <w:rsid w:val="00EC16C8"/>
    <w:rsid w:val="00EC23A4"/>
    <w:rsid w:val="00EC30E6"/>
    <w:rsid w:val="00EC7DC4"/>
    <w:rsid w:val="00ED1B86"/>
    <w:rsid w:val="00ED5847"/>
    <w:rsid w:val="00EE0486"/>
    <w:rsid w:val="00EE1912"/>
    <w:rsid w:val="00EE2479"/>
    <w:rsid w:val="00EF02FB"/>
    <w:rsid w:val="00EF1AF4"/>
    <w:rsid w:val="00F02354"/>
    <w:rsid w:val="00F043CF"/>
    <w:rsid w:val="00F044A3"/>
    <w:rsid w:val="00F0541B"/>
    <w:rsid w:val="00F06002"/>
    <w:rsid w:val="00F0604C"/>
    <w:rsid w:val="00F06A3C"/>
    <w:rsid w:val="00F0785B"/>
    <w:rsid w:val="00F12B19"/>
    <w:rsid w:val="00F2495F"/>
    <w:rsid w:val="00F340F8"/>
    <w:rsid w:val="00F36BA5"/>
    <w:rsid w:val="00F37BE0"/>
    <w:rsid w:val="00F42A88"/>
    <w:rsid w:val="00F43E8A"/>
    <w:rsid w:val="00F470BE"/>
    <w:rsid w:val="00F55307"/>
    <w:rsid w:val="00F56113"/>
    <w:rsid w:val="00F61F86"/>
    <w:rsid w:val="00F64D7C"/>
    <w:rsid w:val="00F65D1B"/>
    <w:rsid w:val="00F663C6"/>
    <w:rsid w:val="00F72695"/>
    <w:rsid w:val="00F734E8"/>
    <w:rsid w:val="00F755BB"/>
    <w:rsid w:val="00F845B7"/>
    <w:rsid w:val="00F8585D"/>
    <w:rsid w:val="00F86249"/>
    <w:rsid w:val="00F928E2"/>
    <w:rsid w:val="00F9703B"/>
    <w:rsid w:val="00FA0AE1"/>
    <w:rsid w:val="00FA26E9"/>
    <w:rsid w:val="00FA4456"/>
    <w:rsid w:val="00FA5523"/>
    <w:rsid w:val="00FB09D1"/>
    <w:rsid w:val="00FB1BE9"/>
    <w:rsid w:val="00FB3406"/>
    <w:rsid w:val="00FB7BD2"/>
    <w:rsid w:val="00FC6959"/>
    <w:rsid w:val="00FC775F"/>
    <w:rsid w:val="00FD071E"/>
    <w:rsid w:val="00FD1367"/>
    <w:rsid w:val="00FD301E"/>
    <w:rsid w:val="00FD5A0F"/>
    <w:rsid w:val="00FE1BBF"/>
    <w:rsid w:val="00FE28A5"/>
    <w:rsid w:val="00FF4B63"/>
    <w:rsid w:val="00FF4DD6"/>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A67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6A"/>
    <w:rPr>
      <w:rFonts w:ascii="Century Schoolbook" w:hAnsi="Century Schoolbook"/>
    </w:rPr>
  </w:style>
  <w:style w:type="paragraph" w:styleId="Heading1">
    <w:name w:val="heading 1"/>
    <w:basedOn w:val="Normal"/>
    <w:next w:val="Normal"/>
    <w:link w:val="Heading1Char"/>
    <w:uiPriority w:val="9"/>
    <w:qFormat/>
    <w:rsid w:val="00E97C2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43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087C01"/>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44A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44A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44A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44A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44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44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1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91976"/>
    <w:rPr>
      <w:rFonts w:eastAsiaTheme="minorEastAsia"/>
      <w:kern w:val="0"/>
      <w14:ligatures w14:val="none"/>
    </w:rPr>
  </w:style>
  <w:style w:type="character" w:customStyle="1" w:styleId="Heading1Char">
    <w:name w:val="Heading 1 Char"/>
    <w:basedOn w:val="DefaultParagraphFont"/>
    <w:link w:val="Heading1"/>
    <w:uiPriority w:val="9"/>
    <w:rsid w:val="00E97C2C"/>
    <w:rPr>
      <w:rFonts w:ascii="Century Schoolbook" w:eastAsiaTheme="majorEastAsia" w:hAnsi="Century Schoolbook" w:cstheme="majorBidi"/>
      <w:color w:val="2F5496" w:themeColor="accent1" w:themeShade="BF"/>
      <w:sz w:val="32"/>
      <w:szCs w:val="32"/>
    </w:rPr>
  </w:style>
  <w:style w:type="paragraph" w:styleId="Header">
    <w:name w:val="header"/>
    <w:basedOn w:val="Normal"/>
    <w:link w:val="HeaderChar"/>
    <w:uiPriority w:val="99"/>
    <w:unhideWhenUsed/>
    <w:rsid w:val="003C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7C"/>
  </w:style>
  <w:style w:type="paragraph" w:styleId="Footer">
    <w:name w:val="footer"/>
    <w:basedOn w:val="Normal"/>
    <w:link w:val="FooterChar"/>
    <w:uiPriority w:val="99"/>
    <w:unhideWhenUsed/>
    <w:rsid w:val="003C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7C"/>
  </w:style>
  <w:style w:type="table" w:styleId="TableGrid">
    <w:name w:val="Table Grid"/>
    <w:basedOn w:val="TableNormal"/>
    <w:uiPriority w:val="39"/>
    <w:rsid w:val="003C7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254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F12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A696A"/>
    <w:pPr>
      <w:outlineLvl w:val="9"/>
    </w:pPr>
    <w:rPr>
      <w:kern w:val="0"/>
      <w14:ligatures w14:val="none"/>
    </w:rPr>
  </w:style>
  <w:style w:type="paragraph" w:styleId="TOC1">
    <w:name w:val="toc 1"/>
    <w:basedOn w:val="Normal"/>
    <w:next w:val="Normal"/>
    <w:autoRedefine/>
    <w:uiPriority w:val="39"/>
    <w:unhideWhenUsed/>
    <w:rsid w:val="00CA696A"/>
    <w:pPr>
      <w:tabs>
        <w:tab w:val="right" w:leader="dot" w:pos="9350"/>
      </w:tabs>
      <w:spacing w:after="100"/>
    </w:pPr>
    <w:rPr>
      <w:noProof/>
    </w:rPr>
  </w:style>
  <w:style w:type="character" w:styleId="Hyperlink">
    <w:name w:val="Hyperlink"/>
    <w:basedOn w:val="DefaultParagraphFont"/>
    <w:uiPriority w:val="99"/>
    <w:unhideWhenUsed/>
    <w:rsid w:val="00CA696A"/>
    <w:rPr>
      <w:color w:val="0563C1" w:themeColor="hyperlink"/>
      <w:u w:val="single"/>
    </w:rPr>
  </w:style>
  <w:style w:type="character" w:customStyle="1" w:styleId="Heading2Char">
    <w:name w:val="Heading 2 Char"/>
    <w:basedOn w:val="DefaultParagraphFont"/>
    <w:link w:val="Heading2"/>
    <w:uiPriority w:val="9"/>
    <w:rsid w:val="004A6434"/>
    <w:rPr>
      <w:rFonts w:ascii="Century Schoolbook" w:eastAsiaTheme="majorEastAsia" w:hAnsi="Century Schoolbook" w:cstheme="majorBidi"/>
      <w:color w:val="2F5496" w:themeColor="accent1" w:themeShade="BF"/>
      <w:sz w:val="26"/>
      <w:szCs w:val="26"/>
    </w:rPr>
  </w:style>
  <w:style w:type="paragraph" w:styleId="Title">
    <w:name w:val="Title"/>
    <w:basedOn w:val="Normal"/>
    <w:next w:val="Normal"/>
    <w:link w:val="TitleChar"/>
    <w:uiPriority w:val="10"/>
    <w:qFormat/>
    <w:rsid w:val="004A643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A6434"/>
    <w:rPr>
      <w:rFonts w:ascii="Century Schoolbook" w:eastAsiaTheme="majorEastAsia" w:hAnsi="Century Schoolbook" w:cstheme="majorBidi"/>
      <w:spacing w:val="-10"/>
      <w:kern w:val="28"/>
      <w:sz w:val="56"/>
      <w:szCs w:val="56"/>
    </w:rPr>
  </w:style>
  <w:style w:type="paragraph" w:styleId="Subtitle">
    <w:name w:val="Subtitle"/>
    <w:basedOn w:val="Normal"/>
    <w:next w:val="Normal"/>
    <w:link w:val="SubtitleChar"/>
    <w:uiPriority w:val="11"/>
    <w:qFormat/>
    <w:rsid w:val="004A64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434"/>
    <w:rPr>
      <w:rFonts w:ascii="Century Schoolbook" w:eastAsiaTheme="minorEastAsia" w:hAnsi="Century Schoolbook"/>
      <w:color w:val="5A5A5A" w:themeColor="text1" w:themeTint="A5"/>
      <w:spacing w:val="15"/>
    </w:rPr>
  </w:style>
  <w:style w:type="character" w:customStyle="1" w:styleId="Heading3Char">
    <w:name w:val="Heading 3 Char"/>
    <w:basedOn w:val="DefaultParagraphFont"/>
    <w:link w:val="Heading3"/>
    <w:uiPriority w:val="9"/>
    <w:rsid w:val="00087C01"/>
    <w:rPr>
      <w:rFonts w:ascii="Century Schoolbook" w:eastAsiaTheme="majorEastAsia" w:hAnsi="Century Schoolbook"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44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44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044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044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04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44A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F043CF"/>
    <w:rPr>
      <w:color w:val="808080"/>
    </w:rPr>
  </w:style>
  <w:style w:type="paragraph" w:styleId="Caption">
    <w:name w:val="caption"/>
    <w:basedOn w:val="Normal"/>
    <w:next w:val="Normal"/>
    <w:uiPriority w:val="35"/>
    <w:unhideWhenUsed/>
    <w:qFormat/>
    <w:rsid w:val="00617709"/>
    <w:pPr>
      <w:spacing w:after="200" w:line="240" w:lineRule="auto"/>
    </w:pPr>
    <w:rPr>
      <w:i/>
      <w:iCs/>
      <w:color w:val="44546A" w:themeColor="text2"/>
      <w:sz w:val="18"/>
      <w:szCs w:val="18"/>
    </w:rPr>
  </w:style>
  <w:style w:type="character" w:styleId="Strong">
    <w:name w:val="Strong"/>
    <w:basedOn w:val="DefaultParagraphFont"/>
    <w:uiPriority w:val="22"/>
    <w:qFormat/>
    <w:rsid w:val="0018146E"/>
    <w:rPr>
      <w:b/>
      <w:bCs/>
    </w:rPr>
  </w:style>
  <w:style w:type="paragraph" w:styleId="TOC2">
    <w:name w:val="toc 2"/>
    <w:basedOn w:val="Normal"/>
    <w:next w:val="Normal"/>
    <w:autoRedefine/>
    <w:uiPriority w:val="39"/>
    <w:unhideWhenUsed/>
    <w:rsid w:val="00C70134"/>
    <w:pPr>
      <w:spacing w:after="100"/>
      <w:ind w:left="220"/>
    </w:pPr>
  </w:style>
  <w:style w:type="paragraph" w:styleId="Bibliography">
    <w:name w:val="Bibliography"/>
    <w:basedOn w:val="Normal"/>
    <w:next w:val="Normal"/>
    <w:uiPriority w:val="37"/>
    <w:unhideWhenUsed/>
    <w:rsid w:val="00DA3FBB"/>
  </w:style>
  <w:style w:type="paragraph" w:styleId="IntenseQuote">
    <w:name w:val="Intense Quote"/>
    <w:basedOn w:val="Normal"/>
    <w:next w:val="Normal"/>
    <w:link w:val="IntenseQuoteChar"/>
    <w:uiPriority w:val="30"/>
    <w:qFormat/>
    <w:rsid w:val="00CF67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6700"/>
    <w:rPr>
      <w:rFonts w:ascii="Century Schoolbook" w:hAnsi="Century Schoolbook"/>
      <w:i/>
      <w:iCs/>
      <w:color w:val="4472C4" w:themeColor="accent1"/>
    </w:rPr>
  </w:style>
  <w:style w:type="paragraph" w:customStyle="1" w:styleId="xmsonormal">
    <w:name w:val="x_msonormal"/>
    <w:basedOn w:val="Normal"/>
    <w:rsid w:val="00C800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75E81"/>
    <w:rPr>
      <w:rFonts w:ascii="Courier New" w:eastAsia="Times New Roman" w:hAnsi="Courier New" w:cs="Courier New"/>
      <w:sz w:val="20"/>
      <w:szCs w:val="20"/>
    </w:rPr>
  </w:style>
  <w:style w:type="paragraph" w:styleId="TOC3">
    <w:name w:val="toc 3"/>
    <w:basedOn w:val="Normal"/>
    <w:next w:val="Normal"/>
    <w:autoRedefine/>
    <w:uiPriority w:val="39"/>
    <w:unhideWhenUsed/>
    <w:rsid w:val="00DB61D0"/>
    <w:pPr>
      <w:spacing w:after="100"/>
      <w:ind w:left="440"/>
    </w:pPr>
  </w:style>
  <w:style w:type="character" w:styleId="IntenseEmphasis">
    <w:name w:val="Intense Emphasis"/>
    <w:basedOn w:val="DefaultParagraphFont"/>
    <w:uiPriority w:val="21"/>
    <w:qFormat/>
    <w:rsid w:val="00DB61D0"/>
    <w:rPr>
      <w:i/>
      <w:iCs/>
      <w:color w:val="4472C4" w:themeColor="accent1"/>
    </w:rPr>
  </w:style>
  <w:style w:type="paragraph" w:styleId="ListParagraph">
    <w:name w:val="List Paragraph"/>
    <w:basedOn w:val="Normal"/>
    <w:uiPriority w:val="34"/>
    <w:qFormat/>
    <w:rsid w:val="0053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4819">
      <w:bodyDiv w:val="1"/>
      <w:marLeft w:val="0"/>
      <w:marRight w:val="0"/>
      <w:marTop w:val="0"/>
      <w:marBottom w:val="0"/>
      <w:divBdr>
        <w:top w:val="none" w:sz="0" w:space="0" w:color="auto"/>
        <w:left w:val="none" w:sz="0" w:space="0" w:color="auto"/>
        <w:bottom w:val="none" w:sz="0" w:space="0" w:color="auto"/>
        <w:right w:val="none" w:sz="0" w:space="0" w:color="auto"/>
      </w:divBdr>
      <w:divsChild>
        <w:div w:id="1378511643">
          <w:marLeft w:val="0"/>
          <w:marRight w:val="0"/>
          <w:marTop w:val="0"/>
          <w:marBottom w:val="0"/>
          <w:divBdr>
            <w:top w:val="none" w:sz="0" w:space="0" w:color="auto"/>
            <w:left w:val="none" w:sz="0" w:space="0" w:color="auto"/>
            <w:bottom w:val="none" w:sz="0" w:space="0" w:color="auto"/>
            <w:right w:val="none" w:sz="0" w:space="0" w:color="auto"/>
          </w:divBdr>
          <w:divsChild>
            <w:div w:id="891814284">
              <w:marLeft w:val="0"/>
              <w:marRight w:val="0"/>
              <w:marTop w:val="0"/>
              <w:marBottom w:val="0"/>
              <w:divBdr>
                <w:top w:val="none" w:sz="0" w:space="0" w:color="auto"/>
                <w:left w:val="none" w:sz="0" w:space="0" w:color="auto"/>
                <w:bottom w:val="none" w:sz="0" w:space="0" w:color="auto"/>
                <w:right w:val="none" w:sz="0" w:space="0" w:color="auto"/>
              </w:divBdr>
              <w:divsChild>
                <w:div w:id="17624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550">
      <w:bodyDiv w:val="1"/>
      <w:marLeft w:val="0"/>
      <w:marRight w:val="0"/>
      <w:marTop w:val="0"/>
      <w:marBottom w:val="0"/>
      <w:divBdr>
        <w:top w:val="none" w:sz="0" w:space="0" w:color="auto"/>
        <w:left w:val="none" w:sz="0" w:space="0" w:color="auto"/>
        <w:bottom w:val="none" w:sz="0" w:space="0" w:color="auto"/>
        <w:right w:val="none" w:sz="0" w:space="0" w:color="auto"/>
      </w:divBdr>
    </w:div>
    <w:div w:id="51856515">
      <w:bodyDiv w:val="1"/>
      <w:marLeft w:val="0"/>
      <w:marRight w:val="0"/>
      <w:marTop w:val="0"/>
      <w:marBottom w:val="0"/>
      <w:divBdr>
        <w:top w:val="none" w:sz="0" w:space="0" w:color="auto"/>
        <w:left w:val="none" w:sz="0" w:space="0" w:color="auto"/>
        <w:bottom w:val="none" w:sz="0" w:space="0" w:color="auto"/>
        <w:right w:val="none" w:sz="0" w:space="0" w:color="auto"/>
      </w:divBdr>
      <w:divsChild>
        <w:div w:id="324169102">
          <w:marLeft w:val="0"/>
          <w:marRight w:val="0"/>
          <w:marTop w:val="0"/>
          <w:marBottom w:val="0"/>
          <w:divBdr>
            <w:top w:val="none" w:sz="0" w:space="0" w:color="auto"/>
            <w:left w:val="none" w:sz="0" w:space="0" w:color="auto"/>
            <w:bottom w:val="none" w:sz="0" w:space="0" w:color="auto"/>
            <w:right w:val="none" w:sz="0" w:space="0" w:color="auto"/>
          </w:divBdr>
          <w:divsChild>
            <w:div w:id="1792823829">
              <w:marLeft w:val="0"/>
              <w:marRight w:val="0"/>
              <w:marTop w:val="0"/>
              <w:marBottom w:val="0"/>
              <w:divBdr>
                <w:top w:val="none" w:sz="0" w:space="0" w:color="auto"/>
                <w:left w:val="none" w:sz="0" w:space="0" w:color="auto"/>
                <w:bottom w:val="none" w:sz="0" w:space="0" w:color="auto"/>
                <w:right w:val="none" w:sz="0" w:space="0" w:color="auto"/>
              </w:divBdr>
              <w:divsChild>
                <w:div w:id="20203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89539">
      <w:bodyDiv w:val="1"/>
      <w:marLeft w:val="0"/>
      <w:marRight w:val="0"/>
      <w:marTop w:val="0"/>
      <w:marBottom w:val="0"/>
      <w:divBdr>
        <w:top w:val="none" w:sz="0" w:space="0" w:color="auto"/>
        <w:left w:val="none" w:sz="0" w:space="0" w:color="auto"/>
        <w:bottom w:val="none" w:sz="0" w:space="0" w:color="auto"/>
        <w:right w:val="none" w:sz="0" w:space="0" w:color="auto"/>
      </w:divBdr>
    </w:div>
    <w:div w:id="250505591">
      <w:bodyDiv w:val="1"/>
      <w:marLeft w:val="0"/>
      <w:marRight w:val="0"/>
      <w:marTop w:val="0"/>
      <w:marBottom w:val="0"/>
      <w:divBdr>
        <w:top w:val="none" w:sz="0" w:space="0" w:color="auto"/>
        <w:left w:val="none" w:sz="0" w:space="0" w:color="auto"/>
        <w:bottom w:val="none" w:sz="0" w:space="0" w:color="auto"/>
        <w:right w:val="none" w:sz="0" w:space="0" w:color="auto"/>
      </w:divBdr>
    </w:div>
    <w:div w:id="338312884">
      <w:bodyDiv w:val="1"/>
      <w:marLeft w:val="0"/>
      <w:marRight w:val="0"/>
      <w:marTop w:val="0"/>
      <w:marBottom w:val="0"/>
      <w:divBdr>
        <w:top w:val="none" w:sz="0" w:space="0" w:color="auto"/>
        <w:left w:val="none" w:sz="0" w:space="0" w:color="auto"/>
        <w:bottom w:val="none" w:sz="0" w:space="0" w:color="auto"/>
        <w:right w:val="none" w:sz="0" w:space="0" w:color="auto"/>
      </w:divBdr>
      <w:divsChild>
        <w:div w:id="1816096716">
          <w:marLeft w:val="0"/>
          <w:marRight w:val="0"/>
          <w:marTop w:val="0"/>
          <w:marBottom w:val="0"/>
          <w:divBdr>
            <w:top w:val="none" w:sz="0" w:space="0" w:color="auto"/>
            <w:left w:val="none" w:sz="0" w:space="0" w:color="auto"/>
            <w:bottom w:val="none" w:sz="0" w:space="0" w:color="auto"/>
            <w:right w:val="none" w:sz="0" w:space="0" w:color="auto"/>
          </w:divBdr>
          <w:divsChild>
            <w:div w:id="1406613144">
              <w:marLeft w:val="0"/>
              <w:marRight w:val="0"/>
              <w:marTop w:val="0"/>
              <w:marBottom w:val="0"/>
              <w:divBdr>
                <w:top w:val="none" w:sz="0" w:space="0" w:color="auto"/>
                <w:left w:val="none" w:sz="0" w:space="0" w:color="auto"/>
                <w:bottom w:val="none" w:sz="0" w:space="0" w:color="auto"/>
                <w:right w:val="none" w:sz="0" w:space="0" w:color="auto"/>
              </w:divBdr>
              <w:divsChild>
                <w:div w:id="1821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8133">
      <w:bodyDiv w:val="1"/>
      <w:marLeft w:val="0"/>
      <w:marRight w:val="0"/>
      <w:marTop w:val="0"/>
      <w:marBottom w:val="0"/>
      <w:divBdr>
        <w:top w:val="none" w:sz="0" w:space="0" w:color="auto"/>
        <w:left w:val="none" w:sz="0" w:space="0" w:color="auto"/>
        <w:bottom w:val="none" w:sz="0" w:space="0" w:color="auto"/>
        <w:right w:val="none" w:sz="0" w:space="0" w:color="auto"/>
      </w:divBdr>
    </w:div>
    <w:div w:id="485711166">
      <w:bodyDiv w:val="1"/>
      <w:marLeft w:val="0"/>
      <w:marRight w:val="0"/>
      <w:marTop w:val="0"/>
      <w:marBottom w:val="0"/>
      <w:divBdr>
        <w:top w:val="none" w:sz="0" w:space="0" w:color="auto"/>
        <w:left w:val="none" w:sz="0" w:space="0" w:color="auto"/>
        <w:bottom w:val="none" w:sz="0" w:space="0" w:color="auto"/>
        <w:right w:val="none" w:sz="0" w:space="0" w:color="auto"/>
      </w:divBdr>
      <w:divsChild>
        <w:div w:id="1332021996">
          <w:marLeft w:val="0"/>
          <w:marRight w:val="0"/>
          <w:marTop w:val="0"/>
          <w:marBottom w:val="0"/>
          <w:divBdr>
            <w:top w:val="none" w:sz="0" w:space="0" w:color="auto"/>
            <w:left w:val="none" w:sz="0" w:space="0" w:color="auto"/>
            <w:bottom w:val="none" w:sz="0" w:space="0" w:color="auto"/>
            <w:right w:val="none" w:sz="0" w:space="0" w:color="auto"/>
          </w:divBdr>
          <w:divsChild>
            <w:div w:id="1399552301">
              <w:marLeft w:val="0"/>
              <w:marRight w:val="0"/>
              <w:marTop w:val="0"/>
              <w:marBottom w:val="0"/>
              <w:divBdr>
                <w:top w:val="none" w:sz="0" w:space="0" w:color="auto"/>
                <w:left w:val="none" w:sz="0" w:space="0" w:color="auto"/>
                <w:bottom w:val="none" w:sz="0" w:space="0" w:color="auto"/>
                <w:right w:val="none" w:sz="0" w:space="0" w:color="auto"/>
              </w:divBdr>
              <w:divsChild>
                <w:div w:id="12450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1146">
      <w:bodyDiv w:val="1"/>
      <w:marLeft w:val="0"/>
      <w:marRight w:val="0"/>
      <w:marTop w:val="0"/>
      <w:marBottom w:val="0"/>
      <w:divBdr>
        <w:top w:val="none" w:sz="0" w:space="0" w:color="auto"/>
        <w:left w:val="none" w:sz="0" w:space="0" w:color="auto"/>
        <w:bottom w:val="none" w:sz="0" w:space="0" w:color="auto"/>
        <w:right w:val="none" w:sz="0" w:space="0" w:color="auto"/>
      </w:divBdr>
    </w:div>
    <w:div w:id="614481141">
      <w:bodyDiv w:val="1"/>
      <w:marLeft w:val="0"/>
      <w:marRight w:val="0"/>
      <w:marTop w:val="0"/>
      <w:marBottom w:val="0"/>
      <w:divBdr>
        <w:top w:val="none" w:sz="0" w:space="0" w:color="auto"/>
        <w:left w:val="none" w:sz="0" w:space="0" w:color="auto"/>
        <w:bottom w:val="none" w:sz="0" w:space="0" w:color="auto"/>
        <w:right w:val="none" w:sz="0" w:space="0" w:color="auto"/>
      </w:divBdr>
    </w:div>
    <w:div w:id="685329170">
      <w:bodyDiv w:val="1"/>
      <w:marLeft w:val="0"/>
      <w:marRight w:val="0"/>
      <w:marTop w:val="0"/>
      <w:marBottom w:val="0"/>
      <w:divBdr>
        <w:top w:val="none" w:sz="0" w:space="0" w:color="auto"/>
        <w:left w:val="none" w:sz="0" w:space="0" w:color="auto"/>
        <w:bottom w:val="none" w:sz="0" w:space="0" w:color="auto"/>
        <w:right w:val="none" w:sz="0" w:space="0" w:color="auto"/>
      </w:divBdr>
    </w:div>
    <w:div w:id="771510727">
      <w:bodyDiv w:val="1"/>
      <w:marLeft w:val="0"/>
      <w:marRight w:val="0"/>
      <w:marTop w:val="0"/>
      <w:marBottom w:val="0"/>
      <w:divBdr>
        <w:top w:val="none" w:sz="0" w:space="0" w:color="auto"/>
        <w:left w:val="none" w:sz="0" w:space="0" w:color="auto"/>
        <w:bottom w:val="none" w:sz="0" w:space="0" w:color="auto"/>
        <w:right w:val="none" w:sz="0" w:space="0" w:color="auto"/>
      </w:divBdr>
    </w:div>
    <w:div w:id="800734959">
      <w:bodyDiv w:val="1"/>
      <w:marLeft w:val="0"/>
      <w:marRight w:val="0"/>
      <w:marTop w:val="0"/>
      <w:marBottom w:val="0"/>
      <w:divBdr>
        <w:top w:val="none" w:sz="0" w:space="0" w:color="auto"/>
        <w:left w:val="none" w:sz="0" w:space="0" w:color="auto"/>
        <w:bottom w:val="none" w:sz="0" w:space="0" w:color="auto"/>
        <w:right w:val="none" w:sz="0" w:space="0" w:color="auto"/>
      </w:divBdr>
    </w:div>
    <w:div w:id="806627807">
      <w:bodyDiv w:val="1"/>
      <w:marLeft w:val="0"/>
      <w:marRight w:val="0"/>
      <w:marTop w:val="0"/>
      <w:marBottom w:val="0"/>
      <w:divBdr>
        <w:top w:val="none" w:sz="0" w:space="0" w:color="auto"/>
        <w:left w:val="none" w:sz="0" w:space="0" w:color="auto"/>
        <w:bottom w:val="none" w:sz="0" w:space="0" w:color="auto"/>
        <w:right w:val="none" w:sz="0" w:space="0" w:color="auto"/>
      </w:divBdr>
    </w:div>
    <w:div w:id="897127148">
      <w:bodyDiv w:val="1"/>
      <w:marLeft w:val="0"/>
      <w:marRight w:val="0"/>
      <w:marTop w:val="0"/>
      <w:marBottom w:val="0"/>
      <w:divBdr>
        <w:top w:val="none" w:sz="0" w:space="0" w:color="auto"/>
        <w:left w:val="none" w:sz="0" w:space="0" w:color="auto"/>
        <w:bottom w:val="none" w:sz="0" w:space="0" w:color="auto"/>
        <w:right w:val="none" w:sz="0" w:space="0" w:color="auto"/>
      </w:divBdr>
      <w:divsChild>
        <w:div w:id="1504010318">
          <w:marLeft w:val="0"/>
          <w:marRight w:val="0"/>
          <w:marTop w:val="0"/>
          <w:marBottom w:val="0"/>
          <w:divBdr>
            <w:top w:val="none" w:sz="0" w:space="0" w:color="auto"/>
            <w:left w:val="none" w:sz="0" w:space="0" w:color="auto"/>
            <w:bottom w:val="none" w:sz="0" w:space="0" w:color="auto"/>
            <w:right w:val="none" w:sz="0" w:space="0" w:color="auto"/>
          </w:divBdr>
          <w:divsChild>
            <w:div w:id="590092662">
              <w:marLeft w:val="0"/>
              <w:marRight w:val="0"/>
              <w:marTop w:val="0"/>
              <w:marBottom w:val="0"/>
              <w:divBdr>
                <w:top w:val="none" w:sz="0" w:space="0" w:color="auto"/>
                <w:left w:val="none" w:sz="0" w:space="0" w:color="auto"/>
                <w:bottom w:val="none" w:sz="0" w:space="0" w:color="auto"/>
                <w:right w:val="none" w:sz="0" w:space="0" w:color="auto"/>
              </w:divBdr>
              <w:divsChild>
                <w:div w:id="5181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4287">
      <w:bodyDiv w:val="1"/>
      <w:marLeft w:val="0"/>
      <w:marRight w:val="0"/>
      <w:marTop w:val="0"/>
      <w:marBottom w:val="0"/>
      <w:divBdr>
        <w:top w:val="none" w:sz="0" w:space="0" w:color="auto"/>
        <w:left w:val="none" w:sz="0" w:space="0" w:color="auto"/>
        <w:bottom w:val="none" w:sz="0" w:space="0" w:color="auto"/>
        <w:right w:val="none" w:sz="0" w:space="0" w:color="auto"/>
      </w:divBdr>
    </w:div>
    <w:div w:id="1165630605">
      <w:bodyDiv w:val="1"/>
      <w:marLeft w:val="0"/>
      <w:marRight w:val="0"/>
      <w:marTop w:val="0"/>
      <w:marBottom w:val="0"/>
      <w:divBdr>
        <w:top w:val="none" w:sz="0" w:space="0" w:color="auto"/>
        <w:left w:val="none" w:sz="0" w:space="0" w:color="auto"/>
        <w:bottom w:val="none" w:sz="0" w:space="0" w:color="auto"/>
        <w:right w:val="none" w:sz="0" w:space="0" w:color="auto"/>
      </w:divBdr>
      <w:divsChild>
        <w:div w:id="1086920647">
          <w:marLeft w:val="0"/>
          <w:marRight w:val="0"/>
          <w:marTop w:val="0"/>
          <w:marBottom w:val="0"/>
          <w:divBdr>
            <w:top w:val="none" w:sz="0" w:space="0" w:color="auto"/>
            <w:left w:val="none" w:sz="0" w:space="0" w:color="auto"/>
            <w:bottom w:val="none" w:sz="0" w:space="0" w:color="auto"/>
            <w:right w:val="none" w:sz="0" w:space="0" w:color="auto"/>
          </w:divBdr>
          <w:divsChild>
            <w:div w:id="640429147">
              <w:marLeft w:val="0"/>
              <w:marRight w:val="0"/>
              <w:marTop w:val="0"/>
              <w:marBottom w:val="0"/>
              <w:divBdr>
                <w:top w:val="none" w:sz="0" w:space="0" w:color="auto"/>
                <w:left w:val="none" w:sz="0" w:space="0" w:color="auto"/>
                <w:bottom w:val="none" w:sz="0" w:space="0" w:color="auto"/>
                <w:right w:val="none" w:sz="0" w:space="0" w:color="auto"/>
              </w:divBdr>
              <w:divsChild>
                <w:div w:id="13557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8099">
      <w:bodyDiv w:val="1"/>
      <w:marLeft w:val="0"/>
      <w:marRight w:val="0"/>
      <w:marTop w:val="0"/>
      <w:marBottom w:val="0"/>
      <w:divBdr>
        <w:top w:val="none" w:sz="0" w:space="0" w:color="auto"/>
        <w:left w:val="none" w:sz="0" w:space="0" w:color="auto"/>
        <w:bottom w:val="none" w:sz="0" w:space="0" w:color="auto"/>
        <w:right w:val="none" w:sz="0" w:space="0" w:color="auto"/>
      </w:divBdr>
    </w:div>
    <w:div w:id="1441729778">
      <w:bodyDiv w:val="1"/>
      <w:marLeft w:val="0"/>
      <w:marRight w:val="0"/>
      <w:marTop w:val="0"/>
      <w:marBottom w:val="0"/>
      <w:divBdr>
        <w:top w:val="none" w:sz="0" w:space="0" w:color="auto"/>
        <w:left w:val="none" w:sz="0" w:space="0" w:color="auto"/>
        <w:bottom w:val="none" w:sz="0" w:space="0" w:color="auto"/>
        <w:right w:val="none" w:sz="0" w:space="0" w:color="auto"/>
      </w:divBdr>
    </w:div>
    <w:div w:id="1739477142">
      <w:bodyDiv w:val="1"/>
      <w:marLeft w:val="0"/>
      <w:marRight w:val="0"/>
      <w:marTop w:val="0"/>
      <w:marBottom w:val="0"/>
      <w:divBdr>
        <w:top w:val="none" w:sz="0" w:space="0" w:color="auto"/>
        <w:left w:val="none" w:sz="0" w:space="0" w:color="auto"/>
        <w:bottom w:val="none" w:sz="0" w:space="0" w:color="auto"/>
        <w:right w:val="none" w:sz="0" w:space="0" w:color="auto"/>
      </w:divBdr>
    </w:div>
    <w:div w:id="1807964821">
      <w:bodyDiv w:val="1"/>
      <w:marLeft w:val="0"/>
      <w:marRight w:val="0"/>
      <w:marTop w:val="0"/>
      <w:marBottom w:val="0"/>
      <w:divBdr>
        <w:top w:val="none" w:sz="0" w:space="0" w:color="auto"/>
        <w:left w:val="none" w:sz="0" w:space="0" w:color="auto"/>
        <w:bottom w:val="none" w:sz="0" w:space="0" w:color="auto"/>
        <w:right w:val="none" w:sz="0" w:space="0" w:color="auto"/>
      </w:divBdr>
    </w:div>
    <w:div w:id="1874072292">
      <w:bodyDiv w:val="1"/>
      <w:marLeft w:val="0"/>
      <w:marRight w:val="0"/>
      <w:marTop w:val="0"/>
      <w:marBottom w:val="0"/>
      <w:divBdr>
        <w:top w:val="none" w:sz="0" w:space="0" w:color="auto"/>
        <w:left w:val="none" w:sz="0" w:space="0" w:color="auto"/>
        <w:bottom w:val="none" w:sz="0" w:space="0" w:color="auto"/>
        <w:right w:val="none" w:sz="0" w:space="0" w:color="auto"/>
      </w:divBdr>
    </w:div>
    <w:div w:id="2085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82707-0151-4ADE-82C8-29601C5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2024-05-02T10:51:00Z</dcterms:created>
  <dcterms:modified xsi:type="dcterms:W3CDTF">2024-05-02T10:52:00Z</dcterms:modified>
</cp:coreProperties>
</file>