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057BF" w:rsidRPr="008C7FBE" w:rsidRDefault="00664566">
      <w:pPr>
        <w:rPr>
          <w:b/>
          <w:lang w:val="en-US"/>
        </w:rPr>
      </w:pPr>
      <w:r w:rsidRPr="008C7FBE">
        <w:rPr>
          <w:b/>
          <w:lang w:val="en-US"/>
        </w:rPr>
        <w:t>SB – Assignment 3</w:t>
      </w:r>
    </w:p>
    <w:p w:rsidR="00664566" w:rsidRPr="008C7FBE" w:rsidRDefault="00664566">
      <w:pPr>
        <w:rPr>
          <w:b/>
          <w:lang w:val="en-US"/>
        </w:rPr>
      </w:pPr>
    </w:p>
    <w:p w:rsidR="00664566" w:rsidRPr="008C7FBE" w:rsidRDefault="00664566">
      <w:pPr>
        <w:rPr>
          <w:b/>
          <w:lang w:val="en-US"/>
        </w:rPr>
      </w:pPr>
      <w:r w:rsidRPr="008C7FBE">
        <w:rPr>
          <w:b/>
          <w:lang w:val="en-US"/>
        </w:rPr>
        <w:t>Q1)</w:t>
      </w:r>
    </w:p>
    <w:p w:rsidR="00664566" w:rsidRPr="008C7FBE" w:rsidRDefault="00664566">
      <w:pPr>
        <w:rPr>
          <w:b/>
          <w:lang w:val="en-US"/>
        </w:rPr>
      </w:pPr>
    </w:p>
    <w:p w:rsidR="00664566" w:rsidRPr="008C7FBE" w:rsidRDefault="00664566">
      <w:pPr>
        <w:rPr>
          <w:b/>
          <w:lang w:val="en-US"/>
        </w:rPr>
      </w:pPr>
      <w:r w:rsidRPr="008C7FBE">
        <w:rPr>
          <w:b/>
          <w:lang w:val="en-US"/>
        </w:rPr>
        <w:t>The technique used in the May et al (2014) paper for calculating the PMF is constraint force integration.</w:t>
      </w:r>
    </w:p>
    <w:p w:rsidR="00664566" w:rsidRPr="008C7FBE" w:rsidRDefault="00664566" w:rsidP="00664566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C7FBE">
        <w:rPr>
          <w:i/>
          <w:lang w:val="en-US"/>
        </w:rPr>
        <w:t>In general terms, describe the main differences between constraint force integration and umbrella sampling.</w:t>
      </w:r>
    </w:p>
    <w:p w:rsidR="00664566" w:rsidRPr="008C7FBE" w:rsidRDefault="00664566" w:rsidP="00664566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C7FBE">
        <w:rPr>
          <w:i/>
          <w:lang w:val="en-US"/>
        </w:rPr>
        <w:t>Can you name some underlying assumptions of both methods?</w:t>
      </w:r>
    </w:p>
    <w:p w:rsidR="00664566" w:rsidRPr="008C7FBE" w:rsidRDefault="00664566" w:rsidP="00664566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C7FBE">
        <w:rPr>
          <w:i/>
          <w:lang w:val="en-US"/>
        </w:rPr>
        <w:t>Are these assumptions discussed in the paper and Wikipedia page?</w:t>
      </w:r>
    </w:p>
    <w:p w:rsidR="00664566" w:rsidRDefault="00664566" w:rsidP="00664566">
      <w:pPr>
        <w:rPr>
          <w:lang w:val="en-US"/>
        </w:rPr>
      </w:pPr>
    </w:p>
    <w:p w:rsidR="00664566" w:rsidRPr="008C7FBE" w:rsidRDefault="0092644B" w:rsidP="00664566">
      <w:pPr>
        <w:rPr>
          <w:b/>
          <w:lang w:val="en-US"/>
        </w:rPr>
      </w:pPr>
      <w:r w:rsidRPr="008C7FBE">
        <w:rPr>
          <w:b/>
          <w:lang w:val="en-US"/>
        </w:rPr>
        <w:t>Q2)</w:t>
      </w:r>
    </w:p>
    <w:p w:rsidR="0092644B" w:rsidRDefault="0092644B" w:rsidP="00664566">
      <w:pPr>
        <w:rPr>
          <w:lang w:val="en-US"/>
        </w:rPr>
      </w:pPr>
    </w:p>
    <w:p w:rsidR="0092644B" w:rsidRPr="008C7FBE" w:rsidRDefault="0092644B" w:rsidP="00664566">
      <w:pPr>
        <w:rPr>
          <w:b/>
          <w:lang w:val="en-US"/>
        </w:rPr>
      </w:pPr>
      <w:r w:rsidRPr="008C7FBE">
        <w:rPr>
          <w:b/>
          <w:lang w:val="en-US"/>
        </w:rPr>
        <w:t>Open the 1VET struct</w:t>
      </w:r>
      <w:r w:rsidR="008C7FBE" w:rsidRPr="008C7FBE">
        <w:rPr>
          <w:b/>
          <w:lang w:val="en-US"/>
        </w:rPr>
        <w:t>ure in your favorite PDB viewer.</w:t>
      </w:r>
    </w:p>
    <w:p w:rsidR="008C7FBE" w:rsidRPr="008C7FBE" w:rsidRDefault="008C7FBE" w:rsidP="008C7FB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C7FBE">
        <w:rPr>
          <w:i/>
          <w:lang w:val="en-US"/>
        </w:rPr>
        <w:t>How many chains are present in the structure?</w:t>
      </w:r>
    </w:p>
    <w:p w:rsidR="008C7FBE" w:rsidRDefault="008C7FBE" w:rsidP="008C7FBE">
      <w:pPr>
        <w:pStyle w:val="ListParagraph"/>
        <w:ind w:left="1080"/>
        <w:rPr>
          <w:lang w:val="en-US"/>
        </w:rPr>
      </w:pPr>
    </w:p>
    <w:p w:rsidR="008C7FBE" w:rsidRDefault="008C7FBE" w:rsidP="008C7FBE">
      <w:pPr>
        <w:pStyle w:val="ListParagraph"/>
        <w:ind w:left="1080"/>
        <w:rPr>
          <w:lang w:val="en-US"/>
        </w:rPr>
      </w:pPr>
      <w:r>
        <w:rPr>
          <w:lang w:val="en-US"/>
        </w:rPr>
        <w:t>There are two chains present in the structure.</w:t>
      </w:r>
    </w:p>
    <w:p w:rsidR="008C7FBE" w:rsidRDefault="008C7FBE" w:rsidP="008C7FBE">
      <w:pPr>
        <w:pStyle w:val="ListParagraph"/>
        <w:ind w:left="1080"/>
        <w:rPr>
          <w:lang w:val="en-US"/>
        </w:rPr>
      </w:pPr>
    </w:p>
    <w:p w:rsidR="008C7FBE" w:rsidRPr="008C7FBE" w:rsidRDefault="008C7FBE" w:rsidP="008C7FBE">
      <w:pPr>
        <w:pStyle w:val="ListParagraph"/>
        <w:numPr>
          <w:ilvl w:val="0"/>
          <w:numId w:val="1"/>
        </w:numPr>
        <w:rPr>
          <w:i/>
          <w:lang w:val="en-US"/>
        </w:rPr>
      </w:pPr>
      <w:r w:rsidRPr="008C7FBE">
        <w:rPr>
          <w:i/>
          <w:lang w:val="en-US"/>
        </w:rPr>
        <w:t>What is the dominant secondary structure type?</w:t>
      </w:r>
    </w:p>
    <w:p w:rsidR="008C7FBE" w:rsidRDefault="008C7FBE" w:rsidP="008C7FBE">
      <w:pPr>
        <w:pStyle w:val="ListParagraph"/>
        <w:ind w:left="1080"/>
        <w:rPr>
          <w:lang w:val="en-US"/>
        </w:rPr>
      </w:pPr>
    </w:p>
    <w:p w:rsidR="002F4BDF" w:rsidRDefault="008C7FBE" w:rsidP="008C7FBE">
      <w:pPr>
        <w:pStyle w:val="ListParagraph"/>
        <w:ind w:left="2880" w:hanging="1800"/>
        <w:rPr>
          <w:lang w:val="en-US"/>
        </w:rPr>
      </w:pPr>
      <w:r>
        <w:rPr>
          <w:lang w:val="en-US"/>
        </w:rPr>
        <w:t>With 37% helical structure type (</w:t>
      </w:r>
      <w:r w:rsidR="002F4BDF" w:rsidRPr="002F4BDF">
        <w:rPr>
          <w:lang w:val="en-US"/>
        </w:rPr>
        <w:t>6 helices; 46 residues</w:t>
      </w:r>
      <w:r>
        <w:rPr>
          <w:lang w:val="en-US"/>
        </w:rPr>
        <w:t xml:space="preserve">) and </w:t>
      </w:r>
      <w:r w:rsidR="002F4BDF">
        <w:rPr>
          <w:lang w:val="en-US"/>
        </w:rPr>
        <w:t>29% beta sheet</w:t>
      </w:r>
    </w:p>
    <w:p w:rsidR="002F4BDF" w:rsidRDefault="002F4BDF" w:rsidP="008C7FBE">
      <w:pPr>
        <w:pStyle w:val="ListParagraph"/>
        <w:ind w:left="2880" w:hanging="1800"/>
        <w:rPr>
          <w:lang w:val="en-US"/>
        </w:rPr>
      </w:pPr>
      <w:r>
        <w:rPr>
          <w:lang w:val="en-US"/>
        </w:rPr>
        <w:t>structure type (</w:t>
      </w:r>
      <w:r w:rsidRPr="002F4BDF">
        <w:rPr>
          <w:lang w:val="en-US"/>
        </w:rPr>
        <w:t>5 strands; 37 residues</w:t>
      </w:r>
      <w:r>
        <w:rPr>
          <w:lang w:val="en-US"/>
        </w:rPr>
        <w:t>) the most dominant structure type is likely</w:t>
      </w:r>
    </w:p>
    <w:p w:rsidR="002F4BDF" w:rsidRDefault="002F4BDF" w:rsidP="008C7FBE">
      <w:pPr>
        <w:pStyle w:val="ListParagraph"/>
        <w:ind w:left="2880" w:hanging="1800"/>
        <w:rPr>
          <w:lang w:val="en-US"/>
        </w:rPr>
      </w:pPr>
      <w:r>
        <w:rPr>
          <w:lang w:val="en-US"/>
        </w:rPr>
        <w:t>to be helical.</w:t>
      </w:r>
    </w:p>
    <w:p w:rsidR="002F4BDF" w:rsidRDefault="002F4BDF" w:rsidP="008C7FBE">
      <w:pPr>
        <w:pStyle w:val="ListParagraph"/>
        <w:ind w:left="2880" w:hanging="1800"/>
        <w:rPr>
          <w:lang w:val="en-US"/>
        </w:rPr>
      </w:pPr>
    </w:p>
    <w:p w:rsidR="008C7FBE" w:rsidRDefault="008C7FBE" w:rsidP="008C7FB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Locate the interface region. How many of each type of secondary structure elements (strand, helix, coil) are involved in the interaction?</w:t>
      </w:r>
    </w:p>
    <w:p w:rsidR="002F4BDF" w:rsidRDefault="002F4BDF" w:rsidP="002F4BDF">
      <w:pPr>
        <w:pStyle w:val="ListParagraph"/>
        <w:ind w:left="1080"/>
        <w:rPr>
          <w:lang w:val="en-US"/>
        </w:rPr>
      </w:pPr>
    </w:p>
    <w:p w:rsidR="00F850D5" w:rsidRDefault="00F850D5" w:rsidP="00F850D5">
      <w:pPr>
        <w:pStyle w:val="ListParagraph"/>
        <w:ind w:left="1080"/>
        <w:rPr>
          <w:lang w:val="en-US"/>
        </w:rPr>
      </w:pPr>
      <w:r>
        <w:rPr>
          <w:lang w:val="en-US"/>
        </w:rPr>
        <w:t xml:space="preserve">There </w:t>
      </w:r>
      <w:proofErr w:type="gramStart"/>
      <w:r>
        <w:rPr>
          <w:lang w:val="en-US"/>
        </w:rPr>
        <w:t>are</w:t>
      </w:r>
      <w:proofErr w:type="gramEnd"/>
      <w:r>
        <w:rPr>
          <w:lang w:val="en-US"/>
        </w:rPr>
        <w:t xml:space="preserve"> a total of 12 contact pairs involved in the interaction, see below, of which there are </w:t>
      </w:r>
      <w:r w:rsidR="004572AE">
        <w:rPr>
          <w:lang w:val="en-US"/>
        </w:rPr>
        <w:t>(counted by the number of contact residues within secondary structures) 5 strands, 3 helices and 6 coils.</w:t>
      </w:r>
    </w:p>
    <w:p w:rsidR="004572AE" w:rsidRPr="00F850D5" w:rsidRDefault="004572AE" w:rsidP="00F850D5">
      <w:pPr>
        <w:pStyle w:val="ListParagraph"/>
        <w:ind w:left="1080"/>
        <w:rPr>
          <w:lang w:val="en-US"/>
        </w:rPr>
      </w:pPr>
    </w:p>
    <w:p w:rsidR="00F850D5" w:rsidRPr="00F850D5" w:rsidRDefault="00F850D5" w:rsidP="00F850D5">
      <w:pPr>
        <w:pStyle w:val="ListParagraph"/>
        <w:ind w:left="1080"/>
        <w:rPr>
          <w:u w:val="single"/>
          <w:lang w:val="en-US"/>
        </w:rPr>
      </w:pPr>
      <w:r w:rsidRPr="00F850D5">
        <w:rPr>
          <w:u w:val="single"/>
          <w:lang w:val="en-US"/>
        </w:rPr>
        <w:t>atom</w:t>
      </w:r>
      <w:proofErr w:type="gramStart"/>
      <w:r w:rsidRPr="00F850D5">
        <w:rPr>
          <w:u w:val="single"/>
          <w:lang w:val="en-US"/>
        </w:rPr>
        <w:t xml:space="preserve">1  </w:t>
      </w:r>
      <w:r w:rsidRPr="00F850D5">
        <w:rPr>
          <w:u w:val="single"/>
          <w:lang w:val="en-US"/>
        </w:rPr>
        <w:tab/>
      </w:r>
      <w:proofErr w:type="gramEnd"/>
      <w:r w:rsidRPr="00F850D5">
        <w:rPr>
          <w:u w:val="single"/>
          <w:lang w:val="en-US"/>
        </w:rPr>
        <w:t xml:space="preserve">      </w:t>
      </w:r>
      <w:r w:rsidRPr="00F850D5">
        <w:rPr>
          <w:u w:val="single"/>
          <w:lang w:val="en-US"/>
        </w:rPr>
        <w:tab/>
      </w:r>
      <w:r w:rsidRPr="00F850D5">
        <w:rPr>
          <w:u w:val="single"/>
          <w:lang w:val="en-US"/>
        </w:rPr>
        <w:t xml:space="preserve">atom2  </w:t>
      </w:r>
      <w:r w:rsidRPr="00F850D5">
        <w:rPr>
          <w:u w:val="single"/>
          <w:lang w:val="en-US"/>
        </w:rPr>
        <w:tab/>
        <w:t xml:space="preserve">       </w:t>
      </w:r>
      <w:r w:rsidRPr="00F850D5">
        <w:rPr>
          <w:u w:val="single"/>
          <w:lang w:val="en-US"/>
        </w:rPr>
        <w:tab/>
      </w:r>
      <w:r w:rsidRPr="00F850D5">
        <w:rPr>
          <w:u w:val="single"/>
          <w:lang w:val="en-US"/>
        </w:rPr>
        <w:t xml:space="preserve">overlap  </w:t>
      </w:r>
      <w:r w:rsidRPr="00F850D5">
        <w:rPr>
          <w:u w:val="single"/>
          <w:lang w:val="en-US"/>
        </w:rPr>
        <w:tab/>
      </w:r>
      <w:r w:rsidRPr="00F850D5">
        <w:rPr>
          <w:u w:val="single"/>
          <w:lang w:val="en-US"/>
        </w:rPr>
        <w:t>distance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HOH 251.A </w:t>
      </w:r>
      <w:proofErr w:type="gramStart"/>
      <w:r w:rsidRPr="00F850D5">
        <w:rPr>
          <w:lang w:val="en-US"/>
        </w:rPr>
        <w:t xml:space="preserve">O  </w:t>
      </w:r>
      <w:r>
        <w:rPr>
          <w:lang w:val="en-US"/>
        </w:rPr>
        <w:tab/>
      </w:r>
      <w:proofErr w:type="gramEnd"/>
      <w:r w:rsidRPr="00F850D5">
        <w:rPr>
          <w:lang w:val="en-US"/>
        </w:rPr>
        <w:t xml:space="preserve">PRO 41.A CB    </w:t>
      </w:r>
      <w:r>
        <w:rPr>
          <w:lang w:val="en-US"/>
        </w:rPr>
        <w:tab/>
      </w:r>
      <w:r w:rsidRPr="00F850D5">
        <w:rPr>
          <w:lang w:val="en-US"/>
        </w:rPr>
        <w:t xml:space="preserve">0.834 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2.506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>THR 57.A CG2</w:t>
      </w:r>
      <w:r>
        <w:rPr>
          <w:lang w:val="en-US"/>
        </w:rPr>
        <w:tab/>
      </w:r>
      <w:r w:rsidRPr="00F850D5">
        <w:rPr>
          <w:lang w:val="en-US"/>
        </w:rPr>
        <w:t xml:space="preserve">ASN 68.A OD1   </w:t>
      </w:r>
      <w:r>
        <w:rPr>
          <w:lang w:val="en-US"/>
        </w:rPr>
        <w:tab/>
      </w:r>
      <w:r w:rsidRPr="00F850D5">
        <w:rPr>
          <w:lang w:val="en-US"/>
        </w:rPr>
        <w:t>0.</w:t>
      </w:r>
      <w:proofErr w:type="gramStart"/>
      <w:r w:rsidRPr="00F850D5">
        <w:rPr>
          <w:lang w:val="en-US"/>
        </w:rPr>
        <w:t xml:space="preserve">734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F850D5">
        <w:rPr>
          <w:lang w:val="en-US"/>
        </w:rPr>
        <w:t>2.566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HOH 209.B </w:t>
      </w:r>
      <w:proofErr w:type="gramStart"/>
      <w:r w:rsidRPr="00F850D5">
        <w:rPr>
          <w:lang w:val="en-US"/>
        </w:rPr>
        <w:t xml:space="preserve">O  </w:t>
      </w:r>
      <w:r>
        <w:rPr>
          <w:lang w:val="en-US"/>
        </w:rPr>
        <w:tab/>
      </w:r>
      <w:proofErr w:type="gramEnd"/>
      <w:r w:rsidRPr="00F850D5">
        <w:rPr>
          <w:lang w:val="en-US"/>
        </w:rPr>
        <w:t>VAL 99.B CG1</w:t>
      </w:r>
      <w:r>
        <w:rPr>
          <w:lang w:val="en-US"/>
        </w:rPr>
        <w:tab/>
      </w:r>
      <w:r w:rsidRPr="00F850D5">
        <w:rPr>
          <w:lang w:val="en-US"/>
        </w:rPr>
        <w:t xml:space="preserve">  </w:t>
      </w:r>
      <w:r>
        <w:rPr>
          <w:lang w:val="en-US"/>
        </w:rPr>
        <w:tab/>
      </w:r>
      <w:r w:rsidRPr="00F850D5">
        <w:rPr>
          <w:lang w:val="en-US"/>
        </w:rPr>
        <w:t xml:space="preserve">0.710 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2.630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MET 103.B CB </w:t>
      </w:r>
      <w:r>
        <w:rPr>
          <w:lang w:val="en-US"/>
        </w:rPr>
        <w:tab/>
      </w:r>
      <w:r w:rsidRPr="00F850D5">
        <w:rPr>
          <w:lang w:val="en-US"/>
        </w:rPr>
        <w:t xml:space="preserve">HOH 209.B O </w:t>
      </w:r>
      <w:proofErr w:type="gramStart"/>
      <w:r>
        <w:rPr>
          <w:lang w:val="en-US"/>
        </w:rPr>
        <w:tab/>
      </w:r>
      <w:r w:rsidRPr="00F850D5">
        <w:rPr>
          <w:lang w:val="en-US"/>
        </w:rPr>
        <w:t xml:space="preserve">  </w:t>
      </w:r>
      <w:r>
        <w:rPr>
          <w:lang w:val="en-US"/>
        </w:rPr>
        <w:tab/>
      </w:r>
      <w:proofErr w:type="gramEnd"/>
      <w:r w:rsidRPr="00F850D5">
        <w:rPr>
          <w:lang w:val="en-US"/>
        </w:rPr>
        <w:t xml:space="preserve">0.703 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2.637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ALA 54.B CA   </w:t>
      </w:r>
      <w:r>
        <w:rPr>
          <w:lang w:val="en-US"/>
        </w:rPr>
        <w:tab/>
      </w:r>
      <w:r w:rsidRPr="00F850D5">
        <w:rPr>
          <w:lang w:val="en-US"/>
        </w:rPr>
        <w:t xml:space="preserve">ARG 58.B NH2 </w:t>
      </w:r>
      <w:r>
        <w:rPr>
          <w:lang w:val="en-US"/>
        </w:rPr>
        <w:tab/>
      </w:r>
      <w:r w:rsidRPr="00F850D5">
        <w:rPr>
          <w:lang w:val="en-US"/>
        </w:rPr>
        <w:t>0.</w:t>
      </w:r>
      <w:proofErr w:type="gramStart"/>
      <w:r w:rsidRPr="00F850D5">
        <w:rPr>
          <w:lang w:val="en-US"/>
        </w:rPr>
        <w:t xml:space="preserve">700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F850D5">
        <w:rPr>
          <w:lang w:val="en-US"/>
        </w:rPr>
        <w:t>2.820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HOH 235.A O </w:t>
      </w:r>
      <w:r>
        <w:rPr>
          <w:lang w:val="en-US"/>
        </w:rPr>
        <w:tab/>
      </w:r>
      <w:r w:rsidRPr="00F850D5">
        <w:rPr>
          <w:lang w:val="en-US"/>
        </w:rPr>
        <w:t>LYS 119.A CB</w:t>
      </w:r>
      <w:r>
        <w:rPr>
          <w:lang w:val="en-US"/>
        </w:rPr>
        <w:tab/>
      </w:r>
      <w:r w:rsidRPr="00F850D5">
        <w:rPr>
          <w:lang w:val="en-US"/>
        </w:rPr>
        <w:t xml:space="preserve">   </w:t>
      </w:r>
      <w:r>
        <w:rPr>
          <w:lang w:val="en-US"/>
        </w:rPr>
        <w:tab/>
      </w:r>
      <w:r w:rsidRPr="00F850D5">
        <w:rPr>
          <w:lang w:val="en-US"/>
        </w:rPr>
        <w:t>0.</w:t>
      </w:r>
      <w:proofErr w:type="gramStart"/>
      <w:r w:rsidRPr="00F850D5">
        <w:rPr>
          <w:lang w:val="en-US"/>
        </w:rPr>
        <w:t xml:space="preserve">677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F850D5">
        <w:rPr>
          <w:lang w:val="en-US"/>
        </w:rPr>
        <w:t>2.663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LEU 31.B CG   </w:t>
      </w:r>
      <w:r>
        <w:rPr>
          <w:lang w:val="en-US"/>
        </w:rPr>
        <w:tab/>
      </w:r>
      <w:r w:rsidRPr="00F850D5">
        <w:rPr>
          <w:lang w:val="en-US"/>
        </w:rPr>
        <w:t xml:space="preserve">HOH 233.B O </w:t>
      </w:r>
      <w:r>
        <w:rPr>
          <w:lang w:val="en-US"/>
        </w:rPr>
        <w:tab/>
      </w:r>
      <w:r w:rsidRPr="00F850D5">
        <w:rPr>
          <w:lang w:val="en-US"/>
        </w:rPr>
        <w:t xml:space="preserve">   </w:t>
      </w:r>
      <w:r>
        <w:rPr>
          <w:lang w:val="en-US"/>
        </w:rPr>
        <w:tab/>
      </w:r>
      <w:r w:rsidRPr="00F850D5">
        <w:rPr>
          <w:lang w:val="en-US"/>
        </w:rPr>
        <w:t>0.</w:t>
      </w:r>
      <w:proofErr w:type="gramStart"/>
      <w:r w:rsidRPr="00F850D5">
        <w:rPr>
          <w:lang w:val="en-US"/>
        </w:rPr>
        <w:t xml:space="preserve">662  </w:t>
      </w:r>
      <w:r>
        <w:rPr>
          <w:lang w:val="en-US"/>
        </w:rPr>
        <w:tab/>
      </w:r>
      <w:proofErr w:type="gramEnd"/>
      <w:r>
        <w:rPr>
          <w:lang w:val="en-US"/>
        </w:rPr>
        <w:tab/>
      </w:r>
      <w:r w:rsidRPr="00F850D5">
        <w:rPr>
          <w:lang w:val="en-US"/>
        </w:rPr>
        <w:t>2.678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HOH 171.A </w:t>
      </w:r>
      <w:proofErr w:type="gramStart"/>
      <w:r w:rsidRPr="00F850D5">
        <w:rPr>
          <w:lang w:val="en-US"/>
        </w:rPr>
        <w:t xml:space="preserve">O  </w:t>
      </w:r>
      <w:r>
        <w:rPr>
          <w:lang w:val="en-US"/>
        </w:rPr>
        <w:tab/>
      </w:r>
      <w:proofErr w:type="gramEnd"/>
      <w:r w:rsidRPr="00F850D5">
        <w:rPr>
          <w:lang w:val="en-US"/>
        </w:rPr>
        <w:t xml:space="preserve">ILE 118.A CG1  </w:t>
      </w:r>
      <w:r>
        <w:rPr>
          <w:lang w:val="en-US"/>
        </w:rPr>
        <w:tab/>
      </w:r>
      <w:r w:rsidRPr="00F850D5">
        <w:rPr>
          <w:lang w:val="en-US"/>
        </w:rPr>
        <w:t xml:space="preserve">0.632 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2.708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ASP 57.B CB   </w:t>
      </w:r>
      <w:r>
        <w:rPr>
          <w:lang w:val="en-US"/>
        </w:rPr>
        <w:tab/>
        <w:t>ARG 58.B NH2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 xml:space="preserve">0.619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2.901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HOH 226.B </w:t>
      </w:r>
      <w:proofErr w:type="gramStart"/>
      <w:r w:rsidRPr="00F850D5">
        <w:rPr>
          <w:lang w:val="en-US"/>
        </w:rPr>
        <w:t xml:space="preserve">O  </w:t>
      </w:r>
      <w:r>
        <w:rPr>
          <w:lang w:val="en-US"/>
        </w:rPr>
        <w:tab/>
      </w:r>
      <w:proofErr w:type="gramEnd"/>
      <w:r w:rsidRPr="00F850D5">
        <w:rPr>
          <w:lang w:val="en-US"/>
        </w:rPr>
        <w:t xml:space="preserve">LEU 63.A CD2 </w:t>
      </w:r>
      <w:r>
        <w:rPr>
          <w:lang w:val="en-US"/>
        </w:rPr>
        <w:tab/>
      </w:r>
      <w:r w:rsidRPr="00F850D5">
        <w:rPr>
          <w:lang w:val="en-US"/>
        </w:rPr>
        <w:t xml:space="preserve">  </w:t>
      </w:r>
      <w:r>
        <w:rPr>
          <w:lang w:val="en-US"/>
        </w:rPr>
        <w:tab/>
      </w:r>
      <w:r w:rsidRPr="00F850D5">
        <w:rPr>
          <w:lang w:val="en-US"/>
        </w:rPr>
        <w:t xml:space="preserve">0.609 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2.731</w:t>
      </w:r>
    </w:p>
    <w:p w:rsidR="00F850D5" w:rsidRPr="00F850D5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>LEU 5.A CD</w:t>
      </w:r>
      <w:proofErr w:type="gramStart"/>
      <w:r w:rsidRPr="00F850D5">
        <w:rPr>
          <w:lang w:val="en-US"/>
        </w:rPr>
        <w:t xml:space="preserve">2  </w:t>
      </w:r>
      <w:r>
        <w:rPr>
          <w:lang w:val="en-US"/>
        </w:rPr>
        <w:tab/>
      </w:r>
      <w:proofErr w:type="gramEnd"/>
      <w:r w:rsidRPr="00F850D5">
        <w:rPr>
          <w:lang w:val="en-US"/>
        </w:rPr>
        <w:t xml:space="preserve">LEU 9.A CD1  </w:t>
      </w:r>
      <w:r>
        <w:rPr>
          <w:lang w:val="en-US"/>
        </w:rPr>
        <w:tab/>
      </w:r>
      <w:r w:rsidRPr="00F850D5">
        <w:rPr>
          <w:lang w:val="en-US"/>
        </w:rPr>
        <w:t xml:space="preserve">  </w:t>
      </w:r>
      <w:r>
        <w:rPr>
          <w:lang w:val="en-US"/>
        </w:rPr>
        <w:tab/>
      </w:r>
      <w:r w:rsidRPr="00F850D5">
        <w:rPr>
          <w:lang w:val="en-US"/>
        </w:rPr>
        <w:t xml:space="preserve">0.607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3.153</w:t>
      </w:r>
    </w:p>
    <w:p w:rsidR="004572AE" w:rsidRDefault="00F850D5" w:rsidP="00F850D5">
      <w:pPr>
        <w:pStyle w:val="ListParagraph"/>
        <w:ind w:left="1080"/>
        <w:rPr>
          <w:lang w:val="en-US"/>
        </w:rPr>
      </w:pPr>
      <w:r w:rsidRPr="00F850D5">
        <w:rPr>
          <w:lang w:val="en-US"/>
        </w:rPr>
        <w:t xml:space="preserve">HOH 141.A </w:t>
      </w:r>
      <w:proofErr w:type="gramStart"/>
      <w:r w:rsidRPr="00F850D5">
        <w:rPr>
          <w:lang w:val="en-US"/>
        </w:rPr>
        <w:t xml:space="preserve">O  </w:t>
      </w:r>
      <w:r>
        <w:rPr>
          <w:lang w:val="en-US"/>
        </w:rPr>
        <w:tab/>
      </w:r>
      <w:proofErr w:type="gramEnd"/>
      <w:r w:rsidRPr="00F850D5">
        <w:rPr>
          <w:lang w:val="en-US"/>
        </w:rPr>
        <w:t>HIS 20.A CD2</w:t>
      </w:r>
      <w:r>
        <w:rPr>
          <w:lang w:val="en-US"/>
        </w:rPr>
        <w:tab/>
      </w:r>
      <w:r w:rsidRPr="00F850D5">
        <w:rPr>
          <w:lang w:val="en-US"/>
        </w:rPr>
        <w:t xml:space="preserve">   </w:t>
      </w:r>
      <w:r>
        <w:rPr>
          <w:lang w:val="en-US"/>
        </w:rPr>
        <w:tab/>
      </w:r>
      <w:r w:rsidRPr="00F850D5">
        <w:rPr>
          <w:lang w:val="en-US"/>
        </w:rPr>
        <w:t xml:space="preserve">0.604 </w:t>
      </w:r>
      <w:r>
        <w:rPr>
          <w:lang w:val="en-US"/>
        </w:rPr>
        <w:tab/>
      </w:r>
      <w:r>
        <w:rPr>
          <w:lang w:val="en-US"/>
        </w:rPr>
        <w:tab/>
      </w:r>
      <w:r w:rsidRPr="00F850D5">
        <w:rPr>
          <w:lang w:val="en-US"/>
        </w:rPr>
        <w:t>2.616</w:t>
      </w:r>
    </w:p>
    <w:p w:rsidR="004572AE" w:rsidRDefault="004572AE">
      <w:pPr>
        <w:rPr>
          <w:lang w:val="en-US"/>
        </w:rPr>
      </w:pPr>
      <w:r>
        <w:rPr>
          <w:lang w:val="en-US"/>
        </w:rPr>
        <w:br w:type="page"/>
      </w:r>
    </w:p>
    <w:p w:rsidR="002F4BDF" w:rsidRDefault="001B29AC" w:rsidP="004572AE">
      <w:pPr>
        <w:rPr>
          <w:lang w:val="en-US"/>
        </w:rPr>
      </w:pPr>
      <w:r>
        <w:rPr>
          <w:lang w:val="en-US"/>
        </w:rPr>
        <w:lastRenderedPageBreak/>
        <w:t>Q3)</w:t>
      </w:r>
    </w:p>
    <w:p w:rsidR="001B29AC" w:rsidRDefault="001B29AC" w:rsidP="004572AE">
      <w:pPr>
        <w:rPr>
          <w:lang w:val="en-US"/>
        </w:rPr>
      </w:pPr>
    </w:p>
    <w:p w:rsidR="00B44965" w:rsidRDefault="00B44965" w:rsidP="004572AE">
      <w:pPr>
        <w:rPr>
          <w:lang w:val="en-US"/>
        </w:rPr>
      </w:pPr>
      <w:r>
        <w:rPr>
          <w:lang w:val="en-US"/>
        </w:rPr>
        <w:t xml:space="preserve">Use </w:t>
      </w:r>
      <w:proofErr w:type="spellStart"/>
      <w:r>
        <w:rPr>
          <w:lang w:val="en-US"/>
        </w:rPr>
        <w:t>g_confrms</w:t>
      </w:r>
      <w:proofErr w:type="spellEnd"/>
      <w:r>
        <w:rPr>
          <w:lang w:val="en-US"/>
        </w:rPr>
        <w:t xml:space="preserve"> to fit the starting and minimized structures on top of each other for easy comparison:</w:t>
      </w:r>
    </w:p>
    <w:p w:rsidR="008934F5" w:rsidRPr="00F06EC2" w:rsidRDefault="008934F5" w:rsidP="004572AE">
      <w:pPr>
        <w:rPr>
          <w:i/>
          <w:lang w:val="en-US"/>
        </w:rPr>
      </w:pPr>
      <w:proofErr w:type="spellStart"/>
      <w:r w:rsidRPr="00F06EC2">
        <w:rPr>
          <w:i/>
          <w:lang w:val="en-US"/>
        </w:rPr>
        <w:t>G_confrms</w:t>
      </w:r>
      <w:proofErr w:type="spellEnd"/>
      <w:r w:rsidRPr="00F06EC2">
        <w:rPr>
          <w:i/>
          <w:lang w:val="en-US"/>
        </w:rPr>
        <w:t xml:space="preserve"> -f1 </w:t>
      </w:r>
      <w:proofErr w:type="spellStart"/>
      <w:r w:rsidRPr="00F06EC2">
        <w:rPr>
          <w:i/>
          <w:lang w:val="en-US"/>
        </w:rPr>
        <w:t>conf.gro</w:t>
      </w:r>
      <w:proofErr w:type="spellEnd"/>
      <w:r w:rsidRPr="00F06EC2">
        <w:rPr>
          <w:i/>
          <w:lang w:val="en-US"/>
        </w:rPr>
        <w:t xml:space="preserve"> -f2 </w:t>
      </w:r>
      <w:proofErr w:type="spellStart"/>
      <w:r w:rsidRPr="00F06EC2">
        <w:rPr>
          <w:i/>
          <w:lang w:val="en-US"/>
        </w:rPr>
        <w:t>confout.gro</w:t>
      </w:r>
      <w:proofErr w:type="spellEnd"/>
    </w:p>
    <w:p w:rsidR="008934F5" w:rsidRDefault="008934F5" w:rsidP="004572AE">
      <w:pPr>
        <w:rPr>
          <w:lang w:val="en-US"/>
        </w:rPr>
      </w:pPr>
      <w:r>
        <w:rPr>
          <w:lang w:val="en-US"/>
        </w:rPr>
        <w:t>When you are asked for group(s) to work on, select Protein.</w:t>
      </w:r>
    </w:p>
    <w:p w:rsidR="008934F5" w:rsidRDefault="008934F5" w:rsidP="004572AE">
      <w:pPr>
        <w:rPr>
          <w:lang w:val="en-US"/>
        </w:rPr>
      </w:pPr>
    </w:p>
    <w:p w:rsidR="00F06EC2" w:rsidRDefault="00F06EC2" w:rsidP="00F0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output file fit.pdb will contain both structures, open it in your protein viewer. Can you now see any differences?</w:t>
      </w:r>
    </w:p>
    <w:p w:rsidR="00F06EC2" w:rsidRDefault="00F06EC2" w:rsidP="00F06EC2">
      <w:pPr>
        <w:pStyle w:val="ListParagraph"/>
        <w:ind w:left="1080"/>
        <w:rPr>
          <w:lang w:val="en-US"/>
        </w:rPr>
      </w:pPr>
    </w:p>
    <w:p w:rsidR="00F06EC2" w:rsidRDefault="00F06EC2" w:rsidP="00F06EC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The tool also calculates the RMSD, look it up in the output. How large is it?</w:t>
      </w:r>
    </w:p>
    <w:p w:rsidR="00F06EC2" w:rsidRDefault="00F06EC2" w:rsidP="00F06EC2">
      <w:pPr>
        <w:pStyle w:val="ListParagraph"/>
        <w:ind w:left="1080"/>
        <w:rPr>
          <w:rFonts w:ascii="Menlo" w:hAnsi="Menlo" w:cs="Menlo"/>
          <w:color w:val="000000"/>
          <w:sz w:val="22"/>
          <w:szCs w:val="22"/>
          <w:lang w:val="en-US"/>
        </w:rPr>
      </w:pPr>
    </w:p>
    <w:p w:rsidR="00F06EC2" w:rsidRPr="00F06EC2" w:rsidRDefault="00F06EC2" w:rsidP="00F06EC2">
      <w:pPr>
        <w:pStyle w:val="ListParagraph"/>
        <w:ind w:left="1080"/>
        <w:rPr>
          <w:lang w:val="en-US"/>
        </w:rPr>
      </w:pPr>
      <w:r w:rsidRPr="00F06EC2">
        <w:rPr>
          <w:lang w:val="en-US"/>
        </w:rPr>
        <w:t xml:space="preserve">Root mean square deviation after </w:t>
      </w:r>
      <w:proofErr w:type="spellStart"/>
      <w:r w:rsidRPr="00F06EC2">
        <w:rPr>
          <w:lang w:val="en-US"/>
        </w:rPr>
        <w:t>lsq</w:t>
      </w:r>
      <w:proofErr w:type="spellEnd"/>
      <w:r w:rsidRPr="00F06EC2">
        <w:rPr>
          <w:lang w:val="en-US"/>
        </w:rPr>
        <w:t xml:space="preserve"> fit = 0.00986369 nm</w:t>
      </w:r>
    </w:p>
    <w:p w:rsidR="00F06EC2" w:rsidRDefault="00F06EC2" w:rsidP="00F06EC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06EC2" w:rsidRPr="00F06EC2" w:rsidRDefault="00F06EC2" w:rsidP="00F06EC2">
      <w:pPr>
        <w:pStyle w:val="ListParagraph"/>
        <w:numPr>
          <w:ilvl w:val="0"/>
          <w:numId w:val="1"/>
        </w:numPr>
        <w:rPr>
          <w:lang w:val="en-US"/>
        </w:rPr>
      </w:pPr>
      <w:r w:rsidRPr="00F06EC2">
        <w:rPr>
          <w:lang w:val="en-US"/>
        </w:rPr>
        <w:t>Explain if your observation makes sense, knowing that the energy minimization optimizes the structure to a local minimum?</w:t>
      </w:r>
    </w:p>
    <w:p w:rsidR="00F06EC2" w:rsidRDefault="00F06EC2" w:rsidP="00F06EC2">
      <w:pPr>
        <w:rPr>
          <w:rFonts w:ascii="Menlo" w:hAnsi="Menlo" w:cs="Menlo"/>
          <w:color w:val="000000"/>
          <w:sz w:val="22"/>
          <w:szCs w:val="22"/>
          <w:lang w:val="en-US"/>
        </w:rPr>
      </w:pPr>
    </w:p>
    <w:p w:rsidR="00F06EC2" w:rsidRPr="00F06EC2" w:rsidRDefault="00F06EC2" w:rsidP="00F06EC2">
      <w:pPr>
        <w:rPr>
          <w:rFonts w:ascii="Menlo" w:hAnsi="Menlo" w:cs="Menlo"/>
          <w:color w:val="000000"/>
          <w:sz w:val="22"/>
          <w:szCs w:val="22"/>
          <w:lang w:val="en-US"/>
        </w:rPr>
      </w:pPr>
      <w:bookmarkStart w:id="0" w:name="_GoBack"/>
      <w:bookmarkEnd w:id="0"/>
    </w:p>
    <w:sectPr w:rsidR="00F06EC2" w:rsidRPr="00F06EC2" w:rsidSect="009E44A9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DA3088"/>
    <w:multiLevelType w:val="hybridMultilevel"/>
    <w:tmpl w:val="7CC4C732"/>
    <w:lvl w:ilvl="0" w:tplc="809EA4D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566"/>
    <w:rsid w:val="000442D6"/>
    <w:rsid w:val="00197FC5"/>
    <w:rsid w:val="001B29AC"/>
    <w:rsid w:val="002F4BDF"/>
    <w:rsid w:val="004572AE"/>
    <w:rsid w:val="00664566"/>
    <w:rsid w:val="006A3D65"/>
    <w:rsid w:val="008934F5"/>
    <w:rsid w:val="008C7FBE"/>
    <w:rsid w:val="008D7D27"/>
    <w:rsid w:val="0092644B"/>
    <w:rsid w:val="009E44A9"/>
    <w:rsid w:val="00B44965"/>
    <w:rsid w:val="00F06EC2"/>
    <w:rsid w:val="00F8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94CD980"/>
  <w14:defaultImageDpi w14:val="32767"/>
  <w15:chartTrackingRefBased/>
  <w15:docId w15:val="{6F845CA7-429C-7C43-A4E2-B9E96F9391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45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</Pages>
  <Words>337</Words>
  <Characters>1922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Schutte</dc:creator>
  <cp:keywords/>
  <dc:description/>
  <cp:lastModifiedBy>Erik Schutte</cp:lastModifiedBy>
  <cp:revision>2</cp:revision>
  <dcterms:created xsi:type="dcterms:W3CDTF">2018-03-18T16:34:00Z</dcterms:created>
  <dcterms:modified xsi:type="dcterms:W3CDTF">2018-03-19T00:18:00Z</dcterms:modified>
</cp:coreProperties>
</file>