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BetterShopping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Costumer Segment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52"/>
          <w:szCs w:val="52"/>
        </w:rPr>
      </w:pPr>
      <w:r w:rsidDel="00000000" w:rsidR="00000000" w:rsidRPr="00000000">
        <w:rPr>
          <w:sz w:val="52"/>
          <w:szCs w:val="52"/>
          <w:rtl w:val="0"/>
        </w:rPr>
        <w:t xml:space="preserve">Problem</w:t>
      </w:r>
    </w:p>
    <w:p w:rsidR="00000000" w:rsidDel="00000000" w:rsidP="00000000" w:rsidRDefault="00000000" w:rsidRPr="00000000" w14:paraId="0000000D">
      <w:pPr>
        <w:rPr/>
      </w:pPr>
      <w:r w:rsidDel="00000000" w:rsidR="00000000" w:rsidRPr="00000000">
        <w:rPr>
          <w:rtl w:val="0"/>
        </w:rPr>
        <w:t xml:space="preserve">Every time you do your shopping, you could save money. But it's annoying to google the price for each product invidualy. With BetterShopping it will do that for you.</w:t>
      </w:r>
    </w:p>
    <w:p w:rsidR="00000000" w:rsidDel="00000000" w:rsidP="00000000" w:rsidRDefault="00000000" w:rsidRPr="00000000" w14:paraId="0000000E">
      <w:pPr>
        <w:rPr>
          <w:sz w:val="52"/>
          <w:szCs w:val="52"/>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30j0zll" w:id="1"/>
      <w:bookmarkEnd w:id="1"/>
      <w:r w:rsidDel="00000000" w:rsidR="00000000" w:rsidRPr="00000000">
        <w:rPr>
          <w:rtl w:val="0"/>
        </w:rPr>
        <w:t xml:space="preserve">Description</w:t>
      </w:r>
    </w:p>
    <w:p w:rsidR="00000000" w:rsidDel="00000000" w:rsidP="00000000" w:rsidRDefault="00000000" w:rsidRPr="00000000" w14:paraId="00000010">
      <w:pPr>
        <w:rPr/>
      </w:pPr>
      <w:r w:rsidDel="00000000" w:rsidR="00000000" w:rsidRPr="00000000">
        <w:rPr>
          <w:rtl w:val="0"/>
        </w:rPr>
        <w:t xml:space="preserve">A shopping app list app that calculates where you can get all of the items that you need the cheapest. This app will help you save time and money while doing your shopping. You will no longer need to manually look up where you can get the things that you need the cheapest(groceries, electronics,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znysh7" w:id="2"/>
      <w:bookmarkEnd w:id="2"/>
      <w:r w:rsidDel="00000000" w:rsidR="00000000" w:rsidRPr="00000000">
        <w:rPr>
          <w:rtl w:val="0"/>
        </w:rPr>
        <w:t xml:space="preserve">Costumer Segment</w:t>
      </w:r>
    </w:p>
    <w:p w:rsidR="00000000" w:rsidDel="00000000" w:rsidP="00000000" w:rsidRDefault="00000000" w:rsidRPr="00000000" w14:paraId="0000001A">
      <w:pPr>
        <w:rPr/>
      </w:pPr>
      <w:r w:rsidDel="00000000" w:rsidR="00000000" w:rsidRPr="00000000">
        <w:rPr>
          <w:rtl w:val="0"/>
        </w:rPr>
        <w:t xml:space="preserve">The app is for everyone who has a smartphone and does shopping on a regular basis.</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2et92p0" w:id="3"/>
      <w:bookmarkEnd w:id="3"/>
      <w:r w:rsidDel="00000000" w:rsidR="00000000" w:rsidRPr="00000000">
        <w:rPr>
          <w:rtl w:val="0"/>
        </w:rPr>
        <w:t xml:space="preserve">Mockups</w:t>
      </w:r>
      <w:r w:rsidDel="00000000" w:rsidR="00000000" w:rsidRPr="00000000">
        <w:drawing>
          <wp:anchor allowOverlap="1" behindDoc="0" distB="114300" distT="114300" distL="114300" distR="114300" hidden="0" layoutInCell="1" locked="0" relativeHeight="0" simplePos="0">
            <wp:simplePos x="0" y="0"/>
            <wp:positionH relativeFrom="column">
              <wp:posOffset>104777</wp:posOffset>
            </wp:positionH>
            <wp:positionV relativeFrom="paragraph">
              <wp:posOffset>723900</wp:posOffset>
            </wp:positionV>
            <wp:extent cx="2364197" cy="2900363"/>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64197" cy="2900363"/>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Figma prototype: </w:t>
      </w:r>
      <w:hyperlink r:id="rId8">
        <w:r w:rsidDel="00000000" w:rsidR="00000000" w:rsidRPr="00000000">
          <w:rPr>
            <w:color w:val="1155cc"/>
            <w:u w:val="single"/>
            <w:rtl w:val="0"/>
          </w:rPr>
          <w:t xml:space="preserve">https://www.figma.com/file/jd7nTr77SqqrgSgZG676Xk/BetterShopping?node-id=0%3A1</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https://vectr.com/diginiga/aEQTITBQD</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ctr.com/diginiga/aEQTITBQ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figma.com/file/jd7nTr77SqqrgSgZG676Xk/BetterShopping?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Lra8a67iIjXr5CbuqS576S7LQ==">AMUW2mXVe5wCywSu9/KAzfkHySsu1cnbUuXf8Tr0+dGi2xbbbcGJrRwCOMCH8ECzS31l9mM5Wz32bkl9z6gu2Dw7SCP3hreQ4/mNNeQ6oT+0k6SzECqxwIHwiG7shGC638xsLhjn2L5N3Fh1+w4LfoOZdVC2dGlRwpyZsN5pbbTpN2dJN/tzBiQ=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