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B746F4" Type="http://schemas.openxmlformats.org/officeDocument/2006/relationships/officeDocument" Target="/word/document.xml" /><Relationship Id="coreR7AB746F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10:03:42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1017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Test 100</w:t>
      </w: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Recuerde que de ocurrir algún siniestro, debe notificarlo inmediatamente a nuestra cabina de emergencias a los teléfonos 2386-3737 o 2326-3737; si lo reporta directo a la Aseguradora, favor indicárnoslo al día hábil siguiente para dar seguimiento a su reclamo.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Agradecemos la confianza depositada en nuestros servicios para el manejo de sus seguros y estoy a las órdenes para cualquier aclaración o consulta.  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>
      <w:pPr>
        <w:rPr>
          <w:rFonts w:ascii="Arial" w:hAnsi="Arial"/>
          <w:color w:val="222222"/>
          <w:sz w:val="19"/>
          <w:shd w:val="clear" w:color="auto" w:fill="FFFFFF"/>
        </w:rPr>
      </w:pPr>
    </w:p>
    <w:p>
      <w:pPr>
        <w:rPr>
          <w:rFonts w:ascii="Arial" w:hAnsi="Arial"/>
          <w:color w:val="222222"/>
          <w:sz w:val="19"/>
          <w:shd w:val="clear" w:color="auto" w:fill="FFFFFF"/>
        </w:rPr>
      </w:pPr>
    </w:p>
    <w:sectPr>
      <w:type w:val="nextPage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HTHAryy0zwrFbUEXfJMWiHU4NwQ=" w:salt="/7uRCd7f2jeKR3NTLeqj2A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2016-07-21T21:12:00Z</dcterms:created>
  <cp:lastModifiedBy>IIS APPPOOL\.NET v4.5</cp:lastModifiedBy>
  <dcterms:modified xsi:type="dcterms:W3CDTF">2016-11-11T15:59:02Z</dcterms:modified>
  <cp:revision>10</cp:revision>
</cp:coreProperties>
</file>