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B450C" w14:textId="77777777" w:rsidR="006013B9" w:rsidRPr="006013B9" w:rsidRDefault="006013B9" w:rsidP="006013B9">
      <w:pPr>
        <w:jc w:val="center"/>
        <w:rPr>
          <w:rFonts w:ascii="Cooper Black" w:hAnsi="Cooper Black"/>
          <w:color w:val="215E99" w:themeColor="text2" w:themeTint="BF"/>
        </w:rPr>
      </w:pPr>
      <w:r w:rsidRPr="006013B9">
        <w:rPr>
          <w:rFonts w:ascii="Cooper Black" w:hAnsi="Cooper Black"/>
          <w:color w:val="215E99" w:themeColor="text2" w:themeTint="BF"/>
        </w:rPr>
        <w:t>MindConnect</w:t>
      </w:r>
    </w:p>
    <w:p w14:paraId="32476093" w14:textId="39C50DB2" w:rsidR="00455949" w:rsidRDefault="00455949" w:rsidP="00455949">
      <w:r>
        <w:t>este proyecto va hacer un chat en el cual le vamos a integrar una ia que va hacer google gemini donde El proyecto busca impactar en el bienestar emocional de usuarios líderes y equipos, complementando sesiones de coaching con soporte 24/7 vía IA donde tambien va analisar el sentimiento y la ia le va abrindar una ayuda, pero la ia tambien va responder a base de unos prompts o guiarse de eso para que responda solo a base sobre los sentimientos y no responda mas cosas de mas por si el usuario le envia cosas que no van con el chat, también vamos a implementarlo con un usuario donde se pueda registrar y logiar y ingresar al chat donde también su chat o conversación que interactúan con la ia va quedar registrada donde la ia va tener ese historial y va poder seguir interactuando con esa conversación o el avance que el usuario lleva</w:t>
      </w:r>
    </w:p>
    <w:p w14:paraId="7750C5BC" w14:textId="77777777" w:rsidR="00455949" w:rsidRDefault="00455949" w:rsidP="00455949"/>
    <w:p w14:paraId="70BEB16F" w14:textId="77777777" w:rsidR="00455949" w:rsidRDefault="00455949" w:rsidP="00455949">
      <w:r>
        <w:t>Qué módulos agregar (mínimo escalable)</w:t>
      </w:r>
    </w:p>
    <w:p w14:paraId="5EA9DE24" w14:textId="77777777" w:rsidR="00455949" w:rsidRDefault="00455949" w:rsidP="00455949">
      <w:r>
        <w:t>auth/: POST /auth/register, POST /auth/login, GET /auth/me</w:t>
      </w:r>
    </w:p>
    <w:p w14:paraId="35BBFDCB" w14:textId="77777777" w:rsidR="00455949" w:rsidRDefault="00455949" w:rsidP="00455949">
      <w:r>
        <w:t>users/: crear/buscar usuario, hash de password</w:t>
      </w:r>
    </w:p>
    <w:p w14:paraId="0804321C" w14:textId="77777777" w:rsidR="00455949" w:rsidRDefault="00455949" w:rsidP="00455949">
      <w:r>
        <w:t>conversations/: crear conversación, listar conversaciones del usuario</w:t>
      </w:r>
    </w:p>
    <w:p w14:paraId="24031C16" w14:textId="77777777" w:rsidR="00455949" w:rsidRDefault="00455949" w:rsidP="00455949">
      <w:r>
        <w:t>messages/: guardar mensajes (user/assistant), traer historial</w:t>
      </w:r>
    </w:p>
    <w:p w14:paraId="26594F83" w14:textId="77777777" w:rsidR="00455949" w:rsidRDefault="00455949" w:rsidP="00455949">
      <w:r>
        <w:t>chat/: endpoint que orquesta: valida user (JWT) → guarda mensaje user → llama IA → guarda respuesta IA → retorna</w:t>
      </w:r>
    </w:p>
    <w:p w14:paraId="4B4C0E0F" w14:textId="77777777" w:rsidR="00455949" w:rsidRDefault="00455949" w:rsidP="00455949">
      <w:r>
        <w:t>ai/ + sentiment/ + common/: lo que ya veníamos planeando (prompts/validación/análisis)</w:t>
      </w:r>
    </w:p>
    <w:p w14:paraId="3FC43B80" w14:textId="77777777" w:rsidR="00455949" w:rsidRDefault="00455949" w:rsidP="00455949"/>
    <w:p w14:paraId="662B8679" w14:textId="77777777" w:rsidR="00455949" w:rsidRDefault="00455949" w:rsidP="00455949">
      <w:r>
        <w:t xml:space="preserve">base de datos postgresql supabase y quiero multiples conversaciones donde el usuario tendra un historial  donde consultará sus conversaciones anteriores para recordar información útil y la ia pueda  seguir con la conversacion de ese chat, pero asi mismo si el usuario quiere otro chat o otra conversacion lo puede hacer, y si tambien quiero implementarle un frontend donde nos va mostrar toda esa imformacion al usuario y el pueda interactuar con nuestro chat </w:t>
      </w:r>
    </w:p>
    <w:p w14:paraId="359EA928" w14:textId="77777777" w:rsidR="006013B9" w:rsidRDefault="006013B9" w:rsidP="00455949"/>
    <w:p w14:paraId="2ED2BC28" w14:textId="77777777" w:rsidR="00455949" w:rsidRDefault="00455949" w:rsidP="00455949"/>
    <w:p w14:paraId="552ED142" w14:textId="22CC2A31" w:rsidR="00455949" w:rsidRDefault="00455949" w:rsidP="00455949">
      <w:r>
        <w:lastRenderedPageBreak/>
        <w:t xml:space="preserve"> En resumen:</w:t>
      </w:r>
    </w:p>
    <w:p w14:paraId="001EAE44" w14:textId="77777777" w:rsidR="00455949" w:rsidRDefault="00455949" w:rsidP="00455949">
      <w:r>
        <w:t xml:space="preserve">   * Frontend (`coaching-chat-frontend`): Es una aplicación web construida con React, Vite y TypeScript. Proporciona la interfaz de usuario donde los usuarios pueden</w:t>
      </w:r>
    </w:p>
    <w:p w14:paraId="34101FA6" w14:textId="77777777" w:rsidR="00455949" w:rsidRDefault="00455949" w:rsidP="00455949">
      <w:r>
        <w:t xml:space="preserve">     registrarse, iniciar sesión y chatear. Utiliza Tailwind CSS para el estilo.</w:t>
      </w:r>
    </w:p>
    <w:p w14:paraId="699AFEF1" w14:textId="77777777" w:rsidR="00455949" w:rsidRDefault="00455949" w:rsidP="00455949">
      <w:r>
        <w:t xml:space="preserve">   * Backend (`backend`): Es un servidor construido con NestJS (un framework de Node.js) y TypeScript. Se encarga de la lógica del negocio.</w:t>
      </w:r>
    </w:p>
    <w:p w14:paraId="7A335164" w14:textId="77777777" w:rsidR="00455949" w:rsidRDefault="00455949" w:rsidP="00455949">
      <w:r>
        <w:t xml:space="preserve">   * Comunicación: El frontend y el backend se comunican en tiempo real mediante WebSockets para la funcionalidad del chat.</w:t>
      </w:r>
    </w:p>
    <w:p w14:paraId="1DC67479" w14:textId="77777777" w:rsidR="00455949" w:rsidRDefault="00455949" w:rsidP="00455949">
      <w:r>
        <w:t xml:space="preserve">   * Base de Datos y Autenticación: El proyecto utiliza Supabase para gestionar los usuarios, la autenticación y probablemente la base de datos (guardando conversaciones y</w:t>
      </w:r>
    </w:p>
    <w:p w14:paraId="616F0545" w14:textId="77777777" w:rsidR="00455949" w:rsidRDefault="00455949" w:rsidP="00455949">
      <w:r>
        <w:t xml:space="preserve">     mensajes).</w:t>
      </w:r>
    </w:p>
    <w:p w14:paraId="7B2A148F" w14:textId="77777777" w:rsidR="00455949" w:rsidRDefault="00455949" w:rsidP="00455949">
      <w:r>
        <w:t xml:space="preserve">   * Inteligencia Artificial: Una característica clave es la integración con un modelo de IA de Google Gemini. El backend utiliza esta IA para:</w:t>
      </w:r>
    </w:p>
    <w:p w14:paraId="1863B2C1" w14:textId="77777777" w:rsidR="00455949" w:rsidRDefault="00455949" w:rsidP="00455949">
      <w:r>
        <w:t xml:space="preserve">       * Análisis de Sentimientos: Analiza los mensajes del usuario para determinar su estado emocional.</w:t>
      </w:r>
    </w:p>
    <w:p w14:paraId="43CD52E1" w14:textId="77777777" w:rsidR="00455949" w:rsidRDefault="00455949" w:rsidP="00455949">
      <w:r>
        <w:t xml:space="preserve">       * Resúmenes: Probablemente puede generar resúmenes de las conversaciones.</w:t>
      </w:r>
    </w:p>
    <w:p w14:paraId="36F1677E" w14:textId="77777777" w:rsidR="00455949" w:rsidRDefault="00455949" w:rsidP="00455949"/>
    <w:p w14:paraId="661C19DF" w14:textId="77777777" w:rsidR="00455949" w:rsidRPr="006013B9" w:rsidRDefault="00455949" w:rsidP="00455949">
      <w:pPr>
        <w:rPr>
          <w:b/>
          <w:bCs/>
          <w:color w:val="C00000"/>
        </w:rPr>
      </w:pPr>
      <w:r w:rsidRPr="006013B9">
        <w:rPr>
          <w:b/>
          <w:bCs/>
          <w:color w:val="C00000"/>
        </w:rPr>
        <w:t xml:space="preserve">opciones de ia para implementar en el chat </w:t>
      </w:r>
    </w:p>
    <w:p w14:paraId="5F197CB1" w14:textId="77777777" w:rsidR="00455949" w:rsidRDefault="00455949" w:rsidP="00455949"/>
    <w:p w14:paraId="6FD175BA" w14:textId="77777777" w:rsidR="00455949" w:rsidRDefault="00455949" w:rsidP="00455949">
      <w:r>
        <w:t>Característica</w:t>
      </w:r>
      <w:r>
        <w:tab/>
        <w:t xml:space="preserve">            Gemini 3 Flash</w:t>
      </w:r>
      <w:r>
        <w:tab/>
        <w:t>Gemini                                                                3 Pro / 3.1 Pro</w:t>
      </w:r>
    </w:p>
    <w:p w14:paraId="519E6232" w14:textId="77777777" w:rsidR="00455949" w:rsidRDefault="00455949" w:rsidP="00455949">
      <w:r>
        <w:t>Perfil</w:t>
      </w:r>
      <w:r>
        <w:tab/>
        <w:t xml:space="preserve">             El "atleta": Ultra rápido y económico.</w:t>
      </w:r>
      <w:r>
        <w:tab/>
        <w:t xml:space="preserve">                El "psicólogo": Razonamiento profundo y empático.</w:t>
      </w:r>
    </w:p>
    <w:p w14:paraId="4429FB4B" w14:textId="77777777" w:rsidR="00455949" w:rsidRDefault="00455949" w:rsidP="00455949">
      <w:r>
        <w:t>Uso Ideal</w:t>
      </w:r>
      <w:r>
        <w:tab/>
        <w:t>Recordatorios, seguimiento diario rápido.                   Sesiones de coaching profundas, crisis.</w:t>
      </w:r>
    </w:p>
    <w:p w14:paraId="199A5200" w14:textId="77777777" w:rsidR="00455949" w:rsidRDefault="00455949" w:rsidP="00455949">
      <w:r>
        <w:t>Ventaja</w:t>
      </w:r>
      <w:r>
        <w:tab/>
        <w:t>Latencia casi nula (respuestas instantáneas).</w:t>
      </w:r>
      <w:r>
        <w:tab/>
        <w:t xml:space="preserve">  Ganador en tests de inteligencia emocional (EQ).</w:t>
      </w:r>
    </w:p>
    <w:p w14:paraId="5048971A" w14:textId="77777777" w:rsidR="00455949" w:rsidRDefault="00455949" w:rsidP="00455949">
      <w:r>
        <w:lastRenderedPageBreak/>
        <w:t>Desventaja</w:t>
      </w:r>
      <w:r>
        <w:tab/>
        <w:t>Puede ser muy directo o "frío" en temas sensibles.</w:t>
      </w:r>
      <w:r>
        <w:tab/>
        <w:t xml:space="preserve">  Mayor costo y latencia ligeramente superior.</w:t>
      </w:r>
    </w:p>
    <w:p w14:paraId="0BD996C4" w14:textId="77777777" w:rsidR="00455949" w:rsidRDefault="00455949" w:rsidP="00455949"/>
    <w:p w14:paraId="35799A45" w14:textId="77777777" w:rsidR="00455949" w:rsidRDefault="00455949" w:rsidP="00455949">
      <w:r>
        <w:t xml:space="preserve">Flash prioriza la velocidad, la eficiencia y el coste, mientras que Pro está diseñado para ofrecer la máxima profundidad de razonamiento, comprensión multimodal y planificación agencial. </w:t>
      </w:r>
    </w:p>
    <w:p w14:paraId="15202455" w14:textId="77777777" w:rsidR="00455949" w:rsidRDefault="00455949" w:rsidP="00455949"/>
    <w:p w14:paraId="0D1E8D80" w14:textId="77777777" w:rsidR="00455949" w:rsidRDefault="00455949" w:rsidP="00455949">
      <w:r>
        <w:t xml:space="preserve">1. </w:t>
      </w:r>
      <w:r w:rsidRPr="006013B9">
        <w:rPr>
          <w:b/>
          <w:bCs/>
        </w:rPr>
        <w:t>¿Qué es un Token exactamente?</w:t>
      </w:r>
    </w:p>
    <w:p w14:paraId="3EF51DFC" w14:textId="48729BEF" w:rsidR="00455949" w:rsidRDefault="00455949" w:rsidP="00455949">
      <w:r>
        <w:t>Imagina que la IA no lee palabras, sino "fichas de Lego".</w:t>
      </w:r>
    </w:p>
    <w:p w14:paraId="07059D03" w14:textId="6FD4F52A" w:rsidR="00455949" w:rsidRDefault="00455949" w:rsidP="00455949">
      <w:r>
        <w:t>Una palabra corta como "casa" es 1 token.</w:t>
      </w:r>
    </w:p>
    <w:p w14:paraId="2E8277FA" w14:textId="57CE4830" w:rsidR="00455949" w:rsidRDefault="00455949" w:rsidP="00455949">
      <w:r>
        <w:t>Una palabra larga o compleja como "psicoterapeuta" puede ser 2 o 3 tokens.</w:t>
      </w:r>
    </w:p>
    <w:p w14:paraId="12D42CDD" w14:textId="1FB44410" w:rsidR="00455949" w:rsidRDefault="00455949" w:rsidP="00455949">
      <w:r>
        <w:t>Los signos de puntuación (¿, !, .) y los espacios también cuentan como tokens.</w:t>
      </w:r>
    </w:p>
    <w:p w14:paraId="70C9D8FF" w14:textId="77777777" w:rsidR="00455949" w:rsidRDefault="00455949" w:rsidP="00455949">
      <w:r>
        <w:t>Tu ejemplo: "¿Hola cómo estás?"</w:t>
      </w:r>
    </w:p>
    <w:p w14:paraId="51EF1D94" w14:textId="61A3DF7E" w:rsidR="00455949" w:rsidRDefault="00455949" w:rsidP="00455949">
      <w:r>
        <w:t>En español, esta frase para Gemini 3 se divide así:</w:t>
      </w:r>
    </w:p>
    <w:p w14:paraId="2AFCF13F" w14:textId="66C1E220" w:rsidR="00455949" w:rsidRDefault="00455949" w:rsidP="00455949">
      <w:r>
        <w:t>¿ (1 token)</w:t>
      </w:r>
    </w:p>
    <w:p w14:paraId="0F2E2776" w14:textId="370CE168" w:rsidR="00455949" w:rsidRDefault="00455949" w:rsidP="00455949">
      <w:r>
        <w:t>Hola (1 token)</w:t>
      </w:r>
    </w:p>
    <w:p w14:paraId="0ECB59BD" w14:textId="04302F52" w:rsidR="00455949" w:rsidRDefault="00455949" w:rsidP="00455949">
      <w:r>
        <w:t xml:space="preserve">  (espacio: suele ir pegado a la siguiente palabra)</w:t>
      </w:r>
    </w:p>
    <w:p w14:paraId="3699CF9C" w14:textId="47941CC7" w:rsidR="00455949" w:rsidRDefault="00455949" w:rsidP="00455949">
      <w:r>
        <w:t>cómo (1 token)</w:t>
      </w:r>
    </w:p>
    <w:p w14:paraId="34CF9406" w14:textId="1820DCC8" w:rsidR="00455949" w:rsidRDefault="00455949" w:rsidP="00455949">
      <w:r>
        <w:t xml:space="preserve">  (espacio)</w:t>
      </w:r>
    </w:p>
    <w:p w14:paraId="1989EAFF" w14:textId="3FC29A01" w:rsidR="00455949" w:rsidRDefault="00455949" w:rsidP="00455949">
      <w:r>
        <w:t>estás (1 token)</w:t>
      </w:r>
    </w:p>
    <w:p w14:paraId="0125DCE6" w14:textId="279AFECB" w:rsidR="00455949" w:rsidRDefault="00455949" w:rsidP="00455949">
      <w:r>
        <w:t>? (1 token)</w:t>
      </w:r>
    </w:p>
    <w:p w14:paraId="7B2E0EC3" w14:textId="002D70D7" w:rsidR="00455949" w:rsidRDefault="00455949" w:rsidP="00455949">
      <w:r>
        <w:t>Total: Aproximadamente 5 a 6 tokens.</w:t>
      </w:r>
    </w:p>
    <w:p w14:paraId="30F95B72" w14:textId="77777777" w:rsidR="00455949" w:rsidRDefault="00455949" w:rsidP="00455949">
      <w:r>
        <w:t>Así que no, no son solo 3. Por regla general, en español 100 palabras equivalen a unos 130-140 tokens debido a los acentos y la estructura.</w:t>
      </w:r>
    </w:p>
    <w:p w14:paraId="348D975B" w14:textId="77777777" w:rsidR="006013B9" w:rsidRDefault="006013B9" w:rsidP="00455949"/>
    <w:p w14:paraId="53C667CA" w14:textId="77777777" w:rsidR="006013B9" w:rsidRDefault="006013B9" w:rsidP="00455949"/>
    <w:p w14:paraId="7D367B54" w14:textId="77777777" w:rsidR="006013B9" w:rsidRDefault="006013B9" w:rsidP="00455949"/>
    <w:p w14:paraId="6935E560" w14:textId="77777777" w:rsidR="00455949" w:rsidRDefault="00455949" w:rsidP="00455949">
      <w:r>
        <w:lastRenderedPageBreak/>
        <w:t>Modelo,Tipo de Cobro,Precio USD,Precio Pesos (COP)</w:t>
      </w:r>
    </w:p>
    <w:p w14:paraId="53AD8038" w14:textId="2AD1EAAB" w:rsidR="00455949" w:rsidRDefault="00455949" w:rsidP="00455949">
      <w:r>
        <w:t>Gemini 3 Flash,Entrada (lo que envías),$0.50,</w:t>
      </w:r>
      <w:r w:rsidR="00275E75">
        <w:t xml:space="preserve"> </w:t>
      </w:r>
      <w:r>
        <w:t>"$1,845 COP"</w:t>
      </w:r>
    </w:p>
    <w:p w14:paraId="421CD736" w14:textId="5DFF6BA8" w:rsidR="00455949" w:rsidRDefault="00455949" w:rsidP="00455949">
      <w:r>
        <w:t>,Salida (lo que la IA responde),$3.00,</w:t>
      </w:r>
      <w:r w:rsidR="00275E75">
        <w:t xml:space="preserve"> </w:t>
      </w:r>
      <w:r>
        <w:t>"$11,070 COP"</w:t>
      </w:r>
    </w:p>
    <w:p w14:paraId="6778F78D" w14:textId="52246568" w:rsidR="00455949" w:rsidRDefault="00455949" w:rsidP="00455949">
      <w:r>
        <w:t>Gemini 3 Pro,Entrada (lo que envías),$2.00,</w:t>
      </w:r>
      <w:r w:rsidR="00275E75">
        <w:t xml:space="preserve"> </w:t>
      </w:r>
      <w:r>
        <w:t>"$7,380 COP"</w:t>
      </w:r>
    </w:p>
    <w:p w14:paraId="4A87AF98" w14:textId="595324F7" w:rsidR="0097058B" w:rsidRDefault="00455949" w:rsidP="00455949">
      <w:r>
        <w:t>,Salida (lo que la IA responde),$12.00,</w:t>
      </w:r>
      <w:r w:rsidR="00275E75">
        <w:t xml:space="preserve"> </w:t>
      </w:r>
      <w:r>
        <w:t>"$44,280 COP"</w:t>
      </w:r>
    </w:p>
    <w:p w14:paraId="5B20D875" w14:textId="0BCC319D" w:rsidR="00455949" w:rsidRDefault="00455949" w:rsidP="00455949">
      <w:r w:rsidRPr="00455949">
        <w:rPr>
          <w:noProof/>
        </w:rPr>
        <w:drawing>
          <wp:inline distT="0" distB="0" distL="0" distR="0" wp14:anchorId="33981333" wp14:editId="31432C86">
            <wp:extent cx="5612130" cy="2938145"/>
            <wp:effectExtent l="0" t="0" r="7620" b="0"/>
            <wp:docPr id="518492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2479" name=""/>
                    <pic:cNvPicPr/>
                  </pic:nvPicPr>
                  <pic:blipFill>
                    <a:blip r:embed="rId5"/>
                    <a:stretch>
                      <a:fillRect/>
                    </a:stretch>
                  </pic:blipFill>
                  <pic:spPr>
                    <a:xfrm>
                      <a:off x="0" y="0"/>
                      <a:ext cx="5612130" cy="2938145"/>
                    </a:xfrm>
                    <a:prstGeom prst="rect">
                      <a:avLst/>
                    </a:prstGeom>
                  </pic:spPr>
                </pic:pic>
              </a:graphicData>
            </a:graphic>
          </wp:inline>
        </w:drawing>
      </w:r>
    </w:p>
    <w:p w14:paraId="71FE097D" w14:textId="6BF8C2D7" w:rsidR="00455949" w:rsidRDefault="00455949" w:rsidP="00455949">
      <w:r w:rsidRPr="00455949">
        <w:rPr>
          <w:noProof/>
        </w:rPr>
        <w:lastRenderedPageBreak/>
        <w:drawing>
          <wp:inline distT="0" distB="0" distL="0" distR="0" wp14:anchorId="4157A126" wp14:editId="5C8B4467">
            <wp:extent cx="5612130" cy="3723640"/>
            <wp:effectExtent l="0" t="0" r="7620" b="0"/>
            <wp:docPr id="13800807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80748" name="Imagen 1" descr="Texto&#10;&#10;El contenido generado por IA puede ser incorrecto."/>
                    <pic:cNvPicPr/>
                  </pic:nvPicPr>
                  <pic:blipFill>
                    <a:blip r:embed="rId6"/>
                    <a:stretch>
                      <a:fillRect/>
                    </a:stretch>
                  </pic:blipFill>
                  <pic:spPr>
                    <a:xfrm>
                      <a:off x="0" y="0"/>
                      <a:ext cx="5612130" cy="3723640"/>
                    </a:xfrm>
                    <a:prstGeom prst="rect">
                      <a:avLst/>
                    </a:prstGeom>
                  </pic:spPr>
                </pic:pic>
              </a:graphicData>
            </a:graphic>
          </wp:inline>
        </w:drawing>
      </w:r>
    </w:p>
    <w:p w14:paraId="53F2A12C" w14:textId="77777777" w:rsidR="0092402E" w:rsidRPr="0092402E" w:rsidRDefault="0092402E" w:rsidP="0092402E">
      <w:pPr>
        <w:rPr>
          <w:b/>
          <w:bCs/>
        </w:rPr>
      </w:pPr>
      <w:r w:rsidRPr="0092402E">
        <w:rPr>
          <w:b/>
          <w:bCs/>
        </w:rPr>
        <w:t>. Desmitificando el "Hola, ¿cómo estás?"</w:t>
      </w:r>
    </w:p>
    <w:p w14:paraId="1E1DFA24" w14:textId="77777777" w:rsidR="0092402E" w:rsidRPr="0092402E" w:rsidRDefault="0092402E" w:rsidP="0092402E">
      <w:r w:rsidRPr="0092402E">
        <w:t xml:space="preserve">Primero, aclaremos tu ejemplo. No consume 3 tokens, consume aproximadamente </w:t>
      </w:r>
      <w:r w:rsidRPr="0092402E">
        <w:rPr>
          <w:b/>
          <w:bCs/>
        </w:rPr>
        <w:t>7 tokens</w:t>
      </w:r>
      <w:r w:rsidRPr="0092402E">
        <w:t>.</w:t>
      </w:r>
    </w:p>
    <w:p w14:paraId="7F11F2CB" w14:textId="77777777" w:rsidR="0092402E" w:rsidRPr="0092402E" w:rsidRDefault="0092402E" w:rsidP="0092402E">
      <w:r w:rsidRPr="0092402E">
        <w:t>La IA divide la frase así:</w:t>
      </w:r>
    </w:p>
    <w:p w14:paraId="6E9C4D08" w14:textId="77777777" w:rsidR="0092402E" w:rsidRPr="0092402E" w:rsidRDefault="0092402E" w:rsidP="0092402E">
      <w:pPr>
        <w:numPr>
          <w:ilvl w:val="0"/>
          <w:numId w:val="1"/>
        </w:numPr>
      </w:pPr>
      <w:r w:rsidRPr="0092402E">
        <w:t>¿ (1 token)</w:t>
      </w:r>
    </w:p>
    <w:p w14:paraId="7D440C56" w14:textId="77777777" w:rsidR="0092402E" w:rsidRPr="0092402E" w:rsidRDefault="0092402E" w:rsidP="0092402E">
      <w:pPr>
        <w:numPr>
          <w:ilvl w:val="0"/>
          <w:numId w:val="1"/>
        </w:numPr>
      </w:pPr>
      <w:r w:rsidRPr="0092402E">
        <w:t>Hola (1 token)</w:t>
      </w:r>
    </w:p>
    <w:p w14:paraId="369A36C1" w14:textId="77777777" w:rsidR="0092402E" w:rsidRPr="0092402E" w:rsidRDefault="0092402E" w:rsidP="0092402E">
      <w:pPr>
        <w:numPr>
          <w:ilvl w:val="0"/>
          <w:numId w:val="1"/>
        </w:numPr>
      </w:pPr>
      <w:r w:rsidRPr="0092402E">
        <w:t>(espacio) (1 token)</w:t>
      </w:r>
    </w:p>
    <w:p w14:paraId="55335929" w14:textId="77777777" w:rsidR="0092402E" w:rsidRPr="0092402E" w:rsidRDefault="0092402E" w:rsidP="0092402E">
      <w:pPr>
        <w:numPr>
          <w:ilvl w:val="0"/>
          <w:numId w:val="1"/>
        </w:numPr>
      </w:pPr>
      <w:r w:rsidRPr="0092402E">
        <w:t>cómo (1 token)</w:t>
      </w:r>
    </w:p>
    <w:p w14:paraId="2DF06BF0" w14:textId="77777777" w:rsidR="0092402E" w:rsidRPr="0092402E" w:rsidRDefault="0092402E" w:rsidP="0092402E">
      <w:pPr>
        <w:numPr>
          <w:ilvl w:val="0"/>
          <w:numId w:val="1"/>
        </w:numPr>
      </w:pPr>
      <w:r w:rsidRPr="0092402E">
        <w:t>(espacio) (1 token)</w:t>
      </w:r>
    </w:p>
    <w:p w14:paraId="7B699B31" w14:textId="77777777" w:rsidR="0092402E" w:rsidRPr="0092402E" w:rsidRDefault="0092402E" w:rsidP="0092402E">
      <w:pPr>
        <w:numPr>
          <w:ilvl w:val="0"/>
          <w:numId w:val="1"/>
        </w:numPr>
      </w:pPr>
      <w:r w:rsidRPr="0092402E">
        <w:t>estás (1 token)</w:t>
      </w:r>
    </w:p>
    <w:p w14:paraId="1D73B22B" w14:textId="77777777" w:rsidR="0092402E" w:rsidRPr="0092402E" w:rsidRDefault="0092402E" w:rsidP="0092402E">
      <w:pPr>
        <w:numPr>
          <w:ilvl w:val="0"/>
          <w:numId w:val="1"/>
        </w:numPr>
      </w:pPr>
      <w:r w:rsidRPr="0092402E">
        <w:t>? (1 token)</w:t>
      </w:r>
    </w:p>
    <w:p w14:paraId="7A86EFC3" w14:textId="77777777" w:rsidR="0092402E" w:rsidRPr="0092402E" w:rsidRDefault="0092402E" w:rsidP="0092402E">
      <w:r w:rsidRPr="0092402E">
        <w:rPr>
          <w:b/>
          <w:bCs/>
        </w:rPr>
        <w:t>Regla práctica:</w:t>
      </w:r>
      <w:r w:rsidRPr="0092402E">
        <w:t xml:space="preserve"> En español, cada </w:t>
      </w:r>
      <w:r w:rsidRPr="0092402E">
        <w:rPr>
          <w:b/>
          <w:bCs/>
        </w:rPr>
        <w:t>100 palabras</w:t>
      </w:r>
      <w:r w:rsidRPr="0092402E">
        <w:t xml:space="preserve"> que escribes o recibes son unos </w:t>
      </w:r>
      <w:r w:rsidRPr="0092402E">
        <w:rPr>
          <w:b/>
          <w:bCs/>
        </w:rPr>
        <w:t>135 tokens</w:t>
      </w:r>
      <w:r w:rsidRPr="0092402E">
        <w:t xml:space="preserve"> (por las tildes y la estructura).</w:t>
      </w:r>
    </w:p>
    <w:p w14:paraId="25A90B5F" w14:textId="77777777" w:rsidR="0092402E" w:rsidRPr="0092402E" w:rsidRDefault="00000000" w:rsidP="0092402E">
      <w:r>
        <w:pict w14:anchorId="21A4BF41">
          <v:rect id="_x0000_i1025" style="width:0;height:1.5pt" o:hralign="center" o:hrstd="t" o:hr="t" fillcolor="#a0a0a0" stroked="f"/>
        </w:pict>
      </w:r>
    </w:p>
    <w:p w14:paraId="6125F4FB" w14:textId="77777777" w:rsidR="0092402E" w:rsidRPr="0092402E" w:rsidRDefault="0092402E" w:rsidP="0092402E">
      <w:pPr>
        <w:rPr>
          <w:b/>
          <w:bCs/>
        </w:rPr>
      </w:pPr>
      <w:r w:rsidRPr="0092402E">
        <w:rPr>
          <w:b/>
          <w:bCs/>
        </w:rPr>
        <w:lastRenderedPageBreak/>
        <w:t>2. ¿Qué compras con $1,000 COP? (El poder de tu dinero)</w:t>
      </w:r>
    </w:p>
    <w:p w14:paraId="0834273D" w14:textId="77777777" w:rsidR="0092402E" w:rsidRPr="0092402E" w:rsidRDefault="0092402E" w:rsidP="0092402E">
      <w:r w:rsidRPr="0092402E">
        <w:t xml:space="preserve">Hagamos la matemática real con los precios de la API de </w:t>
      </w:r>
      <w:r w:rsidRPr="0092402E">
        <w:rPr>
          <w:b/>
          <w:bCs/>
        </w:rPr>
        <w:t>Gemini 3.1 Pro</w:t>
      </w:r>
      <w:r w:rsidRPr="0092402E">
        <w:t xml:space="preserve"> (la versión más nueva lanzada este mes):</w:t>
      </w:r>
    </w:p>
    <w:p w14:paraId="53D211C5" w14:textId="77777777" w:rsidR="0092402E" w:rsidRPr="0092402E" w:rsidRDefault="0092402E" w:rsidP="0092402E">
      <w:pPr>
        <w:numPr>
          <w:ilvl w:val="0"/>
          <w:numId w:val="2"/>
        </w:numPr>
      </w:pPr>
      <w:r w:rsidRPr="0092402E">
        <w:rPr>
          <w:b/>
          <w:bCs/>
        </w:rPr>
        <w:t>Precio Entrada:</w:t>
      </w:r>
      <w:r w:rsidRPr="0092402E">
        <w:t xml:space="preserve"> $2 USD por 1 millón de tokens ($\approx$ $7,516 COP).</w:t>
      </w:r>
    </w:p>
    <w:p w14:paraId="3D009EC3" w14:textId="77777777" w:rsidR="0092402E" w:rsidRPr="0092402E" w:rsidRDefault="0092402E" w:rsidP="0092402E">
      <w:pPr>
        <w:numPr>
          <w:ilvl w:val="0"/>
          <w:numId w:val="2"/>
        </w:numPr>
      </w:pPr>
      <w:r w:rsidRPr="0092402E">
        <w:rPr>
          <w:b/>
          <w:bCs/>
        </w:rPr>
        <w:t>Precio Salida:</w:t>
      </w:r>
      <w:r w:rsidRPr="0092402E">
        <w:t xml:space="preserve"> $12 USD por 1 millón de tokens ($\approx$ $45,100 COP).</w:t>
      </w:r>
    </w:p>
    <w:p w14:paraId="5BD783C4" w14:textId="77777777" w:rsidR="0092402E" w:rsidRPr="0092402E" w:rsidRDefault="0092402E" w:rsidP="0092402E">
      <w:pPr>
        <w:rPr>
          <w:b/>
          <w:bCs/>
        </w:rPr>
      </w:pPr>
      <w:r w:rsidRPr="0092402E">
        <w:rPr>
          <w:b/>
          <w:bCs/>
        </w:rPr>
        <w:t>Caso A: Interacción de Coaching "Promedio"</w:t>
      </w:r>
    </w:p>
    <w:p w14:paraId="75E6E9BD" w14:textId="77777777" w:rsidR="0092402E" w:rsidRPr="0092402E" w:rsidRDefault="0092402E" w:rsidP="0092402E">
      <w:pPr>
        <w:numPr>
          <w:ilvl w:val="0"/>
          <w:numId w:val="3"/>
        </w:numPr>
      </w:pPr>
      <w:r w:rsidRPr="0092402E">
        <w:t>El usuario escribe un desahogo de 150 palabras ($\approx$ 200 tokens).</w:t>
      </w:r>
    </w:p>
    <w:p w14:paraId="36A1FB4F" w14:textId="77777777" w:rsidR="0092402E" w:rsidRPr="0092402E" w:rsidRDefault="0092402E" w:rsidP="0092402E">
      <w:pPr>
        <w:numPr>
          <w:ilvl w:val="0"/>
          <w:numId w:val="3"/>
        </w:numPr>
      </w:pPr>
      <w:r w:rsidRPr="0092402E">
        <w:t>La IA lee el historial previo (supongamos 1,000 tokens de memoria).</w:t>
      </w:r>
    </w:p>
    <w:p w14:paraId="7F32E514" w14:textId="77777777" w:rsidR="0092402E" w:rsidRPr="0092402E" w:rsidRDefault="0092402E" w:rsidP="0092402E">
      <w:pPr>
        <w:numPr>
          <w:ilvl w:val="0"/>
          <w:numId w:val="3"/>
        </w:numPr>
      </w:pPr>
      <w:r w:rsidRPr="0092402E">
        <w:t>La IA responde con un consejo profundo de 150 palabras ($\approx$ 200 tokens).</w:t>
      </w:r>
    </w:p>
    <w:p w14:paraId="5E8B393C" w14:textId="77777777" w:rsidR="0092402E" w:rsidRPr="0092402E" w:rsidRDefault="0092402E" w:rsidP="0092402E">
      <w:r w:rsidRPr="0092402E">
        <w:rPr>
          <w:b/>
          <w:bCs/>
        </w:rPr>
        <w:t>Costo de ese mensaje:</w:t>
      </w:r>
    </w:p>
    <w:p w14:paraId="1E1F8E23" w14:textId="77777777" w:rsidR="0092402E" w:rsidRPr="0092402E" w:rsidRDefault="0092402E" w:rsidP="0092402E">
      <w:pPr>
        <w:numPr>
          <w:ilvl w:val="0"/>
          <w:numId w:val="4"/>
        </w:numPr>
      </w:pPr>
      <w:r w:rsidRPr="0092402E">
        <w:t xml:space="preserve">Lectura (1,200 tokens): </w:t>
      </w:r>
      <w:r w:rsidRPr="0092402E">
        <w:rPr>
          <w:b/>
          <w:bCs/>
        </w:rPr>
        <w:t>$9.02 COP</w:t>
      </w:r>
    </w:p>
    <w:p w14:paraId="3B9C984D" w14:textId="77777777" w:rsidR="0092402E" w:rsidRPr="0092402E" w:rsidRDefault="0092402E" w:rsidP="0092402E">
      <w:pPr>
        <w:numPr>
          <w:ilvl w:val="0"/>
          <w:numId w:val="4"/>
        </w:numPr>
      </w:pPr>
      <w:r w:rsidRPr="0092402E">
        <w:t xml:space="preserve">Respuesta (200 tokens): </w:t>
      </w:r>
      <w:r w:rsidRPr="0092402E">
        <w:rPr>
          <w:b/>
          <w:bCs/>
        </w:rPr>
        <w:t>$9.02 COP</w:t>
      </w:r>
    </w:p>
    <w:p w14:paraId="018B95AC" w14:textId="77777777" w:rsidR="0092402E" w:rsidRPr="0092402E" w:rsidRDefault="0092402E" w:rsidP="0092402E">
      <w:pPr>
        <w:numPr>
          <w:ilvl w:val="0"/>
          <w:numId w:val="4"/>
        </w:numPr>
      </w:pPr>
      <w:r w:rsidRPr="0092402E">
        <w:rPr>
          <w:b/>
          <w:bCs/>
        </w:rPr>
        <w:t>Total:</w:t>
      </w:r>
      <w:r w:rsidRPr="0092402E">
        <w:t xml:space="preserve"> </w:t>
      </w:r>
      <w:r w:rsidRPr="0092402E">
        <w:rPr>
          <w:b/>
          <w:bCs/>
        </w:rPr>
        <w:t>$18.04 COP</w:t>
      </w:r>
      <w:r w:rsidRPr="0092402E">
        <w:t xml:space="preserve"> por mensaje.</w:t>
      </w:r>
    </w:p>
    <w:p w14:paraId="62F996D6" w14:textId="77777777" w:rsidR="0092402E" w:rsidRPr="0092402E" w:rsidRDefault="0092402E" w:rsidP="0092402E">
      <w:r w:rsidRPr="0092402E">
        <w:rPr>
          <w:b/>
          <w:bCs/>
        </w:rPr>
        <w:t>Conclusión:</w:t>
      </w:r>
      <w:r w:rsidRPr="0092402E">
        <w:t xml:space="preserve"> Con </w:t>
      </w:r>
      <w:r w:rsidRPr="0092402E">
        <w:rPr>
          <w:b/>
          <w:bCs/>
        </w:rPr>
        <w:t>$1,000 COP</w:t>
      </w:r>
      <w:r w:rsidRPr="0092402E">
        <w:t xml:space="preserve">, puedes pagar </w:t>
      </w:r>
      <w:r w:rsidRPr="0092402E">
        <w:rPr>
          <w:b/>
          <w:bCs/>
        </w:rPr>
        <w:t>55 interacciones</w:t>
      </w:r>
      <w:r w:rsidRPr="0092402E">
        <w:t xml:space="preserve"> de este tipo. Tu estimación de 35-40 es muy segura porque deja margen para cuando el usuario escriba textos más largos.</w:t>
      </w:r>
    </w:p>
    <w:p w14:paraId="1C1C8828" w14:textId="77777777" w:rsidR="0092402E" w:rsidRPr="0092402E" w:rsidRDefault="00000000" w:rsidP="0092402E">
      <w:r>
        <w:pict w14:anchorId="4849D80F">
          <v:rect id="_x0000_i1026" style="width:0;height:1.5pt" o:hralign="center" o:hrstd="t" o:hr="t" fillcolor="#a0a0a0" stroked="f"/>
        </w:pict>
      </w:r>
    </w:p>
    <w:p w14:paraId="0DA02181" w14:textId="77777777" w:rsidR="0092402E" w:rsidRPr="0092402E" w:rsidRDefault="0092402E" w:rsidP="0092402E">
      <w:pPr>
        <w:rPr>
          <w:b/>
          <w:bCs/>
        </w:rPr>
      </w:pPr>
      <w:r w:rsidRPr="0092402E">
        <w:rPr>
          <w:b/>
          <w:bCs/>
        </w:rPr>
        <w:t>3. ¿Y si usas Gemini 3 Flash?</w:t>
      </w:r>
    </w:p>
    <w:p w14:paraId="53320377" w14:textId="77777777" w:rsidR="0092402E" w:rsidRPr="0092402E" w:rsidRDefault="0092402E" w:rsidP="0092402E">
      <w:r w:rsidRPr="0092402E">
        <w:t>Si tu app solo necesita seguimientos rápidos (ej: "¿Cómo va tu meta de hoy?"), el ahorro es masivo:</w:t>
      </w:r>
    </w:p>
    <w:p w14:paraId="40BBCF83" w14:textId="77777777" w:rsidR="0092402E" w:rsidRPr="0092402E" w:rsidRDefault="0092402E" w:rsidP="0092402E">
      <w:pPr>
        <w:numPr>
          <w:ilvl w:val="0"/>
          <w:numId w:val="5"/>
        </w:numPr>
      </w:pPr>
      <w:r w:rsidRPr="0092402E">
        <w:rPr>
          <w:b/>
          <w:bCs/>
        </w:rPr>
        <w:t>Total por mensaje:</w:t>
      </w:r>
      <w:r w:rsidRPr="0092402E">
        <w:t xml:space="preserve"> </w:t>
      </w:r>
      <w:r w:rsidRPr="0092402E">
        <w:rPr>
          <w:b/>
          <w:bCs/>
        </w:rPr>
        <w:t>$4.50 COP</w:t>
      </w:r>
      <w:r w:rsidRPr="0092402E">
        <w:t>.</w:t>
      </w:r>
    </w:p>
    <w:p w14:paraId="0014A1EC" w14:textId="77777777" w:rsidR="0092402E" w:rsidRPr="0092402E" w:rsidRDefault="0092402E" w:rsidP="0092402E">
      <w:pPr>
        <w:numPr>
          <w:ilvl w:val="0"/>
          <w:numId w:val="5"/>
        </w:numPr>
      </w:pPr>
      <w:r w:rsidRPr="0092402E">
        <w:rPr>
          <w:b/>
          <w:bCs/>
        </w:rPr>
        <w:t>Con $1,000 COP:</w:t>
      </w:r>
      <w:r w:rsidRPr="0092402E">
        <w:t xml:space="preserve"> ¡Tienes para </w:t>
      </w:r>
      <w:r w:rsidRPr="0092402E">
        <w:rPr>
          <w:b/>
          <w:bCs/>
        </w:rPr>
        <w:t>222 interacciones</w:t>
      </w:r>
      <w:r w:rsidRPr="0092402E">
        <w:t>!</w:t>
      </w:r>
    </w:p>
    <w:p w14:paraId="1F9A8AE5" w14:textId="77777777" w:rsidR="00823EB8" w:rsidRPr="00823EB8" w:rsidRDefault="00823EB8" w:rsidP="00823EB8">
      <w:pPr>
        <w:rPr>
          <w:b/>
          <w:bCs/>
        </w:rPr>
      </w:pPr>
      <w:r w:rsidRPr="00823EB8">
        <w:rPr>
          <w:b/>
          <w:bCs/>
        </w:rPr>
        <w:t>1. Precios de Gemini 1.5 Flash (Febrero 2026)</w:t>
      </w:r>
    </w:p>
    <w:p w14:paraId="06CF45EB" w14:textId="77777777" w:rsidR="00823EB8" w:rsidRPr="00823EB8" w:rsidRDefault="00823EB8" w:rsidP="00823EB8">
      <w:r w:rsidRPr="00823EB8">
        <w:t>Este modelo tiene un precio "escalonado". Si tu mensaje es corto, es casi regalado. Si es muy largo (más de 128,000 tokens), el precio se duplica, pero sigue siendo bajísimo.</w:t>
      </w:r>
    </w:p>
    <w:p w14:paraId="58B9E9DD" w14:textId="77777777" w:rsidR="00823EB8" w:rsidRPr="00823EB8" w:rsidRDefault="00823EB8" w:rsidP="00823EB8">
      <w:pPr>
        <w:rPr>
          <w:b/>
          <w:bCs/>
        </w:rPr>
      </w:pPr>
      <w:r w:rsidRPr="00823EB8">
        <w:rPr>
          <w:b/>
          <w:bCs/>
        </w:rPr>
        <w:t>Para mensajes estándar (Menos de 128k tokens)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1829"/>
        <w:gridCol w:w="2181"/>
      </w:tblGrid>
      <w:tr w:rsidR="00823EB8" w:rsidRPr="00823EB8" w14:paraId="6D5831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4DA48A" w14:textId="77777777" w:rsidR="00823EB8" w:rsidRPr="00823EB8" w:rsidRDefault="00823EB8" w:rsidP="00823EB8">
            <w:r w:rsidRPr="00823EB8">
              <w:rPr>
                <w:b/>
                <w:bCs/>
              </w:rPr>
              <w:lastRenderedPageBreak/>
              <w:t>Tipo de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E397F" w14:textId="77777777" w:rsidR="00823EB8" w:rsidRPr="00823EB8" w:rsidRDefault="00823EB8" w:rsidP="00823EB8">
            <w:r w:rsidRPr="00823EB8">
              <w:rPr>
                <w:b/>
                <w:bCs/>
              </w:rPr>
              <w:t>Precio USD (1M)</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07E41" w14:textId="77777777" w:rsidR="00823EB8" w:rsidRPr="00823EB8" w:rsidRDefault="00823EB8" w:rsidP="00823EB8">
            <w:r w:rsidRPr="00823EB8">
              <w:rPr>
                <w:b/>
                <w:bCs/>
              </w:rPr>
              <w:t>Precio Pesos (COP)</w:t>
            </w:r>
          </w:p>
        </w:tc>
      </w:tr>
      <w:tr w:rsidR="00823EB8" w:rsidRPr="00823EB8" w14:paraId="5C8A5D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63293E" w14:textId="77777777" w:rsidR="00823EB8" w:rsidRPr="00823EB8" w:rsidRDefault="00823EB8" w:rsidP="00823EB8">
            <w:r w:rsidRPr="00823EB8">
              <w:rPr>
                <w:b/>
                <w:bCs/>
              </w:rPr>
              <w:t>Entrada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21BA5" w14:textId="77777777" w:rsidR="00823EB8" w:rsidRPr="00823EB8" w:rsidRDefault="00823EB8" w:rsidP="00823EB8">
            <w:r w:rsidRPr="00823EB8">
              <w:t>$0.075</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B66FA" w14:textId="77777777" w:rsidR="00823EB8" w:rsidRPr="00823EB8" w:rsidRDefault="00823EB8" w:rsidP="00823EB8">
            <w:r w:rsidRPr="00823EB8">
              <w:rPr>
                <w:b/>
                <w:bCs/>
              </w:rPr>
              <w:t>$281 COP</w:t>
            </w:r>
          </w:p>
        </w:tc>
      </w:tr>
      <w:tr w:rsidR="00823EB8" w:rsidRPr="00823EB8" w14:paraId="4FCFEA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21EDC8" w14:textId="77777777" w:rsidR="00823EB8" w:rsidRPr="00823EB8" w:rsidRDefault="00823EB8" w:rsidP="00823EB8">
            <w:r w:rsidRPr="00823EB8">
              <w:rPr>
                <w:b/>
                <w:bCs/>
              </w:rPr>
              <w:t>Salida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BF4DD" w14:textId="77777777" w:rsidR="00823EB8" w:rsidRPr="00823EB8" w:rsidRDefault="00823EB8" w:rsidP="00823EB8">
            <w:r w:rsidRPr="00823EB8">
              <w:t>$0.30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D88A4" w14:textId="77777777" w:rsidR="00823EB8" w:rsidRPr="00823EB8" w:rsidRDefault="00823EB8" w:rsidP="00823EB8">
            <w:r w:rsidRPr="00823EB8">
              <w:rPr>
                <w:b/>
                <w:bCs/>
              </w:rPr>
              <w:t>$1,127 COP</w:t>
            </w:r>
          </w:p>
        </w:tc>
      </w:tr>
    </w:tbl>
    <w:p w14:paraId="76743693" w14:textId="77777777" w:rsidR="00823EB8" w:rsidRPr="00823EB8" w:rsidRDefault="00823EB8" w:rsidP="00823EB8">
      <w:pPr>
        <w:rPr>
          <w:b/>
          <w:bCs/>
        </w:rPr>
      </w:pPr>
      <w:r w:rsidRPr="00823EB8">
        <w:rPr>
          <w:b/>
          <w:bCs/>
        </w:rPr>
        <w:t>Para mensajes extra largos (Más de 128k tokens)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1829"/>
        <w:gridCol w:w="2181"/>
      </w:tblGrid>
      <w:tr w:rsidR="00823EB8" w:rsidRPr="00823EB8" w14:paraId="2FACA1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E933F" w14:textId="77777777" w:rsidR="00823EB8" w:rsidRPr="00823EB8" w:rsidRDefault="00823EB8" w:rsidP="00823EB8">
            <w:r w:rsidRPr="00823EB8">
              <w:rPr>
                <w:b/>
                <w:bCs/>
              </w:rPr>
              <w:t>Tipo de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3BCD1" w14:textId="77777777" w:rsidR="00823EB8" w:rsidRPr="00823EB8" w:rsidRDefault="00823EB8" w:rsidP="00823EB8">
            <w:r w:rsidRPr="00823EB8">
              <w:rPr>
                <w:b/>
                <w:bCs/>
              </w:rPr>
              <w:t>Precio USD (1M)</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F6B1A" w14:textId="77777777" w:rsidR="00823EB8" w:rsidRPr="00823EB8" w:rsidRDefault="00823EB8" w:rsidP="00823EB8">
            <w:r w:rsidRPr="00823EB8">
              <w:rPr>
                <w:b/>
                <w:bCs/>
              </w:rPr>
              <w:t>Precio Pesos (COP)</w:t>
            </w:r>
          </w:p>
        </w:tc>
      </w:tr>
      <w:tr w:rsidR="00823EB8" w:rsidRPr="00823EB8" w14:paraId="76779A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C5623F" w14:textId="77777777" w:rsidR="00823EB8" w:rsidRPr="00823EB8" w:rsidRDefault="00823EB8" w:rsidP="00823EB8">
            <w:r w:rsidRPr="00823EB8">
              <w:rPr>
                <w:b/>
                <w:bCs/>
              </w:rPr>
              <w:t>Entrada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6C02A" w14:textId="77777777" w:rsidR="00823EB8" w:rsidRPr="00823EB8" w:rsidRDefault="00823EB8" w:rsidP="00823EB8">
            <w:r w:rsidRPr="00823EB8">
              <w:t>$0.15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6C45B" w14:textId="77777777" w:rsidR="00823EB8" w:rsidRPr="00823EB8" w:rsidRDefault="00823EB8" w:rsidP="00823EB8">
            <w:r w:rsidRPr="00823EB8">
              <w:rPr>
                <w:b/>
                <w:bCs/>
              </w:rPr>
              <w:t>$563 COP</w:t>
            </w:r>
          </w:p>
        </w:tc>
      </w:tr>
      <w:tr w:rsidR="00823EB8" w:rsidRPr="00823EB8" w14:paraId="4E3A33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662048" w14:textId="77777777" w:rsidR="00823EB8" w:rsidRPr="00823EB8" w:rsidRDefault="00823EB8" w:rsidP="00823EB8">
            <w:r w:rsidRPr="00823EB8">
              <w:rPr>
                <w:b/>
                <w:bCs/>
              </w:rPr>
              <w:t>Salida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1547B" w14:textId="77777777" w:rsidR="00823EB8" w:rsidRPr="00823EB8" w:rsidRDefault="00823EB8" w:rsidP="00823EB8">
            <w:r w:rsidRPr="00823EB8">
              <w:t>$0.60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2C2DB" w14:textId="77777777" w:rsidR="00823EB8" w:rsidRPr="00823EB8" w:rsidRDefault="00823EB8" w:rsidP="00823EB8">
            <w:r w:rsidRPr="00823EB8">
              <w:rPr>
                <w:b/>
                <w:bCs/>
              </w:rPr>
              <w:t>$2,254 COP</w:t>
            </w:r>
          </w:p>
        </w:tc>
      </w:tr>
    </w:tbl>
    <w:p w14:paraId="29C4B431" w14:textId="77777777" w:rsidR="00823EB8" w:rsidRPr="00823EB8" w:rsidRDefault="00000000" w:rsidP="00823EB8">
      <w:r>
        <w:pict w14:anchorId="52CADD4E">
          <v:rect id="_x0000_i1027" style="width:0;height:1.5pt" o:hralign="center" o:hrstd="t" o:hr="t" fillcolor="#a0a0a0" stroked="f"/>
        </w:pict>
      </w:r>
    </w:p>
    <w:p w14:paraId="7A41800F" w14:textId="77777777" w:rsidR="00823EB8" w:rsidRPr="00823EB8" w:rsidRDefault="00823EB8" w:rsidP="00823EB8">
      <w:pPr>
        <w:rPr>
          <w:b/>
          <w:bCs/>
        </w:rPr>
      </w:pPr>
      <w:r w:rsidRPr="00823EB8">
        <w:rPr>
          <w:b/>
          <w:bCs/>
        </w:rPr>
        <w:t>2. Comparativa: Gemini 1.5 Flash vs. Gemini 3 Flash</w:t>
      </w:r>
    </w:p>
    <w:p w14:paraId="3DDAAB7F" w14:textId="77777777" w:rsidR="00823EB8" w:rsidRPr="00823EB8" w:rsidRDefault="00823EB8" w:rsidP="00823EB8">
      <w:r w:rsidRPr="00823EB8">
        <w:t>Para que veas la diferencia de por qué te conviene 1.5 Flash si el presupuesto es ajustado:</w:t>
      </w:r>
    </w:p>
    <w:p w14:paraId="08F1FE48" w14:textId="77777777" w:rsidR="00823EB8" w:rsidRPr="00823EB8" w:rsidRDefault="00823EB8" w:rsidP="00823EB8">
      <w:pPr>
        <w:numPr>
          <w:ilvl w:val="0"/>
          <w:numId w:val="6"/>
        </w:numPr>
      </w:pPr>
      <w:r w:rsidRPr="00823EB8">
        <w:rPr>
          <w:b/>
          <w:bCs/>
        </w:rPr>
        <w:t>Gemini 1.5 Flash:</w:t>
      </w:r>
      <w:r w:rsidRPr="00823EB8">
        <w:t xml:space="preserve"> Cuesta </w:t>
      </w:r>
      <w:r w:rsidRPr="00823EB8">
        <w:rPr>
          <w:b/>
          <w:bCs/>
        </w:rPr>
        <w:t>$281 COP</w:t>
      </w:r>
      <w:r w:rsidRPr="00823EB8">
        <w:t xml:space="preserve"> (Entrada) por millón de tokens.</w:t>
      </w:r>
    </w:p>
    <w:p w14:paraId="46B4CD26" w14:textId="77777777" w:rsidR="00823EB8" w:rsidRPr="00823EB8" w:rsidRDefault="00823EB8" w:rsidP="00823EB8">
      <w:pPr>
        <w:numPr>
          <w:ilvl w:val="0"/>
          <w:numId w:val="6"/>
        </w:numPr>
      </w:pPr>
      <w:r w:rsidRPr="00823EB8">
        <w:rPr>
          <w:b/>
          <w:bCs/>
        </w:rPr>
        <w:t>Gemini 3 Flash:</w:t>
      </w:r>
      <w:r w:rsidRPr="00823EB8">
        <w:t xml:space="preserve"> Cuesta </w:t>
      </w:r>
      <w:r w:rsidRPr="00823EB8">
        <w:rPr>
          <w:b/>
          <w:bCs/>
        </w:rPr>
        <w:t>$1,879 COP</w:t>
      </w:r>
      <w:r w:rsidRPr="00823EB8">
        <w:t xml:space="preserve"> (Entrada) por millón de tokens.</w:t>
      </w:r>
    </w:p>
    <w:p w14:paraId="212EFF1A" w14:textId="77777777" w:rsidR="00823EB8" w:rsidRPr="00823EB8" w:rsidRDefault="00823EB8" w:rsidP="00823EB8">
      <w:r w:rsidRPr="00823EB8">
        <w:rPr>
          <w:b/>
          <w:bCs/>
        </w:rPr>
        <w:t>Conclusión:</w:t>
      </w:r>
      <w:r w:rsidRPr="00823EB8">
        <w:t xml:space="preserve"> Gemini 1.5 Flash es casi </w:t>
      </w:r>
      <w:r w:rsidRPr="00823EB8">
        <w:rPr>
          <w:b/>
          <w:bCs/>
        </w:rPr>
        <w:t>7 veces más barato</w:t>
      </w:r>
      <w:r w:rsidRPr="00823EB8">
        <w:t xml:space="preserve"> que la versión 3. Para un proyecto de coaching donde el usuario chatea mucho, esta diferencia es la que hace que tu negocio sea rentable o no.</w:t>
      </w:r>
    </w:p>
    <w:p w14:paraId="22FD492F" w14:textId="77777777" w:rsidR="00823EB8" w:rsidRPr="00823EB8" w:rsidRDefault="00000000" w:rsidP="00823EB8">
      <w:r>
        <w:pict w14:anchorId="4B98D413">
          <v:rect id="_x0000_i1028" style="width:0;height:1.5pt" o:hralign="center" o:hrstd="t" o:hr="t" fillcolor="#a0a0a0" stroked="f"/>
        </w:pict>
      </w:r>
    </w:p>
    <w:p w14:paraId="69ED6783" w14:textId="77777777" w:rsidR="00823EB8" w:rsidRPr="00823EB8" w:rsidRDefault="00823EB8" w:rsidP="00823EB8">
      <w:pPr>
        <w:rPr>
          <w:b/>
          <w:bCs/>
        </w:rPr>
      </w:pPr>
      <w:r w:rsidRPr="00823EB8">
        <w:rPr>
          <w:b/>
          <w:bCs/>
        </w:rPr>
        <w:t>3. Ejemplo Real: ¿Cuánto rinden $1,000 COP?</w:t>
      </w:r>
    </w:p>
    <w:p w14:paraId="53A90BD1" w14:textId="77777777" w:rsidR="00823EB8" w:rsidRPr="00823EB8" w:rsidRDefault="00823EB8" w:rsidP="00823EB8">
      <w:r w:rsidRPr="00823EB8">
        <w:t xml:space="preserve">Si usas </w:t>
      </w:r>
      <w:r w:rsidRPr="00823EB8">
        <w:rPr>
          <w:b/>
          <w:bCs/>
        </w:rPr>
        <w:t>Gemini 1.5 Flash</w:t>
      </w:r>
      <w:r w:rsidRPr="00823EB8">
        <w:t>, hagamos el mismo ejercicio de una interacción de coaching (usuario escribe 200 tokens y la IA responde 200 tokens):</w:t>
      </w:r>
    </w:p>
    <w:p w14:paraId="17373B1A" w14:textId="77777777" w:rsidR="00823EB8" w:rsidRPr="00823EB8" w:rsidRDefault="00823EB8" w:rsidP="00823EB8">
      <w:pPr>
        <w:numPr>
          <w:ilvl w:val="0"/>
          <w:numId w:val="7"/>
        </w:numPr>
      </w:pPr>
      <w:r w:rsidRPr="00823EB8">
        <w:rPr>
          <w:b/>
          <w:bCs/>
        </w:rPr>
        <w:t>Costo Entrada:</w:t>
      </w:r>
      <w:r w:rsidRPr="00823EB8">
        <w:t xml:space="preserve"> (200 / 1,000,000) × $281 = </w:t>
      </w:r>
      <w:r w:rsidRPr="00823EB8">
        <w:rPr>
          <w:b/>
          <w:bCs/>
        </w:rPr>
        <w:t>$0.056 COP</w:t>
      </w:r>
    </w:p>
    <w:p w14:paraId="3CE316AF" w14:textId="77777777" w:rsidR="00823EB8" w:rsidRPr="00823EB8" w:rsidRDefault="00823EB8" w:rsidP="00823EB8">
      <w:pPr>
        <w:numPr>
          <w:ilvl w:val="0"/>
          <w:numId w:val="7"/>
        </w:numPr>
      </w:pPr>
      <w:r w:rsidRPr="00823EB8">
        <w:rPr>
          <w:b/>
          <w:bCs/>
        </w:rPr>
        <w:t>Costo Salida:</w:t>
      </w:r>
      <w:r w:rsidRPr="00823EB8">
        <w:t xml:space="preserve"> (200 / 1,000,000) × $1,127 = </w:t>
      </w:r>
      <w:r w:rsidRPr="00823EB8">
        <w:rPr>
          <w:b/>
          <w:bCs/>
        </w:rPr>
        <w:t>$0.225 COP</w:t>
      </w:r>
    </w:p>
    <w:p w14:paraId="6EEA00ED" w14:textId="77777777" w:rsidR="00823EB8" w:rsidRPr="00823EB8" w:rsidRDefault="00823EB8" w:rsidP="00823EB8">
      <w:pPr>
        <w:numPr>
          <w:ilvl w:val="0"/>
          <w:numId w:val="7"/>
        </w:numPr>
      </w:pPr>
      <w:r w:rsidRPr="00823EB8">
        <w:rPr>
          <w:b/>
          <w:bCs/>
        </w:rPr>
        <w:t>Total por mensaje:</w:t>
      </w:r>
      <w:r w:rsidRPr="00823EB8">
        <w:t xml:space="preserve"> </w:t>
      </w:r>
      <w:r w:rsidRPr="00823EB8">
        <w:rPr>
          <w:b/>
          <w:bCs/>
        </w:rPr>
        <w:t>$0.28 Pesos Colombianos.</w:t>
      </w:r>
    </w:p>
    <w:p w14:paraId="22327DA2" w14:textId="77777777" w:rsidR="00823EB8" w:rsidRPr="00823EB8" w:rsidRDefault="00823EB8" w:rsidP="00823EB8">
      <w:r w:rsidRPr="00823EB8">
        <w:rPr>
          <w:b/>
          <w:bCs/>
        </w:rPr>
        <w:t>¡Esto es una locura!</w:t>
      </w:r>
      <w:r w:rsidRPr="00823EB8">
        <w:t xml:space="preserve"> * Con </w:t>
      </w:r>
      <w:r w:rsidRPr="00823EB8">
        <w:rPr>
          <w:b/>
          <w:bCs/>
        </w:rPr>
        <w:t>$1 COP</w:t>
      </w:r>
      <w:r w:rsidRPr="00823EB8">
        <w:t xml:space="preserve">, puedes tener casi </w:t>
      </w:r>
      <w:r w:rsidRPr="00823EB8">
        <w:rPr>
          <w:b/>
          <w:bCs/>
        </w:rPr>
        <w:t>4 mensajes</w:t>
      </w:r>
      <w:r w:rsidRPr="00823EB8">
        <w:t>.</w:t>
      </w:r>
    </w:p>
    <w:p w14:paraId="060A7B4F" w14:textId="77777777" w:rsidR="00823EB8" w:rsidRPr="00823EB8" w:rsidRDefault="00823EB8" w:rsidP="00823EB8">
      <w:pPr>
        <w:numPr>
          <w:ilvl w:val="0"/>
          <w:numId w:val="8"/>
        </w:numPr>
      </w:pPr>
      <w:r w:rsidRPr="00823EB8">
        <w:t xml:space="preserve">Con </w:t>
      </w:r>
      <w:r w:rsidRPr="00823EB8">
        <w:rPr>
          <w:b/>
          <w:bCs/>
        </w:rPr>
        <w:t>$1,000 COP</w:t>
      </w:r>
      <w:r w:rsidRPr="00823EB8">
        <w:t xml:space="preserve">, puedes tener </w:t>
      </w:r>
      <w:r w:rsidRPr="00823EB8">
        <w:rPr>
          <w:b/>
          <w:bCs/>
        </w:rPr>
        <w:t>3,500 interacciones</w:t>
      </w:r>
      <w:r w:rsidRPr="00823EB8">
        <w:t xml:space="preserve"> aproximadamente.</w:t>
      </w:r>
    </w:p>
    <w:p w14:paraId="5B2935CD" w14:textId="77777777" w:rsidR="00823EB8" w:rsidRPr="00823EB8" w:rsidRDefault="00823EB8" w:rsidP="00823EB8">
      <w:r w:rsidRPr="00823EB8">
        <w:rPr>
          <w:i/>
          <w:iCs/>
        </w:rPr>
        <w:lastRenderedPageBreak/>
        <w:t>(Nota: Esto asumiendo que no envías todo el historial en cada mensaje, sino que usas técnicas de manejo de memoria o caching).</w:t>
      </w:r>
    </w:p>
    <w:p w14:paraId="5701EAD7" w14:textId="77777777" w:rsidR="00823EB8" w:rsidRPr="00823EB8" w:rsidRDefault="00000000" w:rsidP="00823EB8">
      <w:r>
        <w:pict w14:anchorId="410CB578">
          <v:rect id="_x0000_i1029" style="width:0;height:1.5pt" o:hralign="center" o:hrstd="t" o:hr="t" fillcolor="#a0a0a0" stroked="f"/>
        </w:pict>
      </w:r>
    </w:p>
    <w:p w14:paraId="7F9B0D1F" w14:textId="77777777" w:rsidR="00823EB8" w:rsidRPr="00823EB8" w:rsidRDefault="00823EB8" w:rsidP="00823EB8">
      <w:pPr>
        <w:rPr>
          <w:b/>
          <w:bCs/>
        </w:rPr>
      </w:pPr>
      <w:r w:rsidRPr="00823EB8">
        <w:rPr>
          <w:b/>
          <w:bCs/>
        </w:rPr>
        <w:t>4. Ventajas y Desventajas de Gemini 1.5 Flash</w:t>
      </w:r>
    </w:p>
    <w:p w14:paraId="7A53685A" w14:textId="77777777" w:rsidR="00823EB8" w:rsidRPr="00823EB8" w:rsidRDefault="00823EB8" w:rsidP="00823EB8">
      <w:pPr>
        <w:rPr>
          <w:b/>
          <w:bCs/>
        </w:rPr>
      </w:pPr>
      <w:r w:rsidRPr="00823EB8">
        <w:rPr>
          <w:b/>
          <w:bCs/>
        </w:rPr>
        <w:t>Ventajas:</w:t>
      </w:r>
    </w:p>
    <w:p w14:paraId="6CD73BE7" w14:textId="77777777" w:rsidR="00823EB8" w:rsidRPr="00823EB8" w:rsidRDefault="00823EB8" w:rsidP="00823EB8">
      <w:pPr>
        <w:numPr>
          <w:ilvl w:val="0"/>
          <w:numId w:val="9"/>
        </w:numPr>
      </w:pPr>
      <w:r w:rsidRPr="00823EB8">
        <w:rPr>
          <w:b/>
          <w:bCs/>
        </w:rPr>
        <w:t>Costo cercano a cero:</w:t>
      </w:r>
      <w:r w:rsidRPr="00823EB8">
        <w:t xml:space="preserve"> Es ideal para startups que están probando el mercado.</w:t>
      </w:r>
    </w:p>
    <w:p w14:paraId="18220CD3" w14:textId="77777777" w:rsidR="00823EB8" w:rsidRPr="00823EB8" w:rsidRDefault="00823EB8" w:rsidP="00823EB8">
      <w:pPr>
        <w:numPr>
          <w:ilvl w:val="0"/>
          <w:numId w:val="9"/>
        </w:numPr>
      </w:pPr>
      <w:r w:rsidRPr="00823EB8">
        <w:rPr>
          <w:b/>
          <w:bCs/>
        </w:rPr>
        <w:t>Ventana de 1 Millón de tokens:</w:t>
      </w:r>
      <w:r w:rsidRPr="00823EB8">
        <w:t xml:space="preserve"> Puedes meterle libros enteros o meses de chats y los procesará sin problema.</w:t>
      </w:r>
    </w:p>
    <w:p w14:paraId="6D52B086" w14:textId="77777777" w:rsidR="00823EB8" w:rsidRPr="00823EB8" w:rsidRDefault="00823EB8" w:rsidP="00823EB8">
      <w:pPr>
        <w:numPr>
          <w:ilvl w:val="0"/>
          <w:numId w:val="9"/>
        </w:numPr>
      </w:pPr>
      <w:r w:rsidRPr="00823EB8">
        <w:rPr>
          <w:b/>
          <w:bCs/>
        </w:rPr>
        <w:t>Velocidad:</w:t>
      </w:r>
      <w:r w:rsidRPr="00823EB8">
        <w:t xml:space="preserve"> Es de los modelos más rápidos del mundo.</w:t>
      </w:r>
    </w:p>
    <w:p w14:paraId="184AF586" w14:textId="77777777" w:rsidR="00823EB8" w:rsidRPr="00823EB8" w:rsidRDefault="00823EB8" w:rsidP="00823EB8">
      <w:pPr>
        <w:rPr>
          <w:b/>
          <w:bCs/>
        </w:rPr>
      </w:pPr>
      <w:r w:rsidRPr="00823EB8">
        <w:rPr>
          <w:b/>
          <w:bCs/>
        </w:rPr>
        <w:t>Desventajas:</w:t>
      </w:r>
    </w:p>
    <w:p w14:paraId="0EB9DE70" w14:textId="77777777" w:rsidR="00823EB8" w:rsidRPr="00823EB8" w:rsidRDefault="00823EB8" w:rsidP="00823EB8">
      <w:pPr>
        <w:numPr>
          <w:ilvl w:val="0"/>
          <w:numId w:val="10"/>
        </w:numPr>
      </w:pPr>
      <w:r w:rsidRPr="00823EB8">
        <w:rPr>
          <w:b/>
          <w:bCs/>
        </w:rPr>
        <w:t>Razonamiento "Justo":</w:t>
      </w:r>
      <w:r w:rsidRPr="00823EB8">
        <w:t xml:space="preserve"> A veces puede ser un poco repetitivo. Si el usuario está en una crisis emocional profunda, quizás Gemini 1.5 Flash no sea tan sutil o empático como un Gemini 3 Pro o un GPT-4o.</w:t>
      </w:r>
    </w:p>
    <w:p w14:paraId="0B97307A" w14:textId="77777777" w:rsidR="00823EB8" w:rsidRDefault="00823EB8" w:rsidP="00823EB8">
      <w:pPr>
        <w:numPr>
          <w:ilvl w:val="0"/>
          <w:numId w:val="10"/>
        </w:numPr>
      </w:pPr>
      <w:r w:rsidRPr="00823EB8">
        <w:rPr>
          <w:b/>
          <w:bCs/>
        </w:rPr>
        <w:t>Modelo "Legacy":</w:t>
      </w:r>
      <w:r w:rsidRPr="00823EB8">
        <w:t xml:space="preserve"> Al ser de la generación anterior, Google le da menos prioridad en actualizaciones de seguridad o nuevas funciones que a la serie 3.</w:t>
      </w:r>
    </w:p>
    <w:p w14:paraId="6AC0B304" w14:textId="77777777" w:rsidR="008350F0" w:rsidRDefault="008350F0" w:rsidP="008350F0"/>
    <w:p w14:paraId="12EA7C1E" w14:textId="786102EB" w:rsidR="008350F0" w:rsidRDefault="008350F0" w:rsidP="008350F0">
      <w:pPr>
        <w:rPr>
          <w:b/>
          <w:bCs/>
          <w:sz w:val="28"/>
          <w:szCs w:val="28"/>
        </w:rPr>
      </w:pPr>
      <w:r w:rsidRPr="008350F0">
        <w:rPr>
          <w:b/>
          <w:bCs/>
          <w:sz w:val="28"/>
          <w:szCs w:val="28"/>
        </w:rPr>
        <w:t xml:space="preserve">Tener en cuenta </w:t>
      </w:r>
    </w:p>
    <w:p w14:paraId="4398102F" w14:textId="4B13B05F" w:rsidR="008350F0" w:rsidRDefault="008350F0" w:rsidP="008350F0">
      <w:pPr>
        <w:rPr>
          <w:b/>
          <w:bCs/>
          <w:sz w:val="28"/>
          <w:szCs w:val="28"/>
        </w:rPr>
      </w:pPr>
      <w:r>
        <w:rPr>
          <w:noProof/>
        </w:rPr>
        <w:drawing>
          <wp:inline distT="0" distB="0" distL="0" distR="0" wp14:anchorId="4D621CC1" wp14:editId="3034A97A">
            <wp:extent cx="5612130" cy="2940685"/>
            <wp:effectExtent l="0" t="0" r="7620" b="0"/>
            <wp:docPr id="400086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86434" name=""/>
                    <pic:cNvPicPr/>
                  </pic:nvPicPr>
                  <pic:blipFill>
                    <a:blip r:embed="rId7"/>
                    <a:stretch>
                      <a:fillRect/>
                    </a:stretch>
                  </pic:blipFill>
                  <pic:spPr>
                    <a:xfrm>
                      <a:off x="0" y="0"/>
                      <a:ext cx="5612130" cy="2940685"/>
                    </a:xfrm>
                    <a:prstGeom prst="rect">
                      <a:avLst/>
                    </a:prstGeom>
                  </pic:spPr>
                </pic:pic>
              </a:graphicData>
            </a:graphic>
          </wp:inline>
        </w:drawing>
      </w:r>
    </w:p>
    <w:p w14:paraId="666397DD" w14:textId="6B534EAB" w:rsidR="008350F0" w:rsidRDefault="008350F0" w:rsidP="008350F0">
      <w:pPr>
        <w:rPr>
          <w:b/>
          <w:bCs/>
          <w:sz w:val="28"/>
          <w:szCs w:val="28"/>
        </w:rPr>
      </w:pPr>
    </w:p>
    <w:p w14:paraId="48908536" w14:textId="4FBE1596" w:rsidR="008350F0" w:rsidRDefault="008350F0" w:rsidP="008350F0">
      <w:pPr>
        <w:rPr>
          <w:b/>
          <w:bCs/>
          <w:sz w:val="28"/>
          <w:szCs w:val="28"/>
        </w:rPr>
      </w:pPr>
      <w:r>
        <w:rPr>
          <w:noProof/>
        </w:rPr>
        <w:lastRenderedPageBreak/>
        <w:drawing>
          <wp:inline distT="0" distB="0" distL="0" distR="0" wp14:anchorId="4A4F0212" wp14:editId="3EFFA01F">
            <wp:extent cx="5612130" cy="2878455"/>
            <wp:effectExtent l="0" t="0" r="7620" b="0"/>
            <wp:docPr id="4436074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0744" name="Imagen 1" descr="Captura de pantalla de un celular&#10;&#10;El contenido generado por IA puede ser incorrecto."/>
                    <pic:cNvPicPr/>
                  </pic:nvPicPr>
                  <pic:blipFill>
                    <a:blip r:embed="rId8"/>
                    <a:stretch>
                      <a:fillRect/>
                    </a:stretch>
                  </pic:blipFill>
                  <pic:spPr>
                    <a:xfrm>
                      <a:off x="0" y="0"/>
                      <a:ext cx="5612130" cy="2878455"/>
                    </a:xfrm>
                    <a:prstGeom prst="rect">
                      <a:avLst/>
                    </a:prstGeom>
                  </pic:spPr>
                </pic:pic>
              </a:graphicData>
            </a:graphic>
          </wp:inline>
        </w:drawing>
      </w:r>
    </w:p>
    <w:p w14:paraId="757DC43A" w14:textId="189BA2F1" w:rsidR="00C94C07" w:rsidRDefault="00C94C07" w:rsidP="008350F0">
      <w:pPr>
        <w:rPr>
          <w:b/>
          <w:bCs/>
          <w:sz w:val="28"/>
          <w:szCs w:val="28"/>
        </w:rPr>
      </w:pPr>
      <w:r w:rsidRPr="00C94C07">
        <w:rPr>
          <w:b/>
          <w:bCs/>
          <w:noProof/>
          <w:sz w:val="28"/>
          <w:szCs w:val="28"/>
        </w:rPr>
        <w:drawing>
          <wp:inline distT="0" distB="0" distL="0" distR="0" wp14:anchorId="25C6C10F" wp14:editId="671444FA">
            <wp:extent cx="5612130" cy="3127375"/>
            <wp:effectExtent l="0" t="0" r="7620" b="0"/>
            <wp:docPr id="309660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60240" name=""/>
                    <pic:cNvPicPr/>
                  </pic:nvPicPr>
                  <pic:blipFill>
                    <a:blip r:embed="rId9"/>
                    <a:stretch>
                      <a:fillRect/>
                    </a:stretch>
                  </pic:blipFill>
                  <pic:spPr>
                    <a:xfrm>
                      <a:off x="0" y="0"/>
                      <a:ext cx="5612130" cy="3127375"/>
                    </a:xfrm>
                    <a:prstGeom prst="rect">
                      <a:avLst/>
                    </a:prstGeom>
                  </pic:spPr>
                </pic:pic>
              </a:graphicData>
            </a:graphic>
          </wp:inline>
        </w:drawing>
      </w:r>
    </w:p>
    <w:p w14:paraId="7E17E717" w14:textId="0D365650" w:rsidR="00913560" w:rsidRDefault="00913560" w:rsidP="008350F0">
      <w:pPr>
        <w:rPr>
          <w:b/>
          <w:bCs/>
          <w:sz w:val="28"/>
          <w:szCs w:val="28"/>
        </w:rPr>
      </w:pPr>
    </w:p>
    <w:p w14:paraId="00735A78" w14:textId="72B29A5E" w:rsidR="00424F02" w:rsidRPr="00823EB8" w:rsidRDefault="00424F02" w:rsidP="008350F0">
      <w:pPr>
        <w:rPr>
          <w:b/>
          <w:bCs/>
          <w:sz w:val="28"/>
          <w:szCs w:val="28"/>
        </w:rPr>
      </w:pPr>
      <w:r w:rsidRPr="00424F02">
        <w:rPr>
          <w:b/>
          <w:bCs/>
          <w:noProof/>
          <w:sz w:val="28"/>
          <w:szCs w:val="28"/>
        </w:rPr>
        <w:lastRenderedPageBreak/>
        <w:drawing>
          <wp:inline distT="0" distB="0" distL="0" distR="0" wp14:anchorId="48D8ED14" wp14:editId="4CD35D9F">
            <wp:extent cx="5612130" cy="2747010"/>
            <wp:effectExtent l="0" t="0" r="7620" b="0"/>
            <wp:docPr id="85495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5194" name=""/>
                    <pic:cNvPicPr/>
                  </pic:nvPicPr>
                  <pic:blipFill>
                    <a:blip r:embed="rId10"/>
                    <a:stretch>
                      <a:fillRect/>
                    </a:stretch>
                  </pic:blipFill>
                  <pic:spPr>
                    <a:xfrm>
                      <a:off x="0" y="0"/>
                      <a:ext cx="5612130" cy="2747010"/>
                    </a:xfrm>
                    <a:prstGeom prst="rect">
                      <a:avLst/>
                    </a:prstGeom>
                  </pic:spPr>
                </pic:pic>
              </a:graphicData>
            </a:graphic>
          </wp:inline>
        </w:drawing>
      </w:r>
    </w:p>
    <w:p w14:paraId="50402D6F" w14:textId="1A0BC463" w:rsidR="0092402E" w:rsidRDefault="00E92E78" w:rsidP="00455949">
      <w:r>
        <w:rPr>
          <w:noProof/>
        </w:rPr>
        <w:drawing>
          <wp:inline distT="0" distB="0" distL="0" distR="0" wp14:anchorId="5079D1AC" wp14:editId="305315ED">
            <wp:extent cx="5612130" cy="3019425"/>
            <wp:effectExtent l="0" t="0" r="7620" b="9525"/>
            <wp:docPr id="997998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98040" name=""/>
                    <pic:cNvPicPr/>
                  </pic:nvPicPr>
                  <pic:blipFill>
                    <a:blip r:embed="rId11"/>
                    <a:stretch>
                      <a:fillRect/>
                    </a:stretch>
                  </pic:blipFill>
                  <pic:spPr>
                    <a:xfrm>
                      <a:off x="0" y="0"/>
                      <a:ext cx="5612130" cy="3019425"/>
                    </a:xfrm>
                    <a:prstGeom prst="rect">
                      <a:avLst/>
                    </a:prstGeom>
                  </pic:spPr>
                </pic:pic>
              </a:graphicData>
            </a:graphic>
          </wp:inline>
        </w:drawing>
      </w:r>
    </w:p>
    <w:p w14:paraId="1B027DBC" w14:textId="16C05063" w:rsidR="00E92E78" w:rsidRDefault="00E92E78" w:rsidP="00455949">
      <w:r>
        <w:rPr>
          <w:noProof/>
        </w:rPr>
        <w:lastRenderedPageBreak/>
        <w:drawing>
          <wp:inline distT="0" distB="0" distL="0" distR="0" wp14:anchorId="6AD89FE2" wp14:editId="4EEA1561">
            <wp:extent cx="5612130" cy="3019425"/>
            <wp:effectExtent l="0" t="0" r="7620" b="9525"/>
            <wp:docPr id="4572927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92778" name="Imagen 1" descr="Texto&#10;&#10;El contenido generado por IA puede ser incorrecto."/>
                    <pic:cNvPicPr/>
                  </pic:nvPicPr>
                  <pic:blipFill>
                    <a:blip r:embed="rId11"/>
                    <a:stretch>
                      <a:fillRect/>
                    </a:stretch>
                  </pic:blipFill>
                  <pic:spPr>
                    <a:xfrm>
                      <a:off x="0" y="0"/>
                      <a:ext cx="5612130" cy="3019425"/>
                    </a:xfrm>
                    <a:prstGeom prst="rect">
                      <a:avLst/>
                    </a:prstGeom>
                  </pic:spPr>
                </pic:pic>
              </a:graphicData>
            </a:graphic>
          </wp:inline>
        </w:drawing>
      </w:r>
    </w:p>
    <w:p w14:paraId="227B477D" w14:textId="7E54F216" w:rsidR="004805D7" w:rsidRPr="004805D7" w:rsidRDefault="004805D7" w:rsidP="004805D7">
      <w:pPr>
        <w:jc w:val="center"/>
        <w:rPr>
          <w:rFonts w:ascii="Cooper Black" w:hAnsi="Cooper Black"/>
          <w:color w:val="EE0000"/>
        </w:rPr>
      </w:pPr>
    </w:p>
    <w:p w14:paraId="4E3FA988" w14:textId="554BD043" w:rsidR="004805D7" w:rsidRDefault="004805D7" w:rsidP="004805D7">
      <w:pPr>
        <w:jc w:val="center"/>
        <w:rPr>
          <w:rFonts w:ascii="Cooper Black" w:hAnsi="Cooper Black"/>
          <w:color w:val="EE0000"/>
        </w:rPr>
      </w:pPr>
      <w:r w:rsidRPr="004805D7">
        <w:rPr>
          <w:rFonts w:ascii="Cooper Black" w:hAnsi="Cooper Black"/>
          <w:color w:val="EE0000"/>
        </w:rPr>
        <w:t>IA implimentada</w:t>
      </w:r>
    </w:p>
    <w:p w14:paraId="777E0CD6" w14:textId="7E981514" w:rsidR="004805D7" w:rsidRPr="004805D7" w:rsidRDefault="004805D7" w:rsidP="004805D7">
      <w:pPr>
        <w:rPr>
          <w:color w:val="000000" w:themeColor="text1"/>
        </w:rPr>
      </w:pPr>
      <w:r w:rsidRPr="004805D7">
        <w:rPr>
          <w:color w:val="000000" w:themeColor="text1"/>
        </w:rPr>
        <w:t xml:space="preserve"> (</w:t>
      </w:r>
      <w:r w:rsidRPr="004805D7">
        <w:rPr>
          <w:b/>
          <w:bCs/>
          <w:color w:val="000000" w:themeColor="text1"/>
        </w:rPr>
        <w:t>Gemini 3.1 Pro</w:t>
      </w:r>
      <w:r w:rsidRPr="004805D7">
        <w:rPr>
          <w:color w:val="000000" w:themeColor="text1"/>
        </w:rPr>
        <w:t>) con el "Atleta" (</w:t>
      </w:r>
      <w:r w:rsidRPr="004805D7">
        <w:rPr>
          <w:b/>
          <w:bCs/>
          <w:color w:val="000000" w:themeColor="text1"/>
        </w:rPr>
        <w:t>Gemini 2.5 Flash</w:t>
      </w:r>
      <w:r w:rsidRPr="004805D7">
        <w:rPr>
          <w:color w:val="000000" w:themeColor="text1"/>
        </w:rPr>
        <w:t>), estás optimizando tanto la calidad humana de las respuestas como el costo operativo de tu servidor.</w:t>
      </w:r>
    </w:p>
    <w:p w14:paraId="39BF6B3F" w14:textId="2B6DAE2E" w:rsidR="004805D7" w:rsidRPr="004805D7" w:rsidRDefault="004805D7" w:rsidP="004805D7">
      <w:pPr>
        <w:rPr>
          <w:color w:val="000000" w:themeColor="text1"/>
        </w:rPr>
      </w:pPr>
      <w:r w:rsidRPr="004805D7">
        <w:rPr>
          <w:color w:val="000000" w:themeColor="text1"/>
        </w:rPr>
        <w:t xml:space="preserve">modelos al día de hoy, </w:t>
      </w:r>
      <w:r w:rsidRPr="004805D7">
        <w:rPr>
          <w:b/>
          <w:bCs/>
          <w:color w:val="000000" w:themeColor="text1"/>
        </w:rPr>
        <w:t>3 de marzo de 2026</w:t>
      </w:r>
      <w:r w:rsidRPr="004805D7">
        <w:rPr>
          <w:color w:val="000000" w:themeColor="text1"/>
        </w:rPr>
        <w:t xml:space="preserve">, con valores convertidos a </w:t>
      </w:r>
      <w:r w:rsidRPr="004805D7">
        <w:rPr>
          <w:b/>
          <w:bCs/>
          <w:color w:val="000000" w:themeColor="text1"/>
        </w:rPr>
        <w:t>Pesos Colombianos (COP)</w:t>
      </w:r>
      <w:r w:rsidRPr="004805D7">
        <w:rPr>
          <w:color w:val="000000" w:themeColor="text1"/>
        </w:rPr>
        <w:t xml:space="preserve"> (Tasa: </w:t>
      </w:r>
      <w:r w:rsidRPr="004805D7">
        <w:rPr>
          <w:b/>
          <w:bCs/>
          <w:color w:val="000000" w:themeColor="text1"/>
        </w:rPr>
        <w:t>$3,794.84 COP</w:t>
      </w:r>
      <w:r w:rsidRPr="004805D7">
        <w:rPr>
          <w:color w:val="000000" w:themeColor="text1"/>
        </w:rPr>
        <w:t xml:space="preserve"> por 1 USD):</w:t>
      </w:r>
    </w:p>
    <w:p w14:paraId="7F823350" w14:textId="77777777" w:rsidR="004805D7" w:rsidRPr="004805D7" w:rsidRDefault="004805D7" w:rsidP="004805D7">
      <w:pPr>
        <w:rPr>
          <w:b/>
          <w:bCs/>
          <w:color w:val="000000" w:themeColor="text1"/>
        </w:rPr>
      </w:pPr>
      <w:r w:rsidRPr="004805D7">
        <w:rPr>
          <w:b/>
          <w:bCs/>
          <w:color w:val="000000" w:themeColor="text1"/>
        </w:rPr>
        <w:t>1. Precios Detallados (Por cada millón de tokens)</w:t>
      </w:r>
    </w:p>
    <w:tbl>
      <w:tblPr>
        <w:tblW w:w="10361" w:type="dxa"/>
        <w:tblCellSpacing w:w="15" w:type="dxa"/>
        <w:tblInd w:w="-753" w:type="dxa"/>
        <w:shd w:val="clear" w:color="auto" w:fill="F0F4F9"/>
        <w:tblCellMar>
          <w:top w:w="15" w:type="dxa"/>
          <w:left w:w="15" w:type="dxa"/>
          <w:bottom w:w="15" w:type="dxa"/>
          <w:right w:w="15" w:type="dxa"/>
        </w:tblCellMar>
        <w:tblLook w:val="04A0" w:firstRow="1" w:lastRow="0" w:firstColumn="1" w:lastColumn="0" w:noHBand="0" w:noVBand="1"/>
      </w:tblPr>
      <w:tblGrid>
        <w:gridCol w:w="2071"/>
        <w:gridCol w:w="3484"/>
        <w:gridCol w:w="2377"/>
        <w:gridCol w:w="2429"/>
      </w:tblGrid>
      <w:tr w:rsidR="004805D7" w:rsidRPr="004805D7" w14:paraId="4FAD025F" w14:textId="77777777" w:rsidTr="004805D7">
        <w:trPr>
          <w:tblHeader/>
          <w:tblCellSpacing w:w="15" w:type="dxa"/>
        </w:trPr>
        <w:tc>
          <w:tcPr>
            <w:tcW w:w="0" w:type="auto"/>
            <w:shd w:val="clear" w:color="auto" w:fill="F8FAFD"/>
            <w:tcMar>
              <w:top w:w="120" w:type="dxa"/>
              <w:left w:w="180" w:type="dxa"/>
              <w:bottom w:w="120" w:type="dxa"/>
              <w:right w:w="180" w:type="dxa"/>
            </w:tcMar>
            <w:hideMark/>
          </w:tcPr>
          <w:p w14:paraId="40F785B0" w14:textId="77777777" w:rsidR="004805D7" w:rsidRPr="004805D7" w:rsidRDefault="004805D7" w:rsidP="004805D7">
            <w:pPr>
              <w:rPr>
                <w:color w:val="000000" w:themeColor="text1"/>
              </w:rPr>
            </w:pPr>
            <w:r w:rsidRPr="004805D7">
              <w:rPr>
                <w:color w:val="000000" w:themeColor="text1"/>
              </w:rPr>
              <w:t>Modelo</w:t>
            </w:r>
          </w:p>
        </w:tc>
        <w:tc>
          <w:tcPr>
            <w:tcW w:w="0" w:type="auto"/>
            <w:shd w:val="clear" w:color="auto" w:fill="F8FAFD"/>
            <w:tcMar>
              <w:top w:w="120" w:type="dxa"/>
              <w:left w:w="180" w:type="dxa"/>
              <w:bottom w:w="120" w:type="dxa"/>
              <w:right w:w="180" w:type="dxa"/>
            </w:tcMar>
            <w:hideMark/>
          </w:tcPr>
          <w:p w14:paraId="72D09411" w14:textId="77777777" w:rsidR="004805D7" w:rsidRPr="004805D7" w:rsidRDefault="004805D7" w:rsidP="004805D7">
            <w:pPr>
              <w:rPr>
                <w:color w:val="000000" w:themeColor="text1"/>
              </w:rPr>
            </w:pPr>
            <w:r w:rsidRPr="004805D7">
              <w:rPr>
                <w:color w:val="000000" w:themeColor="text1"/>
              </w:rPr>
              <w:t>Uso Recomendado</w:t>
            </w:r>
          </w:p>
        </w:tc>
        <w:tc>
          <w:tcPr>
            <w:tcW w:w="0" w:type="auto"/>
            <w:shd w:val="clear" w:color="auto" w:fill="F8FAFD"/>
            <w:tcMar>
              <w:top w:w="120" w:type="dxa"/>
              <w:left w:w="180" w:type="dxa"/>
              <w:bottom w:w="120" w:type="dxa"/>
              <w:right w:w="180" w:type="dxa"/>
            </w:tcMar>
            <w:hideMark/>
          </w:tcPr>
          <w:p w14:paraId="46CD35EE" w14:textId="77777777" w:rsidR="004805D7" w:rsidRPr="004805D7" w:rsidRDefault="004805D7" w:rsidP="004805D7">
            <w:pPr>
              <w:rPr>
                <w:color w:val="000000" w:themeColor="text1"/>
              </w:rPr>
            </w:pPr>
            <w:r w:rsidRPr="004805D7">
              <w:rPr>
                <w:color w:val="000000" w:themeColor="text1"/>
              </w:rPr>
              <w:t>Token Entrada (Input)</w:t>
            </w:r>
          </w:p>
        </w:tc>
        <w:tc>
          <w:tcPr>
            <w:tcW w:w="0" w:type="auto"/>
            <w:shd w:val="clear" w:color="auto" w:fill="F8FAFD"/>
            <w:tcMar>
              <w:top w:w="120" w:type="dxa"/>
              <w:left w:w="180" w:type="dxa"/>
              <w:bottom w:w="120" w:type="dxa"/>
              <w:right w:w="180" w:type="dxa"/>
            </w:tcMar>
            <w:hideMark/>
          </w:tcPr>
          <w:p w14:paraId="499AB8B6" w14:textId="77777777" w:rsidR="004805D7" w:rsidRPr="004805D7" w:rsidRDefault="004805D7" w:rsidP="004805D7">
            <w:pPr>
              <w:rPr>
                <w:color w:val="000000" w:themeColor="text1"/>
              </w:rPr>
            </w:pPr>
            <w:r w:rsidRPr="004805D7">
              <w:rPr>
                <w:color w:val="000000" w:themeColor="text1"/>
              </w:rPr>
              <w:t>Token Salida (Output)</w:t>
            </w:r>
          </w:p>
        </w:tc>
      </w:tr>
      <w:tr w:rsidR="004805D7" w:rsidRPr="004805D7" w14:paraId="33A1C2D1" w14:textId="77777777" w:rsidTr="004805D7">
        <w:trPr>
          <w:tblCellSpacing w:w="15" w:type="dxa"/>
        </w:trPr>
        <w:tc>
          <w:tcPr>
            <w:tcW w:w="0" w:type="auto"/>
            <w:shd w:val="clear" w:color="auto" w:fill="F8FAFD"/>
            <w:tcMar>
              <w:top w:w="120" w:type="dxa"/>
              <w:left w:w="180" w:type="dxa"/>
              <w:bottom w:w="120" w:type="dxa"/>
              <w:right w:w="180" w:type="dxa"/>
            </w:tcMar>
            <w:hideMark/>
          </w:tcPr>
          <w:p w14:paraId="3B40D1B3" w14:textId="77777777" w:rsidR="004805D7" w:rsidRPr="004805D7" w:rsidRDefault="004805D7" w:rsidP="004805D7">
            <w:pPr>
              <w:rPr>
                <w:color w:val="000000" w:themeColor="text1"/>
              </w:rPr>
            </w:pPr>
            <w:r w:rsidRPr="004805D7">
              <w:rPr>
                <w:b/>
                <w:bCs/>
                <w:color w:val="000000" w:themeColor="text1"/>
              </w:rPr>
              <w:t>Gemini 3.1 Pro</w:t>
            </w:r>
          </w:p>
        </w:tc>
        <w:tc>
          <w:tcPr>
            <w:tcW w:w="0" w:type="auto"/>
            <w:shd w:val="clear" w:color="auto" w:fill="F8FAFD"/>
            <w:tcMar>
              <w:top w:w="120" w:type="dxa"/>
              <w:left w:w="180" w:type="dxa"/>
              <w:bottom w:w="120" w:type="dxa"/>
              <w:right w:w="180" w:type="dxa"/>
            </w:tcMar>
            <w:hideMark/>
          </w:tcPr>
          <w:p w14:paraId="40B99C0A" w14:textId="77777777" w:rsidR="004805D7" w:rsidRPr="004805D7" w:rsidRDefault="004805D7" w:rsidP="004805D7">
            <w:pPr>
              <w:rPr>
                <w:color w:val="000000" w:themeColor="text1"/>
              </w:rPr>
            </w:pPr>
            <w:r w:rsidRPr="004805D7">
              <w:rPr>
                <w:color w:val="000000" w:themeColor="text1"/>
              </w:rPr>
              <w:t>Chat de Coaching (Alta Empatía)</w:t>
            </w:r>
          </w:p>
        </w:tc>
        <w:tc>
          <w:tcPr>
            <w:tcW w:w="0" w:type="auto"/>
            <w:shd w:val="clear" w:color="auto" w:fill="F8FAFD"/>
            <w:tcMar>
              <w:top w:w="120" w:type="dxa"/>
              <w:left w:w="180" w:type="dxa"/>
              <w:bottom w:w="120" w:type="dxa"/>
              <w:right w:w="180" w:type="dxa"/>
            </w:tcMar>
            <w:hideMark/>
          </w:tcPr>
          <w:p w14:paraId="2BA40792" w14:textId="77777777" w:rsidR="004805D7" w:rsidRPr="004805D7" w:rsidRDefault="004805D7" w:rsidP="004805D7">
            <w:pPr>
              <w:rPr>
                <w:color w:val="000000" w:themeColor="text1"/>
              </w:rPr>
            </w:pPr>
            <w:r w:rsidRPr="004805D7">
              <w:rPr>
                <w:b/>
                <w:bCs/>
                <w:color w:val="000000" w:themeColor="text1"/>
              </w:rPr>
              <w:t>$7,590 COP</w:t>
            </w:r>
          </w:p>
        </w:tc>
        <w:tc>
          <w:tcPr>
            <w:tcW w:w="0" w:type="auto"/>
            <w:shd w:val="clear" w:color="auto" w:fill="F8FAFD"/>
            <w:tcMar>
              <w:top w:w="120" w:type="dxa"/>
              <w:left w:w="180" w:type="dxa"/>
              <w:bottom w:w="120" w:type="dxa"/>
              <w:right w:w="180" w:type="dxa"/>
            </w:tcMar>
            <w:hideMark/>
          </w:tcPr>
          <w:p w14:paraId="4EC34102" w14:textId="77777777" w:rsidR="004805D7" w:rsidRPr="004805D7" w:rsidRDefault="004805D7" w:rsidP="004805D7">
            <w:pPr>
              <w:rPr>
                <w:color w:val="000000" w:themeColor="text1"/>
              </w:rPr>
            </w:pPr>
            <w:r w:rsidRPr="004805D7">
              <w:rPr>
                <w:b/>
                <w:bCs/>
                <w:color w:val="000000" w:themeColor="text1"/>
              </w:rPr>
              <w:t>$45,538 COP</w:t>
            </w:r>
          </w:p>
        </w:tc>
      </w:tr>
      <w:tr w:rsidR="004805D7" w:rsidRPr="004805D7" w14:paraId="5F4BE12D" w14:textId="77777777" w:rsidTr="004805D7">
        <w:trPr>
          <w:tblCellSpacing w:w="15" w:type="dxa"/>
        </w:trPr>
        <w:tc>
          <w:tcPr>
            <w:tcW w:w="0" w:type="auto"/>
            <w:shd w:val="clear" w:color="auto" w:fill="F8FAFD"/>
            <w:tcMar>
              <w:top w:w="120" w:type="dxa"/>
              <w:left w:w="180" w:type="dxa"/>
              <w:bottom w:w="120" w:type="dxa"/>
              <w:right w:w="180" w:type="dxa"/>
            </w:tcMar>
            <w:hideMark/>
          </w:tcPr>
          <w:p w14:paraId="5FBBA4A4" w14:textId="77777777" w:rsidR="004805D7" w:rsidRPr="004805D7" w:rsidRDefault="004805D7" w:rsidP="004805D7">
            <w:pPr>
              <w:rPr>
                <w:color w:val="000000" w:themeColor="text1"/>
              </w:rPr>
            </w:pPr>
            <w:r w:rsidRPr="004805D7">
              <w:rPr>
                <w:b/>
                <w:bCs/>
                <w:color w:val="000000" w:themeColor="text1"/>
              </w:rPr>
              <w:t>Gemini 2.5 Flash</w:t>
            </w:r>
          </w:p>
        </w:tc>
        <w:tc>
          <w:tcPr>
            <w:tcW w:w="0" w:type="auto"/>
            <w:shd w:val="clear" w:color="auto" w:fill="F8FAFD"/>
            <w:tcMar>
              <w:top w:w="120" w:type="dxa"/>
              <w:left w:w="180" w:type="dxa"/>
              <w:bottom w:w="120" w:type="dxa"/>
              <w:right w:w="180" w:type="dxa"/>
            </w:tcMar>
            <w:hideMark/>
          </w:tcPr>
          <w:p w14:paraId="3CA803D1" w14:textId="77777777" w:rsidR="004805D7" w:rsidRPr="004805D7" w:rsidRDefault="004805D7" w:rsidP="004805D7">
            <w:pPr>
              <w:rPr>
                <w:color w:val="000000" w:themeColor="text1"/>
              </w:rPr>
            </w:pPr>
            <w:r w:rsidRPr="004805D7">
              <w:rPr>
                <w:color w:val="000000" w:themeColor="text1"/>
              </w:rPr>
              <w:t>Resúmenes y Tareas Rápidas</w:t>
            </w:r>
          </w:p>
        </w:tc>
        <w:tc>
          <w:tcPr>
            <w:tcW w:w="0" w:type="auto"/>
            <w:shd w:val="clear" w:color="auto" w:fill="F8FAFD"/>
            <w:tcMar>
              <w:top w:w="120" w:type="dxa"/>
              <w:left w:w="180" w:type="dxa"/>
              <w:bottom w:w="120" w:type="dxa"/>
              <w:right w:w="180" w:type="dxa"/>
            </w:tcMar>
            <w:hideMark/>
          </w:tcPr>
          <w:p w14:paraId="14A73368" w14:textId="77777777" w:rsidR="004805D7" w:rsidRPr="004805D7" w:rsidRDefault="004805D7" w:rsidP="004805D7">
            <w:pPr>
              <w:rPr>
                <w:color w:val="000000" w:themeColor="text1"/>
              </w:rPr>
            </w:pPr>
            <w:r w:rsidRPr="004805D7">
              <w:rPr>
                <w:b/>
                <w:bCs/>
                <w:color w:val="000000" w:themeColor="text1"/>
              </w:rPr>
              <w:t>$1,138 COP</w:t>
            </w:r>
          </w:p>
        </w:tc>
        <w:tc>
          <w:tcPr>
            <w:tcW w:w="0" w:type="auto"/>
            <w:shd w:val="clear" w:color="auto" w:fill="F8FAFD"/>
            <w:tcMar>
              <w:top w:w="120" w:type="dxa"/>
              <w:left w:w="180" w:type="dxa"/>
              <w:bottom w:w="120" w:type="dxa"/>
              <w:right w:w="180" w:type="dxa"/>
            </w:tcMar>
            <w:hideMark/>
          </w:tcPr>
          <w:p w14:paraId="6D6BE562" w14:textId="77777777" w:rsidR="004805D7" w:rsidRPr="004805D7" w:rsidRDefault="004805D7" w:rsidP="004805D7">
            <w:pPr>
              <w:rPr>
                <w:color w:val="000000" w:themeColor="text1"/>
              </w:rPr>
            </w:pPr>
            <w:r w:rsidRPr="004805D7">
              <w:rPr>
                <w:b/>
                <w:bCs/>
                <w:color w:val="000000" w:themeColor="text1"/>
              </w:rPr>
              <w:t>$9,487 COP</w:t>
            </w:r>
          </w:p>
        </w:tc>
      </w:tr>
    </w:tbl>
    <w:p w14:paraId="3DE7D109" w14:textId="77777777" w:rsidR="004805D7" w:rsidRDefault="004805D7" w:rsidP="004805D7">
      <w:pPr>
        <w:jc w:val="center"/>
        <w:rPr>
          <w:rFonts w:ascii="Cooper Black" w:hAnsi="Cooper Black"/>
          <w:color w:val="EE0000"/>
        </w:rPr>
      </w:pPr>
    </w:p>
    <w:p w14:paraId="151B51EC" w14:textId="0C552F3D" w:rsidR="00E52636" w:rsidRDefault="00E52636" w:rsidP="004805D7">
      <w:pPr>
        <w:jc w:val="center"/>
        <w:rPr>
          <w:color w:val="000000" w:themeColor="text1"/>
        </w:rPr>
      </w:pPr>
      <w:r w:rsidRPr="00E52636">
        <w:rPr>
          <w:rFonts w:ascii="Cooper Black" w:hAnsi="Cooper Black"/>
          <w:b/>
          <w:bCs/>
          <w:color w:val="EE0000"/>
        </w:rPr>
        <w:t>Nota importante:</w:t>
      </w:r>
      <w:r w:rsidRPr="00E52636">
        <w:rPr>
          <w:rFonts w:ascii="Cooper Black" w:hAnsi="Cooper Black"/>
          <w:color w:val="EE0000"/>
        </w:rPr>
        <w:t xml:space="preserve"> </w:t>
      </w:r>
      <w:r w:rsidRPr="00E52636">
        <w:rPr>
          <w:color w:val="000000" w:themeColor="text1"/>
        </w:rPr>
        <w:t xml:space="preserve">Si la sesión de chat con el usuario se vuelve extremadamente larga (más de 128,000 tokens), el precio de </w:t>
      </w:r>
      <w:r w:rsidRPr="00E52636">
        <w:rPr>
          <w:b/>
          <w:bCs/>
          <w:color w:val="000000" w:themeColor="text1"/>
        </w:rPr>
        <w:t>Gemini 3.1 Pro</w:t>
      </w:r>
      <w:r w:rsidRPr="00E52636">
        <w:rPr>
          <w:color w:val="000000" w:themeColor="text1"/>
        </w:rPr>
        <w:t xml:space="preserve"> se duplica a </w:t>
      </w:r>
      <w:r w:rsidRPr="00E52636">
        <w:rPr>
          <w:b/>
          <w:bCs/>
          <w:color w:val="000000" w:themeColor="text1"/>
        </w:rPr>
        <w:t>$15,180 COP</w:t>
      </w:r>
      <w:r w:rsidRPr="00E52636">
        <w:rPr>
          <w:color w:val="000000" w:themeColor="text1"/>
        </w:rPr>
        <w:t xml:space="preserve"> por millón de entrada.</w:t>
      </w:r>
    </w:p>
    <w:p w14:paraId="6AAF3BCB" w14:textId="77777777" w:rsidR="00E52636" w:rsidRPr="00E52636" w:rsidRDefault="00E52636" w:rsidP="00E52636">
      <w:pPr>
        <w:rPr>
          <w:b/>
          <w:bCs/>
          <w:color w:val="000000" w:themeColor="text1"/>
        </w:rPr>
      </w:pPr>
      <w:r w:rsidRPr="00E52636">
        <w:rPr>
          <w:b/>
          <w:bCs/>
          <w:color w:val="000000" w:themeColor="text1"/>
        </w:rPr>
        <w:lastRenderedPageBreak/>
        <w:t>2. Especificaciones de Tokens y Memoria</w:t>
      </w:r>
    </w:p>
    <w:p w14:paraId="5F95CDD6" w14:textId="77777777" w:rsidR="00E52636" w:rsidRPr="00E52636" w:rsidRDefault="00E52636" w:rsidP="00E52636">
      <w:pPr>
        <w:numPr>
          <w:ilvl w:val="0"/>
          <w:numId w:val="11"/>
        </w:numPr>
        <w:rPr>
          <w:color w:val="000000" w:themeColor="text1"/>
        </w:rPr>
      </w:pPr>
      <w:r w:rsidRPr="00E52636">
        <w:rPr>
          <w:b/>
          <w:bCs/>
          <w:color w:val="000000" w:themeColor="text1"/>
        </w:rPr>
        <w:t>Ventana de Contexto (Context Window):</w:t>
      </w:r>
      <w:r w:rsidRPr="00E52636">
        <w:rPr>
          <w:color w:val="000000" w:themeColor="text1"/>
        </w:rPr>
        <w:t xml:space="preserve"> Ambos modelos soportan </w:t>
      </w:r>
      <w:r w:rsidRPr="00E52636">
        <w:rPr>
          <w:b/>
          <w:bCs/>
          <w:color w:val="000000" w:themeColor="text1"/>
        </w:rPr>
        <w:t>1 millón de tokens</w:t>
      </w:r>
      <w:r w:rsidRPr="00E52636">
        <w:rPr>
          <w:color w:val="000000" w:themeColor="text1"/>
        </w:rPr>
        <w:t>. Esto es vital para tu proyecto: podrías cargar el historial de conversaciones de todo un año de un usuario y la IA aún recordaría el primer mensaje.</w:t>
      </w:r>
    </w:p>
    <w:p w14:paraId="11066496" w14:textId="77777777" w:rsidR="00E52636" w:rsidRPr="00E52636" w:rsidRDefault="00E52636" w:rsidP="00E52636">
      <w:pPr>
        <w:numPr>
          <w:ilvl w:val="0"/>
          <w:numId w:val="11"/>
        </w:numPr>
        <w:rPr>
          <w:color w:val="000000" w:themeColor="text1"/>
        </w:rPr>
      </w:pPr>
      <w:r w:rsidRPr="00E52636">
        <w:rPr>
          <w:b/>
          <w:bCs/>
          <w:color w:val="000000" w:themeColor="text1"/>
        </w:rPr>
        <w:t>Thinking Tokens (Tokens de Pensamiento):</w:t>
      </w:r>
      <w:r w:rsidRPr="00E52636">
        <w:rPr>
          <w:color w:val="000000" w:themeColor="text1"/>
        </w:rPr>
        <w:t xml:space="preserve"> El modelo </w:t>
      </w:r>
      <w:r w:rsidRPr="00E52636">
        <w:rPr>
          <w:b/>
          <w:bCs/>
          <w:color w:val="000000" w:themeColor="text1"/>
        </w:rPr>
        <w:t>3.1 Pro</w:t>
      </w:r>
      <w:r w:rsidRPr="00E52636">
        <w:rPr>
          <w:color w:val="000000" w:themeColor="text1"/>
        </w:rPr>
        <w:t xml:space="preserve"> utiliza un proceso de "razonamiento profundo" antes de responder. Esto genera tokens invisibles que se cobran como tokens de salida, pero garantizan que el consejo de coaching no sea genérico, sino profundamente lógico.</w:t>
      </w:r>
    </w:p>
    <w:p w14:paraId="3D4D79CD" w14:textId="2DD05A58" w:rsidR="00E52636" w:rsidRPr="00A0432B" w:rsidRDefault="00E52636" w:rsidP="00E52636">
      <w:pPr>
        <w:numPr>
          <w:ilvl w:val="0"/>
          <w:numId w:val="11"/>
        </w:numPr>
        <w:rPr>
          <w:color w:val="000000" w:themeColor="text1"/>
        </w:rPr>
      </w:pPr>
      <w:r w:rsidRPr="00E52636">
        <w:rPr>
          <w:b/>
          <w:bCs/>
          <w:color w:val="000000" w:themeColor="text1"/>
        </w:rPr>
        <w:t>Eficiencia en el Idioma:</w:t>
      </w:r>
      <w:r w:rsidRPr="00E52636">
        <w:rPr>
          <w:color w:val="000000" w:themeColor="text1"/>
        </w:rPr>
        <w:t xml:space="preserve"> En español, aproximadamente </w:t>
      </w:r>
      <w:r w:rsidRPr="00E52636">
        <w:rPr>
          <w:b/>
          <w:bCs/>
          <w:color w:val="000000" w:themeColor="text1"/>
        </w:rPr>
        <w:t>1,000 palabras</w:t>
      </w:r>
      <w:r w:rsidRPr="00E52636">
        <w:rPr>
          <w:color w:val="000000" w:themeColor="text1"/>
        </w:rPr>
        <w:t xml:space="preserve"> equivalen a </w:t>
      </w:r>
      <w:r w:rsidRPr="00E52636">
        <w:rPr>
          <w:b/>
          <w:bCs/>
          <w:color w:val="000000" w:themeColor="text1"/>
        </w:rPr>
        <w:t>1,300 - 1,400 tokens</w:t>
      </w:r>
      <w:r w:rsidRPr="00E52636">
        <w:rPr>
          <w:color w:val="000000" w:themeColor="text1"/>
        </w:rPr>
        <w:t>. Ten esto en cuenta al calcular cuánto texto escribirá el usuario.</w:t>
      </w:r>
      <w:r w:rsidR="005B6719" w:rsidRPr="005B6719">
        <w:rPr>
          <w:noProof/>
        </w:rPr>
        <w:t xml:space="preserve"> </w:t>
      </w:r>
      <w:r w:rsidR="005B6719" w:rsidRPr="005B6719">
        <w:rPr>
          <w:color w:val="000000" w:themeColor="text1"/>
        </w:rPr>
        <w:drawing>
          <wp:inline distT="0" distB="0" distL="0" distR="0" wp14:anchorId="6FF40E7D" wp14:editId="3A8738E7">
            <wp:extent cx="5612130" cy="2764790"/>
            <wp:effectExtent l="0" t="0" r="7620" b="0"/>
            <wp:docPr id="10617601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60135" name="Imagen 1" descr="Texto&#10;&#10;El contenido generado por IA puede ser incorrecto."/>
                    <pic:cNvPicPr/>
                  </pic:nvPicPr>
                  <pic:blipFill>
                    <a:blip r:embed="rId12"/>
                    <a:stretch>
                      <a:fillRect/>
                    </a:stretch>
                  </pic:blipFill>
                  <pic:spPr>
                    <a:xfrm>
                      <a:off x="0" y="0"/>
                      <a:ext cx="5612130" cy="2764790"/>
                    </a:xfrm>
                    <a:prstGeom prst="rect">
                      <a:avLst/>
                    </a:prstGeom>
                  </pic:spPr>
                </pic:pic>
              </a:graphicData>
            </a:graphic>
          </wp:inline>
        </w:drawing>
      </w:r>
    </w:p>
    <w:p w14:paraId="6EA89677" w14:textId="4BC3D7FA" w:rsidR="00A0432B" w:rsidRPr="00B05EA1" w:rsidRDefault="00A0432B" w:rsidP="00E52636">
      <w:pPr>
        <w:numPr>
          <w:ilvl w:val="0"/>
          <w:numId w:val="11"/>
        </w:numPr>
        <w:rPr>
          <w:color w:val="000000" w:themeColor="text1"/>
        </w:rPr>
      </w:pPr>
      <w:r w:rsidRPr="00A0432B">
        <w:rPr>
          <w:color w:val="000000" w:themeColor="text1"/>
        </w:rPr>
        <w:lastRenderedPageBreak/>
        <w:drawing>
          <wp:inline distT="0" distB="0" distL="0" distR="0" wp14:anchorId="33416FB5" wp14:editId="25B3434D">
            <wp:extent cx="5612130" cy="3075940"/>
            <wp:effectExtent l="0" t="0" r="7620" b="0"/>
            <wp:docPr id="2096824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24617" name=""/>
                    <pic:cNvPicPr/>
                  </pic:nvPicPr>
                  <pic:blipFill>
                    <a:blip r:embed="rId13"/>
                    <a:stretch>
                      <a:fillRect/>
                    </a:stretch>
                  </pic:blipFill>
                  <pic:spPr>
                    <a:xfrm>
                      <a:off x="0" y="0"/>
                      <a:ext cx="5612130" cy="3075940"/>
                    </a:xfrm>
                    <a:prstGeom prst="rect">
                      <a:avLst/>
                    </a:prstGeom>
                  </pic:spPr>
                </pic:pic>
              </a:graphicData>
            </a:graphic>
          </wp:inline>
        </w:drawing>
      </w:r>
    </w:p>
    <w:p w14:paraId="6380B3AB" w14:textId="4A23F56C" w:rsidR="00B05EA1" w:rsidRPr="00E52636" w:rsidRDefault="00B05EA1" w:rsidP="00E52636">
      <w:pPr>
        <w:numPr>
          <w:ilvl w:val="0"/>
          <w:numId w:val="11"/>
        </w:numPr>
        <w:rPr>
          <w:color w:val="000000" w:themeColor="text1"/>
        </w:rPr>
      </w:pPr>
      <w:r w:rsidRPr="00B05EA1">
        <w:rPr>
          <w:color w:val="000000" w:themeColor="text1"/>
        </w:rPr>
        <w:drawing>
          <wp:inline distT="0" distB="0" distL="0" distR="0" wp14:anchorId="608B0B7F" wp14:editId="64FB33D1">
            <wp:extent cx="5612130" cy="3365500"/>
            <wp:effectExtent l="0" t="0" r="7620" b="6350"/>
            <wp:docPr id="172916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65574" name=""/>
                    <pic:cNvPicPr/>
                  </pic:nvPicPr>
                  <pic:blipFill>
                    <a:blip r:embed="rId14"/>
                    <a:stretch>
                      <a:fillRect/>
                    </a:stretch>
                  </pic:blipFill>
                  <pic:spPr>
                    <a:xfrm>
                      <a:off x="0" y="0"/>
                      <a:ext cx="5612130" cy="3365500"/>
                    </a:xfrm>
                    <a:prstGeom prst="rect">
                      <a:avLst/>
                    </a:prstGeom>
                  </pic:spPr>
                </pic:pic>
              </a:graphicData>
            </a:graphic>
          </wp:inline>
        </w:drawing>
      </w:r>
    </w:p>
    <w:p w14:paraId="6FCC617A" w14:textId="77777777" w:rsidR="00E52636" w:rsidRPr="004805D7" w:rsidRDefault="00E52636" w:rsidP="004805D7">
      <w:pPr>
        <w:jc w:val="center"/>
        <w:rPr>
          <w:rFonts w:ascii="Cooper Black" w:hAnsi="Cooper Black"/>
          <w:color w:val="EE0000"/>
        </w:rPr>
      </w:pPr>
    </w:p>
    <w:sectPr w:rsidR="00E52636" w:rsidRPr="004805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2AC5"/>
    <w:multiLevelType w:val="multilevel"/>
    <w:tmpl w:val="EF98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A420A"/>
    <w:multiLevelType w:val="multilevel"/>
    <w:tmpl w:val="5302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D4ABA"/>
    <w:multiLevelType w:val="multilevel"/>
    <w:tmpl w:val="09E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563B5"/>
    <w:multiLevelType w:val="multilevel"/>
    <w:tmpl w:val="B166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F6743"/>
    <w:multiLevelType w:val="multilevel"/>
    <w:tmpl w:val="A2B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11CD3"/>
    <w:multiLevelType w:val="multilevel"/>
    <w:tmpl w:val="0EF4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CE6089"/>
    <w:multiLevelType w:val="multilevel"/>
    <w:tmpl w:val="6776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D2F53"/>
    <w:multiLevelType w:val="multilevel"/>
    <w:tmpl w:val="8D5E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B2AF0"/>
    <w:multiLevelType w:val="multilevel"/>
    <w:tmpl w:val="DAFC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C6E78"/>
    <w:multiLevelType w:val="multilevel"/>
    <w:tmpl w:val="8C84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07471"/>
    <w:multiLevelType w:val="multilevel"/>
    <w:tmpl w:val="D2E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459417">
    <w:abstractNumId w:val="8"/>
  </w:num>
  <w:num w:numId="2" w16cid:durableId="796530748">
    <w:abstractNumId w:val="7"/>
  </w:num>
  <w:num w:numId="3" w16cid:durableId="1344627205">
    <w:abstractNumId w:val="6"/>
  </w:num>
  <w:num w:numId="4" w16cid:durableId="1817066235">
    <w:abstractNumId w:val="2"/>
  </w:num>
  <w:num w:numId="5" w16cid:durableId="952443108">
    <w:abstractNumId w:val="9"/>
  </w:num>
  <w:num w:numId="6" w16cid:durableId="1262758253">
    <w:abstractNumId w:val="1"/>
  </w:num>
  <w:num w:numId="7" w16cid:durableId="1952975446">
    <w:abstractNumId w:val="5"/>
  </w:num>
  <w:num w:numId="8" w16cid:durableId="246770563">
    <w:abstractNumId w:val="3"/>
  </w:num>
  <w:num w:numId="9" w16cid:durableId="267930889">
    <w:abstractNumId w:val="4"/>
  </w:num>
  <w:num w:numId="10" w16cid:durableId="575551488">
    <w:abstractNumId w:val="0"/>
  </w:num>
  <w:num w:numId="11" w16cid:durableId="2556714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49"/>
    <w:rsid w:val="000C5C8A"/>
    <w:rsid w:val="001F2267"/>
    <w:rsid w:val="00275E75"/>
    <w:rsid w:val="00424F02"/>
    <w:rsid w:val="00455949"/>
    <w:rsid w:val="004805D7"/>
    <w:rsid w:val="005B6719"/>
    <w:rsid w:val="006013B9"/>
    <w:rsid w:val="00823EB8"/>
    <w:rsid w:val="008350F0"/>
    <w:rsid w:val="00913560"/>
    <w:rsid w:val="0092402E"/>
    <w:rsid w:val="0097058B"/>
    <w:rsid w:val="009A0D02"/>
    <w:rsid w:val="009D750C"/>
    <w:rsid w:val="00A0432B"/>
    <w:rsid w:val="00AE64A0"/>
    <w:rsid w:val="00B05EA1"/>
    <w:rsid w:val="00B818A1"/>
    <w:rsid w:val="00C94C07"/>
    <w:rsid w:val="00E52636"/>
    <w:rsid w:val="00E92E78"/>
    <w:rsid w:val="00EC0A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19ECA"/>
  <w15:chartTrackingRefBased/>
  <w15:docId w15:val="{FAC383D8-5F6D-4C63-8A52-3F92CBEFF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5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5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59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59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59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59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59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59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59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9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59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59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59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59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59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59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59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5949"/>
    <w:rPr>
      <w:rFonts w:eastAsiaTheme="majorEastAsia" w:cstheme="majorBidi"/>
      <w:color w:val="272727" w:themeColor="text1" w:themeTint="D8"/>
    </w:rPr>
  </w:style>
  <w:style w:type="paragraph" w:styleId="Ttulo">
    <w:name w:val="Title"/>
    <w:basedOn w:val="Normal"/>
    <w:next w:val="Normal"/>
    <w:link w:val="TtuloCar"/>
    <w:uiPriority w:val="10"/>
    <w:qFormat/>
    <w:rsid w:val="00455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59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59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59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5949"/>
    <w:pPr>
      <w:spacing w:before="160"/>
      <w:jc w:val="center"/>
    </w:pPr>
    <w:rPr>
      <w:i/>
      <w:iCs/>
      <w:color w:val="404040" w:themeColor="text1" w:themeTint="BF"/>
    </w:rPr>
  </w:style>
  <w:style w:type="character" w:customStyle="1" w:styleId="CitaCar">
    <w:name w:val="Cita Car"/>
    <w:basedOn w:val="Fuentedeprrafopredeter"/>
    <w:link w:val="Cita"/>
    <w:uiPriority w:val="29"/>
    <w:rsid w:val="00455949"/>
    <w:rPr>
      <w:i/>
      <w:iCs/>
      <w:color w:val="404040" w:themeColor="text1" w:themeTint="BF"/>
    </w:rPr>
  </w:style>
  <w:style w:type="paragraph" w:styleId="Prrafodelista">
    <w:name w:val="List Paragraph"/>
    <w:basedOn w:val="Normal"/>
    <w:uiPriority w:val="34"/>
    <w:qFormat/>
    <w:rsid w:val="00455949"/>
    <w:pPr>
      <w:ind w:left="720"/>
      <w:contextualSpacing/>
    </w:pPr>
  </w:style>
  <w:style w:type="character" w:styleId="nfasisintenso">
    <w:name w:val="Intense Emphasis"/>
    <w:basedOn w:val="Fuentedeprrafopredeter"/>
    <w:uiPriority w:val="21"/>
    <w:qFormat/>
    <w:rsid w:val="00455949"/>
    <w:rPr>
      <w:i/>
      <w:iCs/>
      <w:color w:val="0F4761" w:themeColor="accent1" w:themeShade="BF"/>
    </w:rPr>
  </w:style>
  <w:style w:type="paragraph" w:styleId="Citadestacada">
    <w:name w:val="Intense Quote"/>
    <w:basedOn w:val="Normal"/>
    <w:next w:val="Normal"/>
    <w:link w:val="CitadestacadaCar"/>
    <w:uiPriority w:val="30"/>
    <w:qFormat/>
    <w:rsid w:val="00455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5949"/>
    <w:rPr>
      <w:i/>
      <w:iCs/>
      <w:color w:val="0F4761" w:themeColor="accent1" w:themeShade="BF"/>
    </w:rPr>
  </w:style>
  <w:style w:type="character" w:styleId="Referenciaintensa">
    <w:name w:val="Intense Reference"/>
    <w:basedOn w:val="Fuentedeprrafopredeter"/>
    <w:uiPriority w:val="32"/>
    <w:qFormat/>
    <w:rsid w:val="00455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2155</TotalTime>
  <Pages>13</Pages>
  <Words>1515</Words>
  <Characters>8334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fernanda pesca alfonso</dc:creator>
  <cp:keywords/>
  <dc:description/>
  <cp:lastModifiedBy>erika fernanda pesca alfonso</cp:lastModifiedBy>
  <cp:revision>1</cp:revision>
  <dcterms:created xsi:type="dcterms:W3CDTF">2026-03-01T01:28:00Z</dcterms:created>
  <dcterms:modified xsi:type="dcterms:W3CDTF">2026-03-04T00:54:00Z</dcterms:modified>
</cp:coreProperties>
</file>