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707E7" w14:textId="0E89D7CD" w:rsidR="008C0830" w:rsidRDefault="008274ED" w:rsidP="008274ED">
      <w:pPr>
        <w:jc w:val="center"/>
        <w:rPr>
          <w:rFonts w:ascii="Century Gothic" w:hAnsi="Century Gothic"/>
          <w:b/>
          <w:bCs/>
          <w:sz w:val="28"/>
          <w:szCs w:val="28"/>
        </w:rPr>
      </w:pPr>
      <w:r w:rsidRPr="008274ED">
        <w:rPr>
          <w:rFonts w:ascii="Century Gothic" w:hAnsi="Century Gothic"/>
          <w:b/>
          <w:bCs/>
          <w:sz w:val="28"/>
          <w:szCs w:val="28"/>
        </w:rPr>
        <w:t xml:space="preserve">Análisis Teórico </w:t>
      </w:r>
      <w:proofErr w:type="gramStart"/>
      <w:r w:rsidRPr="008274ED">
        <w:rPr>
          <w:rFonts w:ascii="Century Gothic" w:hAnsi="Century Gothic"/>
          <w:b/>
          <w:bCs/>
          <w:sz w:val="28"/>
          <w:szCs w:val="28"/>
        </w:rPr>
        <w:t>O(</w:t>
      </w:r>
      <w:proofErr w:type="gramEnd"/>
      <w:r w:rsidRPr="008274ED">
        <w:rPr>
          <w:rFonts w:ascii="Century Gothic" w:hAnsi="Century Gothic"/>
          <w:b/>
          <w:bCs/>
          <w:sz w:val="28"/>
          <w:szCs w:val="28"/>
        </w:rPr>
        <w:t>n^2 log n)</w:t>
      </w:r>
    </w:p>
    <w:p w14:paraId="2F590D96"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b/>
          <w:bCs/>
          <w:sz w:val="24"/>
          <w:szCs w:val="24"/>
          <w:lang w:eastAsia="es-MX"/>
        </w:rPr>
        <w:t>Análisis de Complejidad del Algoritmo de Havel-Hakimi (</w:t>
      </w:r>
      <w:proofErr w:type="gramStart"/>
      <w:r w:rsidRPr="005900E4">
        <w:rPr>
          <w:rFonts w:ascii="Times New Roman" w:eastAsia="Times New Roman" w:hAnsi="Times New Roman" w:cs="Times New Roman"/>
          <w:b/>
          <w:bCs/>
          <w:sz w:val="24"/>
          <w:szCs w:val="24"/>
          <w:lang w:eastAsia="es-MX"/>
        </w:rPr>
        <w:t>O(</w:t>
      </w:r>
      <w:proofErr w:type="gramEnd"/>
      <w:r w:rsidRPr="005900E4">
        <w:rPr>
          <w:rFonts w:ascii="Times New Roman" w:eastAsia="Times New Roman" w:hAnsi="Times New Roman" w:cs="Times New Roman"/>
          <w:b/>
          <w:bCs/>
          <w:sz w:val="24"/>
          <w:szCs w:val="24"/>
          <w:lang w:eastAsia="es-MX"/>
        </w:rPr>
        <w:t>n² log n))</w:t>
      </w:r>
    </w:p>
    <w:p w14:paraId="066B0E29"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pict w14:anchorId="4E886D3F">
          <v:rect id="_x0000_i1054" style="width:0;height:1.5pt" o:hralign="center" o:hrstd="t" o:hr="t" fillcolor="#a0a0a0" stroked="f"/>
        </w:pict>
      </w:r>
    </w:p>
    <w:p w14:paraId="540AE621" w14:textId="77777777" w:rsidR="005900E4" w:rsidRPr="005900E4" w:rsidRDefault="005900E4" w:rsidP="005900E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900E4">
        <w:rPr>
          <w:rFonts w:ascii="Times New Roman" w:eastAsia="Times New Roman" w:hAnsi="Times New Roman" w:cs="Times New Roman"/>
          <w:b/>
          <w:bCs/>
          <w:sz w:val="27"/>
          <w:szCs w:val="27"/>
          <w:lang w:eastAsia="es-MX"/>
        </w:rPr>
        <w:t>1. Intuición: ¿Por qué reordenar?</w:t>
      </w:r>
    </w:p>
    <w:p w14:paraId="412B5269"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Imagina que tienes una lista de personas que deben darse la mano con otras (cada persona tiene un número de apretones pendientes). Quieres ir asignando esas manos empezando por quien tiene más pendientes.</w:t>
      </w:r>
    </w:p>
    <w:p w14:paraId="3605587E"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Pero después de cada ronda de apretones, las prioridades cambian: algunos ya dieron varias manos y otros aún no. Si no vuelves a </w:t>
      </w:r>
      <w:r w:rsidRPr="005900E4">
        <w:rPr>
          <w:rFonts w:ascii="Times New Roman" w:eastAsia="Times New Roman" w:hAnsi="Times New Roman" w:cs="Times New Roman"/>
          <w:b/>
          <w:bCs/>
          <w:sz w:val="24"/>
          <w:szCs w:val="24"/>
          <w:lang w:eastAsia="es-MX"/>
        </w:rPr>
        <w:t>ordenar</w:t>
      </w:r>
      <w:r w:rsidRPr="005900E4">
        <w:rPr>
          <w:rFonts w:ascii="Times New Roman" w:eastAsia="Times New Roman" w:hAnsi="Times New Roman" w:cs="Times New Roman"/>
          <w:sz w:val="24"/>
          <w:szCs w:val="24"/>
          <w:lang w:eastAsia="es-MX"/>
        </w:rPr>
        <w:t>, podrías elegir a alguien que ya no tiene manos pendientes o saltarte a quien sí las tiene.</w:t>
      </w:r>
    </w:p>
    <w:p w14:paraId="0620A528"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b/>
          <w:bCs/>
          <w:sz w:val="24"/>
          <w:szCs w:val="24"/>
          <w:lang w:eastAsia="es-MX"/>
        </w:rPr>
        <w:t>Analogía:</w:t>
      </w:r>
      <w:r w:rsidRPr="005900E4">
        <w:rPr>
          <w:rFonts w:ascii="Times New Roman" w:eastAsia="Times New Roman" w:hAnsi="Times New Roman" w:cs="Times New Roman"/>
          <w:sz w:val="24"/>
          <w:szCs w:val="24"/>
          <w:lang w:eastAsia="es-MX"/>
        </w:rPr>
        <w:t xml:space="preserve"> Es como una cola de prioridades (una fila que cambia de orden). Cada vez que alguien "entrega" sus conexiones, hay que volver a ordenar para saber quién sigue siendo el más conectado.</w:t>
      </w:r>
    </w:p>
    <w:p w14:paraId="2D6C98AB"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Por eso, el algoritmo de Havel-Hakimi </w:t>
      </w:r>
      <w:r w:rsidRPr="005900E4">
        <w:rPr>
          <w:rFonts w:ascii="Times New Roman" w:eastAsia="Times New Roman" w:hAnsi="Times New Roman" w:cs="Times New Roman"/>
          <w:b/>
          <w:bCs/>
          <w:sz w:val="24"/>
          <w:szCs w:val="24"/>
          <w:lang w:eastAsia="es-MX"/>
        </w:rPr>
        <w:t>reordena</w:t>
      </w:r>
      <w:r w:rsidRPr="005900E4">
        <w:rPr>
          <w:rFonts w:ascii="Times New Roman" w:eastAsia="Times New Roman" w:hAnsi="Times New Roman" w:cs="Times New Roman"/>
          <w:sz w:val="24"/>
          <w:szCs w:val="24"/>
          <w:lang w:eastAsia="es-MX"/>
        </w:rPr>
        <w:t xml:space="preserve"> en cada iteración, asegurando que siempre trabaje con el grado más alto disponible.</w:t>
      </w:r>
    </w:p>
    <w:p w14:paraId="3A29A73F"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pict w14:anchorId="62D3DB08">
          <v:rect id="_x0000_i1055" style="width:0;height:1.5pt" o:hralign="center" o:hrstd="t" o:hr="t" fillcolor="#a0a0a0" stroked="f"/>
        </w:pict>
      </w:r>
    </w:p>
    <w:p w14:paraId="6B01EE88" w14:textId="77777777" w:rsidR="005900E4" w:rsidRPr="005900E4" w:rsidRDefault="005900E4" w:rsidP="005900E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900E4">
        <w:rPr>
          <w:rFonts w:ascii="Times New Roman" w:eastAsia="Times New Roman" w:hAnsi="Times New Roman" w:cs="Times New Roman"/>
          <w:b/>
          <w:bCs/>
          <w:sz w:val="27"/>
          <w:szCs w:val="27"/>
          <w:lang w:eastAsia="es-MX"/>
        </w:rPr>
        <w:t>2. Análisis de una iteración (costo de k)</w:t>
      </w:r>
    </w:p>
    <w:p w14:paraId="4428BEA8"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En cada iteración:</w:t>
      </w:r>
    </w:p>
    <w:p w14:paraId="6A27188F" w14:textId="77777777" w:rsidR="005900E4" w:rsidRPr="005900E4" w:rsidRDefault="005900E4" w:rsidP="005900E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Se </w:t>
      </w:r>
      <w:r w:rsidRPr="005900E4">
        <w:rPr>
          <w:rFonts w:ascii="Times New Roman" w:eastAsia="Times New Roman" w:hAnsi="Times New Roman" w:cs="Times New Roman"/>
          <w:b/>
          <w:bCs/>
          <w:sz w:val="24"/>
          <w:szCs w:val="24"/>
          <w:lang w:eastAsia="es-MX"/>
        </w:rPr>
        <w:t>toma el primer elemento</w:t>
      </w:r>
      <w:r w:rsidRPr="005900E4">
        <w:rPr>
          <w:rFonts w:ascii="Times New Roman" w:eastAsia="Times New Roman" w:hAnsi="Times New Roman" w:cs="Times New Roman"/>
          <w:sz w:val="24"/>
          <w:szCs w:val="24"/>
          <w:lang w:eastAsia="es-MX"/>
        </w:rPr>
        <w:t xml:space="preserve"> (</w:t>
      </w:r>
      <w:proofErr w:type="gramStart"/>
      <w:r w:rsidRPr="005900E4">
        <w:rPr>
          <w:rFonts w:ascii="Courier New" w:eastAsia="Times New Roman" w:hAnsi="Courier New" w:cs="Courier New"/>
          <w:sz w:val="20"/>
          <w:szCs w:val="20"/>
          <w:lang w:eastAsia="es-MX"/>
        </w:rPr>
        <w:t>O(</w:t>
      </w:r>
      <w:proofErr w:type="gramEnd"/>
      <w:r w:rsidRPr="005900E4">
        <w:rPr>
          <w:rFonts w:ascii="Courier New" w:eastAsia="Times New Roman" w:hAnsi="Courier New" w:cs="Courier New"/>
          <w:sz w:val="20"/>
          <w:szCs w:val="20"/>
          <w:lang w:eastAsia="es-MX"/>
        </w:rPr>
        <w:t>1)</w:t>
      </w:r>
      <w:r w:rsidRPr="005900E4">
        <w:rPr>
          <w:rFonts w:ascii="Times New Roman" w:eastAsia="Times New Roman" w:hAnsi="Times New Roman" w:cs="Times New Roman"/>
          <w:sz w:val="24"/>
          <w:szCs w:val="24"/>
          <w:lang w:eastAsia="es-MX"/>
        </w:rPr>
        <w:t>)</w:t>
      </w:r>
    </w:p>
    <w:p w14:paraId="78E60481" w14:textId="77777777" w:rsidR="005900E4" w:rsidRPr="005900E4" w:rsidRDefault="005900E4" w:rsidP="005900E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Se </w:t>
      </w:r>
      <w:r w:rsidRPr="005900E4">
        <w:rPr>
          <w:rFonts w:ascii="Times New Roman" w:eastAsia="Times New Roman" w:hAnsi="Times New Roman" w:cs="Times New Roman"/>
          <w:b/>
          <w:bCs/>
          <w:sz w:val="24"/>
          <w:szCs w:val="24"/>
          <w:lang w:eastAsia="es-MX"/>
        </w:rPr>
        <w:t>restan 1</w:t>
      </w:r>
      <w:r w:rsidRPr="005900E4">
        <w:rPr>
          <w:rFonts w:ascii="Times New Roman" w:eastAsia="Times New Roman" w:hAnsi="Times New Roman" w:cs="Times New Roman"/>
          <w:sz w:val="24"/>
          <w:szCs w:val="24"/>
          <w:lang w:eastAsia="es-MX"/>
        </w:rPr>
        <w:t xml:space="preserve"> a los siguientes </w:t>
      </w:r>
      <w:r w:rsidRPr="005900E4">
        <w:rPr>
          <w:rFonts w:ascii="Courier New" w:eastAsia="Times New Roman" w:hAnsi="Courier New" w:cs="Courier New"/>
          <w:sz w:val="20"/>
          <w:szCs w:val="20"/>
          <w:lang w:eastAsia="es-MX"/>
        </w:rPr>
        <w:t>d1</w:t>
      </w:r>
      <w:r w:rsidRPr="005900E4">
        <w:rPr>
          <w:rFonts w:ascii="Times New Roman" w:eastAsia="Times New Roman" w:hAnsi="Times New Roman" w:cs="Times New Roman"/>
          <w:sz w:val="24"/>
          <w:szCs w:val="24"/>
          <w:lang w:eastAsia="es-MX"/>
        </w:rPr>
        <w:t xml:space="preserve"> elementos (</w:t>
      </w:r>
      <w:r w:rsidRPr="005900E4">
        <w:rPr>
          <w:rFonts w:ascii="Courier New" w:eastAsia="Times New Roman" w:hAnsi="Courier New" w:cs="Courier New"/>
          <w:sz w:val="20"/>
          <w:szCs w:val="20"/>
          <w:lang w:eastAsia="es-MX"/>
        </w:rPr>
        <w:t>O(k)</w:t>
      </w:r>
      <w:r w:rsidRPr="005900E4">
        <w:rPr>
          <w:rFonts w:ascii="Times New Roman" w:eastAsia="Times New Roman" w:hAnsi="Times New Roman" w:cs="Times New Roman"/>
          <w:sz w:val="24"/>
          <w:szCs w:val="24"/>
          <w:lang w:eastAsia="es-MX"/>
        </w:rPr>
        <w:t xml:space="preserve"> en el peor caso)</w:t>
      </w:r>
    </w:p>
    <w:p w14:paraId="2B47D1E9" w14:textId="77777777" w:rsidR="005900E4" w:rsidRPr="005900E4" w:rsidRDefault="005900E4" w:rsidP="005900E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Se </w:t>
      </w:r>
      <w:r w:rsidRPr="005900E4">
        <w:rPr>
          <w:rFonts w:ascii="Times New Roman" w:eastAsia="Times New Roman" w:hAnsi="Times New Roman" w:cs="Times New Roman"/>
          <w:b/>
          <w:bCs/>
          <w:sz w:val="24"/>
          <w:szCs w:val="24"/>
          <w:lang w:eastAsia="es-MX"/>
        </w:rPr>
        <w:t>reordena la lista</w:t>
      </w:r>
      <w:r w:rsidRPr="005900E4">
        <w:rPr>
          <w:rFonts w:ascii="Times New Roman" w:eastAsia="Times New Roman" w:hAnsi="Times New Roman" w:cs="Times New Roman"/>
          <w:sz w:val="24"/>
          <w:szCs w:val="24"/>
          <w:lang w:eastAsia="es-MX"/>
        </w:rPr>
        <w:t xml:space="preserve"> (</w:t>
      </w:r>
      <w:proofErr w:type="gramStart"/>
      <w:r w:rsidRPr="005900E4">
        <w:rPr>
          <w:rFonts w:ascii="Courier New" w:eastAsia="Times New Roman" w:hAnsi="Courier New" w:cs="Courier New"/>
          <w:sz w:val="20"/>
          <w:szCs w:val="20"/>
          <w:lang w:eastAsia="es-MX"/>
        </w:rPr>
        <w:t>O(</w:t>
      </w:r>
      <w:proofErr w:type="gramEnd"/>
      <w:r w:rsidRPr="005900E4">
        <w:rPr>
          <w:rFonts w:ascii="Courier New" w:eastAsia="Times New Roman" w:hAnsi="Courier New" w:cs="Courier New"/>
          <w:sz w:val="20"/>
          <w:szCs w:val="20"/>
          <w:lang w:eastAsia="es-MX"/>
        </w:rPr>
        <w:t>k log k)</w:t>
      </w:r>
      <w:r w:rsidRPr="005900E4">
        <w:rPr>
          <w:rFonts w:ascii="Times New Roman" w:eastAsia="Times New Roman" w:hAnsi="Times New Roman" w:cs="Times New Roman"/>
          <w:sz w:val="24"/>
          <w:szCs w:val="24"/>
          <w:lang w:eastAsia="es-MX"/>
        </w:rPr>
        <w:t xml:space="preserve"> debido a la ordenación)</w:t>
      </w:r>
    </w:p>
    <w:p w14:paraId="7D4C93A9"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Por tanto, el costo de la iteración </w:t>
      </w:r>
      <w:r w:rsidRPr="005900E4">
        <w:rPr>
          <w:rFonts w:ascii="Courier New" w:eastAsia="Times New Roman" w:hAnsi="Courier New" w:cs="Courier New"/>
          <w:sz w:val="20"/>
          <w:szCs w:val="20"/>
          <w:lang w:eastAsia="es-MX"/>
        </w:rPr>
        <w:t>k</w:t>
      </w:r>
      <w:r w:rsidRPr="005900E4">
        <w:rPr>
          <w:rFonts w:ascii="Times New Roman" w:eastAsia="Times New Roman" w:hAnsi="Times New Roman" w:cs="Times New Roman"/>
          <w:sz w:val="24"/>
          <w:szCs w:val="24"/>
          <w:lang w:eastAsia="es-MX"/>
        </w:rPr>
        <w:t xml:space="preserve"> es:</w:t>
      </w:r>
    </w:p>
    <w:p w14:paraId="7DC9A730" w14:textId="5674F1B4"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br/>
        <w:t xml:space="preserve">T(k) = </w:t>
      </w:r>
      <w:proofErr w:type="gramStart"/>
      <w:r w:rsidRPr="005900E4">
        <w:rPr>
          <w:rFonts w:ascii="Times New Roman" w:eastAsia="Times New Roman" w:hAnsi="Times New Roman" w:cs="Times New Roman"/>
          <w:sz w:val="24"/>
          <w:szCs w:val="24"/>
          <w:lang w:eastAsia="es-MX"/>
        </w:rPr>
        <w:t>O(</w:t>
      </w:r>
      <w:proofErr w:type="gramEnd"/>
      <w:r w:rsidRPr="005900E4">
        <w:rPr>
          <w:rFonts w:ascii="Times New Roman" w:eastAsia="Times New Roman" w:hAnsi="Times New Roman" w:cs="Times New Roman"/>
          <w:sz w:val="24"/>
          <w:szCs w:val="24"/>
          <w:lang w:eastAsia="es-MX"/>
        </w:rPr>
        <w:t>k \log k)</w:t>
      </w:r>
      <w:r w:rsidRPr="005900E4">
        <w:rPr>
          <w:rFonts w:ascii="Times New Roman" w:eastAsia="Times New Roman" w:hAnsi="Times New Roman" w:cs="Times New Roman"/>
          <w:sz w:val="24"/>
          <w:szCs w:val="24"/>
          <w:lang w:eastAsia="es-MX"/>
        </w:rPr>
        <w:br/>
      </w:r>
    </w:p>
    <w:p w14:paraId="3C1FD2C0"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pict w14:anchorId="7486B73E">
          <v:rect id="_x0000_i1056" style="width:0;height:1.5pt" o:hralign="center" o:hrstd="t" o:hr="t" fillcolor="#a0a0a0" stroked="f"/>
        </w:pict>
      </w:r>
    </w:p>
    <w:p w14:paraId="2BE4E266" w14:textId="77777777" w:rsidR="005900E4" w:rsidRPr="005900E4" w:rsidRDefault="005900E4" w:rsidP="005900E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900E4">
        <w:rPr>
          <w:rFonts w:ascii="Times New Roman" w:eastAsia="Times New Roman" w:hAnsi="Times New Roman" w:cs="Times New Roman"/>
          <w:b/>
          <w:bCs/>
          <w:sz w:val="27"/>
          <w:szCs w:val="27"/>
          <w:lang w:eastAsia="es-MX"/>
        </w:rPr>
        <w:t>3. Suma total del costo (notación de sumatoria)</w:t>
      </w:r>
    </w:p>
    <w:p w14:paraId="06CE23F2"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El algoritmo reduce el tamaño de la lista en 1 cada vez (quita el primer grado), por lo que hay </w:t>
      </w:r>
      <w:r w:rsidRPr="005900E4">
        <w:rPr>
          <w:rFonts w:ascii="Courier New" w:eastAsia="Times New Roman" w:hAnsi="Courier New" w:cs="Courier New"/>
          <w:sz w:val="20"/>
          <w:szCs w:val="20"/>
          <w:lang w:eastAsia="es-MX"/>
        </w:rPr>
        <w:t>n</w:t>
      </w:r>
      <w:r w:rsidRPr="005900E4">
        <w:rPr>
          <w:rFonts w:ascii="Times New Roman" w:eastAsia="Times New Roman" w:hAnsi="Times New Roman" w:cs="Times New Roman"/>
          <w:sz w:val="24"/>
          <w:szCs w:val="24"/>
          <w:lang w:eastAsia="es-MX"/>
        </w:rPr>
        <w:t xml:space="preserve"> iteraciones.</w:t>
      </w:r>
    </w:p>
    <w:p w14:paraId="66FAB015" w14:textId="48688CDE"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lastRenderedPageBreak/>
        <w:t>El costo total es:</w:t>
      </w:r>
      <w:r w:rsidRPr="005900E4">
        <w:rPr>
          <w:rFonts w:ascii="Times New Roman" w:eastAsia="Times New Roman" w:hAnsi="Times New Roman" w:cs="Times New Roman"/>
          <w:sz w:val="24"/>
          <w:szCs w:val="24"/>
          <w:lang w:eastAsia="es-MX"/>
        </w:rPr>
        <w:br/>
        <w:t>T(n) = \sum</w:t>
      </w:r>
      <w:proofErr w:type="gramStart"/>
      <w:r w:rsidRPr="005900E4">
        <w:rPr>
          <w:rFonts w:ascii="Times New Roman" w:eastAsia="Times New Roman" w:hAnsi="Times New Roman" w:cs="Times New Roman"/>
          <w:sz w:val="24"/>
          <w:szCs w:val="24"/>
          <w:lang w:eastAsia="es-MX"/>
        </w:rPr>
        <w:t>_{</w:t>
      </w:r>
      <w:proofErr w:type="gramEnd"/>
      <w:r w:rsidRPr="005900E4">
        <w:rPr>
          <w:rFonts w:ascii="Times New Roman" w:eastAsia="Times New Roman" w:hAnsi="Times New Roman" w:cs="Times New Roman"/>
          <w:sz w:val="24"/>
          <w:szCs w:val="24"/>
          <w:lang w:eastAsia="es-MX"/>
        </w:rPr>
        <w:t>k=1 O(k \log k)</w:t>
      </w:r>
    </w:p>
    <w:p w14:paraId="111C02C8" w14:textId="6DF0EA4D"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Para estimar:</w:t>
      </w:r>
      <w:r w:rsidRPr="005900E4">
        <w:rPr>
          <w:rFonts w:ascii="Times New Roman" w:eastAsia="Times New Roman" w:hAnsi="Times New Roman" w:cs="Times New Roman"/>
          <w:sz w:val="24"/>
          <w:szCs w:val="24"/>
          <w:lang w:eastAsia="es-MX"/>
        </w:rPr>
        <w:br/>
        <w:t xml:space="preserve">T(n) </w:t>
      </w:r>
      <m:oMath>
        <m:r>
          <w:rPr>
            <w:rFonts w:ascii="Cambria Math" w:eastAsia="Times New Roman" w:hAnsi="Cambria Math" w:cs="Times New Roman"/>
            <w:sz w:val="24"/>
            <w:szCs w:val="24"/>
            <w:lang w:eastAsia="es-MX"/>
          </w:rPr>
          <m:t>≈</m:t>
        </m:r>
        <m:r>
          <w:rPr>
            <w:rFonts w:ascii="Cambria Math" w:eastAsia="Times New Roman" w:hAnsi="Cambria Math" w:cs="Times New Roman"/>
            <w:sz w:val="24"/>
            <w:szCs w:val="24"/>
            <w:lang w:eastAsia="es-MX"/>
          </w:rPr>
          <m:t>O(</m:t>
        </m:r>
        <m:nary>
          <m:naryPr>
            <m:ctrlPr>
              <w:rPr>
                <w:rFonts w:ascii="Cambria Math" w:eastAsia="Times New Roman" w:hAnsi="Cambria Math" w:cs="Times New Roman"/>
                <w:i/>
                <w:sz w:val="24"/>
                <w:szCs w:val="24"/>
                <w:lang w:eastAsia="es-MX"/>
              </w:rPr>
            </m:ctrlPr>
          </m:naryPr>
          <m:sub>
            <m:r>
              <w:rPr>
                <w:rFonts w:ascii="Cambria Math" w:eastAsia="Times New Roman" w:hAnsi="Cambria Math" w:cs="Times New Roman"/>
                <w:sz w:val="24"/>
                <w:szCs w:val="24"/>
                <w:lang w:eastAsia="es-MX"/>
              </w:rPr>
              <m:t>1</m:t>
            </m:r>
          </m:sub>
          <m:sup>
            <m:r>
              <w:rPr>
                <w:rFonts w:ascii="Cambria Math" w:eastAsia="Times New Roman" w:hAnsi="Cambria Math" w:cs="Times New Roman"/>
                <w:sz w:val="24"/>
                <w:szCs w:val="24"/>
                <w:lang w:eastAsia="es-MX"/>
              </w:rPr>
              <m:t>n</m:t>
            </m:r>
          </m:sup>
          <m:e>
            <m:r>
              <w:rPr>
                <w:rFonts w:ascii="Cambria Math" w:eastAsia="Times New Roman" w:hAnsi="Cambria Math" w:cs="Times New Roman"/>
                <w:sz w:val="24"/>
                <w:szCs w:val="24"/>
                <w:lang w:eastAsia="es-MX"/>
              </w:rPr>
              <m:t>x</m:t>
            </m:r>
            <m:func>
              <m:funcPr>
                <m:ctrlPr>
                  <w:rPr>
                    <w:rFonts w:ascii="Cambria Math" w:eastAsia="Times New Roman" w:hAnsi="Cambria Math" w:cs="Times New Roman"/>
                    <w:i/>
                    <w:sz w:val="24"/>
                    <w:szCs w:val="24"/>
                    <w:lang w:eastAsia="es-MX"/>
                  </w:rPr>
                </m:ctrlPr>
              </m:funcPr>
              <m:fName>
                <m:r>
                  <m:rPr>
                    <m:sty m:val="p"/>
                  </m:rPr>
                  <w:rPr>
                    <w:rFonts w:ascii="Cambria Math" w:eastAsia="Times New Roman" w:hAnsi="Cambria Math" w:cs="Times New Roman"/>
                    <w:sz w:val="24"/>
                    <w:szCs w:val="24"/>
                    <w:lang w:eastAsia="es-MX"/>
                  </w:rPr>
                  <m:t>log</m:t>
                </m:r>
              </m:fName>
              <m:e>
                <m:r>
                  <w:rPr>
                    <w:rFonts w:ascii="Cambria Math" w:eastAsia="Times New Roman" w:hAnsi="Cambria Math" w:cs="Times New Roman"/>
                    <w:sz w:val="24"/>
                    <w:szCs w:val="24"/>
                    <w:lang w:eastAsia="es-MX"/>
                  </w:rPr>
                  <m:t>x</m:t>
                </m:r>
              </m:e>
            </m:func>
            <m:r>
              <w:rPr>
                <w:rFonts w:ascii="Cambria Math" w:eastAsia="Times New Roman" w:hAnsi="Cambria Math" w:cs="Times New Roman"/>
                <w:sz w:val="24"/>
                <w:szCs w:val="24"/>
                <w:lang w:eastAsia="es-MX"/>
              </w:rPr>
              <m:t>d</m:t>
            </m:r>
            <m:r>
              <w:rPr>
                <w:rFonts w:ascii="Cambria Math" w:eastAsia="Times New Roman" w:hAnsi="Cambria Math" w:cs="Times New Roman"/>
                <w:sz w:val="24"/>
                <w:szCs w:val="24"/>
                <w:lang w:eastAsia="es-MX"/>
              </w:rPr>
              <m:t>x)</m:t>
            </m:r>
          </m:e>
        </m:nary>
      </m:oMath>
      <w:r w:rsidRPr="005900E4">
        <w:rPr>
          <w:rFonts w:ascii="Times New Roman" w:eastAsia="Times New Roman" w:hAnsi="Times New Roman" w:cs="Times New Roman"/>
          <w:sz w:val="24"/>
          <w:szCs w:val="24"/>
          <w:lang w:eastAsia="es-MX"/>
        </w:rPr>
        <w:t xml:space="preserve"> = </w:t>
      </w:r>
      <w:proofErr w:type="gramStart"/>
      <w:r w:rsidRPr="005900E4">
        <w:rPr>
          <w:rFonts w:ascii="Times New Roman" w:eastAsia="Times New Roman" w:hAnsi="Times New Roman" w:cs="Times New Roman"/>
          <w:sz w:val="24"/>
          <w:szCs w:val="24"/>
          <w:lang w:eastAsia="es-MX"/>
        </w:rPr>
        <w:t>O(</w:t>
      </w:r>
      <w:proofErr w:type="gramEnd"/>
      <w:r w:rsidRPr="005900E4">
        <w:rPr>
          <w:rFonts w:ascii="Times New Roman" w:eastAsia="Times New Roman" w:hAnsi="Times New Roman" w:cs="Times New Roman"/>
          <w:sz w:val="24"/>
          <w:szCs w:val="24"/>
          <w:lang w:eastAsia="es-MX"/>
        </w:rPr>
        <w:t>n^2 \log n - n^2/4)</w:t>
      </w:r>
    </w:p>
    <w:p w14:paraId="6C6C172C" w14:textId="008E513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Por lo tanto:</w:t>
      </w:r>
      <w:r w:rsidRPr="005900E4">
        <w:rPr>
          <w:rFonts w:ascii="Times New Roman" w:eastAsia="Times New Roman" w:hAnsi="Times New Roman" w:cs="Times New Roman"/>
          <w:sz w:val="24"/>
          <w:szCs w:val="24"/>
          <w:lang w:eastAsia="es-MX"/>
        </w:rPr>
        <w:br/>
        <w:t xml:space="preserve">T(n) = </w:t>
      </w:r>
      <w:proofErr w:type="gramStart"/>
      <w:r w:rsidRPr="005900E4">
        <w:rPr>
          <w:rFonts w:ascii="Times New Roman" w:eastAsia="Times New Roman" w:hAnsi="Times New Roman" w:cs="Times New Roman"/>
          <w:sz w:val="24"/>
          <w:szCs w:val="24"/>
          <w:lang w:eastAsia="es-MX"/>
        </w:rPr>
        <w:t>O(</w:t>
      </w:r>
      <w:proofErr w:type="gramEnd"/>
      <w:r w:rsidRPr="005900E4">
        <w:rPr>
          <w:rFonts w:ascii="Times New Roman" w:eastAsia="Times New Roman" w:hAnsi="Times New Roman" w:cs="Times New Roman"/>
          <w:sz w:val="24"/>
          <w:szCs w:val="24"/>
          <w:lang w:eastAsia="es-MX"/>
        </w:rPr>
        <w:t>n^2 \log n)</w:t>
      </w:r>
    </w:p>
    <w:p w14:paraId="09C1E7CD"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El término dominante proviene del costo de ordenar repetidamente.</w:t>
      </w:r>
    </w:p>
    <w:p w14:paraId="6EE65DD7"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pict w14:anchorId="6F30B098">
          <v:rect id="_x0000_i1057" style="width:0;height:1.5pt" o:hralign="center" o:hrstd="t" o:hr="t" fillcolor="#a0a0a0" stroked="f"/>
        </w:pict>
      </w:r>
    </w:p>
    <w:p w14:paraId="16AAEE0E" w14:textId="77777777" w:rsidR="005900E4" w:rsidRPr="005900E4" w:rsidRDefault="005900E4" w:rsidP="005900E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900E4">
        <w:rPr>
          <w:rFonts w:ascii="Times New Roman" w:eastAsia="Times New Roman" w:hAnsi="Times New Roman" w:cs="Times New Roman"/>
          <w:b/>
          <w:bCs/>
          <w:sz w:val="27"/>
          <w:szCs w:val="27"/>
          <w:lang w:eastAsia="es-MX"/>
        </w:rPr>
        <w:t>4. Ejemplo concreto (n = 8)</w:t>
      </w:r>
    </w:p>
    <w:p w14:paraId="367B46C2"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Supongamos secuencia inicial: </w:t>
      </w:r>
      <w:r w:rsidRPr="005900E4">
        <w:rPr>
          <w:rFonts w:ascii="Courier New" w:eastAsia="Times New Roman" w:hAnsi="Courier New" w:cs="Courier New"/>
          <w:sz w:val="20"/>
          <w:szCs w:val="20"/>
          <w:lang w:eastAsia="es-MX"/>
        </w:rPr>
        <w:t>[5,4,3,2,2,1,1,0]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29"/>
        <w:gridCol w:w="1974"/>
        <w:gridCol w:w="2454"/>
        <w:gridCol w:w="2568"/>
      </w:tblGrid>
      <w:tr w:rsidR="005900E4" w:rsidRPr="005900E4" w14:paraId="7698F713" w14:textId="77777777" w:rsidTr="009D6682">
        <w:trPr>
          <w:tblHeader/>
          <w:tblCellSpacing w:w="15" w:type="dxa"/>
        </w:trPr>
        <w:tc>
          <w:tcPr>
            <w:tcW w:w="0" w:type="auto"/>
            <w:vAlign w:val="center"/>
            <w:hideMark/>
          </w:tcPr>
          <w:p w14:paraId="325658BE" w14:textId="77777777" w:rsidR="005900E4" w:rsidRPr="005900E4" w:rsidRDefault="005900E4" w:rsidP="005900E4">
            <w:pPr>
              <w:spacing w:after="0" w:line="240" w:lineRule="auto"/>
              <w:jc w:val="center"/>
              <w:rPr>
                <w:rFonts w:ascii="Times New Roman" w:eastAsia="Times New Roman" w:hAnsi="Times New Roman" w:cs="Times New Roman"/>
                <w:b/>
                <w:bCs/>
                <w:sz w:val="24"/>
                <w:szCs w:val="24"/>
                <w:highlight w:val="green"/>
                <w:lang w:eastAsia="es-MX"/>
              </w:rPr>
            </w:pPr>
            <w:r w:rsidRPr="005900E4">
              <w:rPr>
                <w:rFonts w:ascii="Times New Roman" w:eastAsia="Times New Roman" w:hAnsi="Times New Roman" w:cs="Times New Roman"/>
                <w:b/>
                <w:bCs/>
                <w:sz w:val="24"/>
                <w:szCs w:val="24"/>
                <w:highlight w:val="green"/>
                <w:lang w:eastAsia="es-MX"/>
              </w:rPr>
              <w:t>Iteración</w:t>
            </w:r>
          </w:p>
        </w:tc>
        <w:tc>
          <w:tcPr>
            <w:tcW w:w="0" w:type="auto"/>
            <w:vAlign w:val="center"/>
            <w:hideMark/>
          </w:tcPr>
          <w:p w14:paraId="359749D0" w14:textId="77777777" w:rsidR="005900E4" w:rsidRPr="005900E4" w:rsidRDefault="005900E4" w:rsidP="005900E4">
            <w:pPr>
              <w:spacing w:after="0" w:line="240" w:lineRule="auto"/>
              <w:jc w:val="center"/>
              <w:rPr>
                <w:rFonts w:ascii="Times New Roman" w:eastAsia="Times New Roman" w:hAnsi="Times New Roman" w:cs="Times New Roman"/>
                <w:b/>
                <w:bCs/>
                <w:sz w:val="24"/>
                <w:szCs w:val="24"/>
                <w:highlight w:val="green"/>
                <w:lang w:eastAsia="es-MX"/>
              </w:rPr>
            </w:pPr>
            <w:r w:rsidRPr="005900E4">
              <w:rPr>
                <w:rFonts w:ascii="Times New Roman" w:eastAsia="Times New Roman" w:hAnsi="Times New Roman" w:cs="Times New Roman"/>
                <w:b/>
                <w:bCs/>
                <w:sz w:val="24"/>
                <w:szCs w:val="24"/>
                <w:highlight w:val="green"/>
                <w:lang w:eastAsia="es-MX"/>
              </w:rPr>
              <w:t>Tamaño actual (k)</w:t>
            </w:r>
          </w:p>
        </w:tc>
        <w:tc>
          <w:tcPr>
            <w:tcW w:w="0" w:type="auto"/>
            <w:vAlign w:val="center"/>
            <w:hideMark/>
          </w:tcPr>
          <w:p w14:paraId="07F793C5" w14:textId="77777777" w:rsidR="005900E4" w:rsidRPr="005900E4" w:rsidRDefault="005900E4" w:rsidP="005900E4">
            <w:pPr>
              <w:spacing w:after="0" w:line="240" w:lineRule="auto"/>
              <w:jc w:val="center"/>
              <w:rPr>
                <w:rFonts w:ascii="Times New Roman" w:eastAsia="Times New Roman" w:hAnsi="Times New Roman" w:cs="Times New Roman"/>
                <w:b/>
                <w:bCs/>
                <w:sz w:val="24"/>
                <w:szCs w:val="24"/>
                <w:highlight w:val="green"/>
                <w:lang w:eastAsia="es-MX"/>
              </w:rPr>
            </w:pPr>
            <w:r w:rsidRPr="005900E4">
              <w:rPr>
                <w:rFonts w:ascii="Times New Roman" w:eastAsia="Times New Roman" w:hAnsi="Times New Roman" w:cs="Times New Roman"/>
                <w:b/>
                <w:bCs/>
                <w:sz w:val="24"/>
                <w:szCs w:val="24"/>
                <w:highlight w:val="green"/>
                <w:lang w:eastAsia="es-MX"/>
              </w:rPr>
              <w:t>Costo de ordenamiento</w:t>
            </w:r>
          </w:p>
        </w:tc>
        <w:tc>
          <w:tcPr>
            <w:tcW w:w="0" w:type="auto"/>
            <w:vAlign w:val="center"/>
            <w:hideMark/>
          </w:tcPr>
          <w:p w14:paraId="3FECB2ED" w14:textId="77777777" w:rsidR="005900E4" w:rsidRPr="005900E4" w:rsidRDefault="005900E4" w:rsidP="005900E4">
            <w:pPr>
              <w:spacing w:after="0" w:line="240" w:lineRule="auto"/>
              <w:jc w:val="center"/>
              <w:rPr>
                <w:rFonts w:ascii="Times New Roman" w:eastAsia="Times New Roman" w:hAnsi="Times New Roman" w:cs="Times New Roman"/>
                <w:b/>
                <w:bCs/>
                <w:sz w:val="24"/>
                <w:szCs w:val="24"/>
                <w:highlight w:val="green"/>
                <w:lang w:eastAsia="es-MX"/>
              </w:rPr>
            </w:pPr>
            <w:r w:rsidRPr="005900E4">
              <w:rPr>
                <w:rFonts w:ascii="Times New Roman" w:eastAsia="Times New Roman" w:hAnsi="Times New Roman" w:cs="Times New Roman"/>
                <w:b/>
                <w:bCs/>
                <w:sz w:val="24"/>
                <w:szCs w:val="24"/>
                <w:highlight w:val="green"/>
                <w:lang w:eastAsia="es-MX"/>
              </w:rPr>
              <w:t>Costo acumulado</w:t>
            </w:r>
          </w:p>
        </w:tc>
      </w:tr>
      <w:tr w:rsidR="005900E4" w:rsidRPr="005900E4" w14:paraId="41681072" w14:textId="77777777" w:rsidTr="009D6682">
        <w:trPr>
          <w:tblCellSpacing w:w="15" w:type="dxa"/>
        </w:trPr>
        <w:tc>
          <w:tcPr>
            <w:tcW w:w="0" w:type="auto"/>
            <w:shd w:val="clear" w:color="auto" w:fill="C5E0B3" w:themeFill="accent6" w:themeFillTint="66"/>
            <w:vAlign w:val="center"/>
            <w:hideMark/>
          </w:tcPr>
          <w:p w14:paraId="654B90F5"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1</w:t>
            </w:r>
          </w:p>
        </w:tc>
        <w:tc>
          <w:tcPr>
            <w:tcW w:w="0" w:type="auto"/>
            <w:vAlign w:val="center"/>
            <w:hideMark/>
          </w:tcPr>
          <w:p w14:paraId="1F04E6FD"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8</w:t>
            </w:r>
          </w:p>
        </w:tc>
        <w:tc>
          <w:tcPr>
            <w:tcW w:w="0" w:type="auto"/>
            <w:vAlign w:val="center"/>
            <w:hideMark/>
          </w:tcPr>
          <w:p w14:paraId="1A1E458A"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Courier New" w:eastAsia="Times New Roman" w:hAnsi="Courier New" w:cs="Courier New"/>
                <w:sz w:val="20"/>
                <w:szCs w:val="20"/>
                <w:lang w:eastAsia="es-MX"/>
              </w:rPr>
              <w:t>8 log 8 = 24</w:t>
            </w:r>
          </w:p>
        </w:tc>
        <w:tc>
          <w:tcPr>
            <w:tcW w:w="0" w:type="auto"/>
            <w:vAlign w:val="center"/>
            <w:hideMark/>
          </w:tcPr>
          <w:p w14:paraId="165E7981"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24</w:t>
            </w:r>
          </w:p>
        </w:tc>
      </w:tr>
      <w:tr w:rsidR="005900E4" w:rsidRPr="005900E4" w14:paraId="2EAC07B1" w14:textId="77777777" w:rsidTr="009D6682">
        <w:trPr>
          <w:tblCellSpacing w:w="15" w:type="dxa"/>
        </w:trPr>
        <w:tc>
          <w:tcPr>
            <w:tcW w:w="0" w:type="auto"/>
            <w:shd w:val="clear" w:color="auto" w:fill="C5E0B3" w:themeFill="accent6" w:themeFillTint="66"/>
            <w:vAlign w:val="center"/>
            <w:hideMark/>
          </w:tcPr>
          <w:p w14:paraId="504BC34C"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2</w:t>
            </w:r>
          </w:p>
        </w:tc>
        <w:tc>
          <w:tcPr>
            <w:tcW w:w="0" w:type="auto"/>
            <w:vAlign w:val="center"/>
            <w:hideMark/>
          </w:tcPr>
          <w:p w14:paraId="05902B4E"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7</w:t>
            </w:r>
          </w:p>
        </w:tc>
        <w:tc>
          <w:tcPr>
            <w:tcW w:w="0" w:type="auto"/>
            <w:vAlign w:val="center"/>
            <w:hideMark/>
          </w:tcPr>
          <w:p w14:paraId="06DA0A02"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Courier New" w:eastAsia="Times New Roman" w:hAnsi="Courier New" w:cs="Courier New"/>
                <w:sz w:val="20"/>
                <w:szCs w:val="20"/>
                <w:lang w:eastAsia="es-MX"/>
              </w:rPr>
              <w:t>7 log 7 ≈ 19</w:t>
            </w:r>
          </w:p>
        </w:tc>
        <w:tc>
          <w:tcPr>
            <w:tcW w:w="0" w:type="auto"/>
            <w:vAlign w:val="center"/>
            <w:hideMark/>
          </w:tcPr>
          <w:p w14:paraId="75BEAAD1"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43</w:t>
            </w:r>
          </w:p>
        </w:tc>
      </w:tr>
      <w:tr w:rsidR="005900E4" w:rsidRPr="005900E4" w14:paraId="15324875" w14:textId="77777777" w:rsidTr="009D6682">
        <w:trPr>
          <w:tblCellSpacing w:w="15" w:type="dxa"/>
        </w:trPr>
        <w:tc>
          <w:tcPr>
            <w:tcW w:w="0" w:type="auto"/>
            <w:shd w:val="clear" w:color="auto" w:fill="C5E0B3" w:themeFill="accent6" w:themeFillTint="66"/>
            <w:vAlign w:val="center"/>
            <w:hideMark/>
          </w:tcPr>
          <w:p w14:paraId="18AFDD35"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3</w:t>
            </w:r>
          </w:p>
        </w:tc>
        <w:tc>
          <w:tcPr>
            <w:tcW w:w="0" w:type="auto"/>
            <w:vAlign w:val="center"/>
            <w:hideMark/>
          </w:tcPr>
          <w:p w14:paraId="2DC5EDCE"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6</w:t>
            </w:r>
          </w:p>
        </w:tc>
        <w:tc>
          <w:tcPr>
            <w:tcW w:w="0" w:type="auto"/>
            <w:vAlign w:val="center"/>
            <w:hideMark/>
          </w:tcPr>
          <w:p w14:paraId="1D40D07B"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Courier New" w:eastAsia="Times New Roman" w:hAnsi="Courier New" w:cs="Courier New"/>
                <w:sz w:val="20"/>
                <w:szCs w:val="20"/>
                <w:lang w:eastAsia="es-MX"/>
              </w:rPr>
              <w:t>6 log 6 ≈ 15</w:t>
            </w:r>
          </w:p>
        </w:tc>
        <w:tc>
          <w:tcPr>
            <w:tcW w:w="0" w:type="auto"/>
            <w:vAlign w:val="center"/>
            <w:hideMark/>
          </w:tcPr>
          <w:p w14:paraId="5A8AAD96"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58</w:t>
            </w:r>
          </w:p>
        </w:tc>
      </w:tr>
      <w:tr w:rsidR="005900E4" w:rsidRPr="005900E4" w14:paraId="1B80B4A5" w14:textId="77777777" w:rsidTr="009D6682">
        <w:trPr>
          <w:tblCellSpacing w:w="15" w:type="dxa"/>
        </w:trPr>
        <w:tc>
          <w:tcPr>
            <w:tcW w:w="0" w:type="auto"/>
            <w:shd w:val="clear" w:color="auto" w:fill="C5E0B3" w:themeFill="accent6" w:themeFillTint="66"/>
            <w:vAlign w:val="center"/>
            <w:hideMark/>
          </w:tcPr>
          <w:p w14:paraId="451278BC"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4</w:t>
            </w:r>
          </w:p>
        </w:tc>
        <w:tc>
          <w:tcPr>
            <w:tcW w:w="0" w:type="auto"/>
            <w:vAlign w:val="center"/>
            <w:hideMark/>
          </w:tcPr>
          <w:p w14:paraId="70AEA208"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5</w:t>
            </w:r>
          </w:p>
        </w:tc>
        <w:tc>
          <w:tcPr>
            <w:tcW w:w="0" w:type="auto"/>
            <w:vAlign w:val="center"/>
            <w:hideMark/>
          </w:tcPr>
          <w:p w14:paraId="768AEFA9"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Courier New" w:eastAsia="Times New Roman" w:hAnsi="Courier New" w:cs="Courier New"/>
                <w:sz w:val="20"/>
                <w:szCs w:val="20"/>
                <w:lang w:eastAsia="es-MX"/>
              </w:rPr>
              <w:t>5 log 5 ≈ 11</w:t>
            </w:r>
          </w:p>
        </w:tc>
        <w:tc>
          <w:tcPr>
            <w:tcW w:w="0" w:type="auto"/>
            <w:vAlign w:val="center"/>
            <w:hideMark/>
          </w:tcPr>
          <w:p w14:paraId="4B190FD1"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69</w:t>
            </w:r>
          </w:p>
        </w:tc>
      </w:tr>
      <w:tr w:rsidR="005900E4" w:rsidRPr="005900E4" w14:paraId="09E33124" w14:textId="77777777" w:rsidTr="009D6682">
        <w:trPr>
          <w:tblCellSpacing w:w="15" w:type="dxa"/>
        </w:trPr>
        <w:tc>
          <w:tcPr>
            <w:tcW w:w="0" w:type="auto"/>
            <w:shd w:val="clear" w:color="auto" w:fill="C5E0B3" w:themeFill="accent6" w:themeFillTint="66"/>
            <w:vAlign w:val="center"/>
            <w:hideMark/>
          </w:tcPr>
          <w:p w14:paraId="339EF11D"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5</w:t>
            </w:r>
          </w:p>
        </w:tc>
        <w:tc>
          <w:tcPr>
            <w:tcW w:w="0" w:type="auto"/>
            <w:vAlign w:val="center"/>
            <w:hideMark/>
          </w:tcPr>
          <w:p w14:paraId="7394B0D6"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4</w:t>
            </w:r>
          </w:p>
        </w:tc>
        <w:tc>
          <w:tcPr>
            <w:tcW w:w="0" w:type="auto"/>
            <w:vAlign w:val="center"/>
            <w:hideMark/>
          </w:tcPr>
          <w:p w14:paraId="2A50F0A3"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Courier New" w:eastAsia="Times New Roman" w:hAnsi="Courier New" w:cs="Courier New"/>
                <w:sz w:val="20"/>
                <w:szCs w:val="20"/>
                <w:lang w:eastAsia="es-MX"/>
              </w:rPr>
              <w:t>4 log 4 = 8</w:t>
            </w:r>
          </w:p>
        </w:tc>
        <w:tc>
          <w:tcPr>
            <w:tcW w:w="0" w:type="auto"/>
            <w:vAlign w:val="center"/>
            <w:hideMark/>
          </w:tcPr>
          <w:p w14:paraId="7E2C7075"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77</w:t>
            </w:r>
          </w:p>
        </w:tc>
      </w:tr>
      <w:tr w:rsidR="005900E4" w:rsidRPr="005900E4" w14:paraId="3BD87D8A" w14:textId="77777777" w:rsidTr="009D6682">
        <w:trPr>
          <w:tblCellSpacing w:w="15" w:type="dxa"/>
        </w:trPr>
        <w:tc>
          <w:tcPr>
            <w:tcW w:w="0" w:type="auto"/>
            <w:shd w:val="clear" w:color="auto" w:fill="C5E0B3" w:themeFill="accent6" w:themeFillTint="66"/>
            <w:vAlign w:val="center"/>
            <w:hideMark/>
          </w:tcPr>
          <w:p w14:paraId="6BE0F6A3"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6</w:t>
            </w:r>
          </w:p>
        </w:tc>
        <w:tc>
          <w:tcPr>
            <w:tcW w:w="0" w:type="auto"/>
            <w:vAlign w:val="center"/>
            <w:hideMark/>
          </w:tcPr>
          <w:p w14:paraId="3062ACC6"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3</w:t>
            </w:r>
          </w:p>
        </w:tc>
        <w:tc>
          <w:tcPr>
            <w:tcW w:w="0" w:type="auto"/>
            <w:vAlign w:val="center"/>
            <w:hideMark/>
          </w:tcPr>
          <w:p w14:paraId="548AEE96"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Courier New" w:eastAsia="Times New Roman" w:hAnsi="Courier New" w:cs="Courier New"/>
                <w:sz w:val="20"/>
                <w:szCs w:val="20"/>
                <w:lang w:eastAsia="es-MX"/>
              </w:rPr>
              <w:t>3 log 3 ≈ 5</w:t>
            </w:r>
          </w:p>
        </w:tc>
        <w:tc>
          <w:tcPr>
            <w:tcW w:w="0" w:type="auto"/>
            <w:vAlign w:val="center"/>
            <w:hideMark/>
          </w:tcPr>
          <w:p w14:paraId="70EFD558"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82</w:t>
            </w:r>
          </w:p>
        </w:tc>
      </w:tr>
      <w:tr w:rsidR="005900E4" w:rsidRPr="005900E4" w14:paraId="155708C6" w14:textId="77777777" w:rsidTr="009D6682">
        <w:trPr>
          <w:tblCellSpacing w:w="15" w:type="dxa"/>
        </w:trPr>
        <w:tc>
          <w:tcPr>
            <w:tcW w:w="0" w:type="auto"/>
            <w:shd w:val="clear" w:color="auto" w:fill="C5E0B3" w:themeFill="accent6" w:themeFillTint="66"/>
            <w:vAlign w:val="center"/>
            <w:hideMark/>
          </w:tcPr>
          <w:p w14:paraId="7B54F89C"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7</w:t>
            </w:r>
          </w:p>
        </w:tc>
        <w:tc>
          <w:tcPr>
            <w:tcW w:w="0" w:type="auto"/>
            <w:vAlign w:val="center"/>
            <w:hideMark/>
          </w:tcPr>
          <w:p w14:paraId="05D284F1"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2</w:t>
            </w:r>
          </w:p>
        </w:tc>
        <w:tc>
          <w:tcPr>
            <w:tcW w:w="0" w:type="auto"/>
            <w:vAlign w:val="center"/>
            <w:hideMark/>
          </w:tcPr>
          <w:p w14:paraId="7842C639"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Courier New" w:eastAsia="Times New Roman" w:hAnsi="Courier New" w:cs="Courier New"/>
                <w:sz w:val="20"/>
                <w:szCs w:val="20"/>
                <w:lang w:eastAsia="es-MX"/>
              </w:rPr>
              <w:t>2 log 2 = 2</w:t>
            </w:r>
          </w:p>
        </w:tc>
        <w:tc>
          <w:tcPr>
            <w:tcW w:w="0" w:type="auto"/>
            <w:vAlign w:val="center"/>
            <w:hideMark/>
          </w:tcPr>
          <w:p w14:paraId="34BB6D26"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84</w:t>
            </w:r>
          </w:p>
        </w:tc>
      </w:tr>
      <w:tr w:rsidR="005900E4" w:rsidRPr="005900E4" w14:paraId="367ED4A3" w14:textId="77777777" w:rsidTr="009D6682">
        <w:trPr>
          <w:tblCellSpacing w:w="15" w:type="dxa"/>
        </w:trPr>
        <w:tc>
          <w:tcPr>
            <w:tcW w:w="0" w:type="auto"/>
            <w:shd w:val="clear" w:color="auto" w:fill="C5E0B3" w:themeFill="accent6" w:themeFillTint="66"/>
            <w:vAlign w:val="center"/>
            <w:hideMark/>
          </w:tcPr>
          <w:p w14:paraId="46F84FB9"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8</w:t>
            </w:r>
          </w:p>
        </w:tc>
        <w:tc>
          <w:tcPr>
            <w:tcW w:w="0" w:type="auto"/>
            <w:vAlign w:val="center"/>
            <w:hideMark/>
          </w:tcPr>
          <w:p w14:paraId="3F174419"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1</w:t>
            </w:r>
          </w:p>
        </w:tc>
        <w:tc>
          <w:tcPr>
            <w:tcW w:w="0" w:type="auto"/>
            <w:vAlign w:val="center"/>
            <w:hideMark/>
          </w:tcPr>
          <w:p w14:paraId="7A9C4F64"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Courier New" w:eastAsia="Times New Roman" w:hAnsi="Courier New" w:cs="Courier New"/>
                <w:sz w:val="20"/>
                <w:szCs w:val="20"/>
                <w:lang w:eastAsia="es-MX"/>
              </w:rPr>
              <w:t>1 log 1 = 0</w:t>
            </w:r>
          </w:p>
        </w:tc>
        <w:tc>
          <w:tcPr>
            <w:tcW w:w="0" w:type="auto"/>
            <w:vAlign w:val="center"/>
            <w:hideMark/>
          </w:tcPr>
          <w:p w14:paraId="599EA723"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b/>
                <w:bCs/>
                <w:sz w:val="24"/>
                <w:szCs w:val="24"/>
                <w:lang w:eastAsia="es-MX"/>
              </w:rPr>
              <w:t>≈84 unidades de trabajo</w:t>
            </w:r>
          </w:p>
        </w:tc>
      </w:tr>
    </w:tbl>
    <w:p w14:paraId="3AB052C6"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Crecimiento es claramente </w:t>
      </w:r>
      <w:r w:rsidRPr="005900E4">
        <w:rPr>
          <w:rFonts w:ascii="Times New Roman" w:eastAsia="Times New Roman" w:hAnsi="Times New Roman" w:cs="Times New Roman"/>
          <w:b/>
          <w:bCs/>
          <w:sz w:val="24"/>
          <w:szCs w:val="24"/>
          <w:lang w:eastAsia="es-MX"/>
        </w:rPr>
        <w:t>cuadrático con factor logarítmico</w:t>
      </w:r>
      <w:r w:rsidRPr="005900E4">
        <w:rPr>
          <w:rFonts w:ascii="Times New Roman" w:eastAsia="Times New Roman" w:hAnsi="Times New Roman" w:cs="Times New Roman"/>
          <w:sz w:val="24"/>
          <w:szCs w:val="24"/>
          <w:lang w:eastAsia="es-MX"/>
        </w:rPr>
        <w:t>.</w:t>
      </w:r>
    </w:p>
    <w:p w14:paraId="19643C71"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pict w14:anchorId="39F3A6CA">
          <v:rect id="_x0000_i1058" style="width:0;height:1.5pt" o:hralign="center" o:hrstd="t" o:hr="t" fillcolor="#a0a0a0" stroked="f"/>
        </w:pict>
      </w:r>
    </w:p>
    <w:p w14:paraId="356F6B9B" w14:textId="77777777" w:rsidR="005900E4" w:rsidRPr="005900E4" w:rsidRDefault="005900E4" w:rsidP="005900E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900E4">
        <w:rPr>
          <w:rFonts w:ascii="Times New Roman" w:eastAsia="Times New Roman" w:hAnsi="Times New Roman" w:cs="Times New Roman"/>
          <w:b/>
          <w:bCs/>
          <w:sz w:val="27"/>
          <w:szCs w:val="27"/>
          <w:lang w:eastAsia="es-MX"/>
        </w:rPr>
        <w:t xml:space="preserve">5. Optimización a </w:t>
      </w:r>
      <w:proofErr w:type="gramStart"/>
      <w:r w:rsidRPr="005900E4">
        <w:rPr>
          <w:rFonts w:ascii="Times New Roman" w:eastAsia="Times New Roman" w:hAnsi="Times New Roman" w:cs="Times New Roman"/>
          <w:b/>
          <w:bCs/>
          <w:sz w:val="27"/>
          <w:szCs w:val="27"/>
          <w:lang w:eastAsia="es-MX"/>
        </w:rPr>
        <w:t>O(</w:t>
      </w:r>
      <w:proofErr w:type="gramEnd"/>
      <w:r w:rsidRPr="005900E4">
        <w:rPr>
          <w:rFonts w:ascii="Times New Roman" w:eastAsia="Times New Roman" w:hAnsi="Times New Roman" w:cs="Times New Roman"/>
          <w:b/>
          <w:bCs/>
          <w:sz w:val="27"/>
          <w:szCs w:val="27"/>
          <w:lang w:eastAsia="es-MX"/>
        </w:rPr>
        <w:t>n log n) usando Heap</w:t>
      </w:r>
    </w:p>
    <w:p w14:paraId="0E7FE7C3" w14:textId="77777777" w:rsidR="005900E4" w:rsidRPr="005900E4" w:rsidRDefault="005900E4" w:rsidP="005900E4">
      <w:pPr>
        <w:spacing w:before="100" w:beforeAutospacing="1" w:after="100" w:afterAutospacing="1" w:line="240" w:lineRule="auto"/>
        <w:outlineLvl w:val="3"/>
        <w:rPr>
          <w:rFonts w:ascii="Times New Roman" w:eastAsia="Times New Roman" w:hAnsi="Times New Roman" w:cs="Times New Roman"/>
          <w:b/>
          <w:bCs/>
          <w:sz w:val="24"/>
          <w:szCs w:val="24"/>
          <w:lang w:eastAsia="es-MX"/>
        </w:rPr>
      </w:pPr>
      <w:r w:rsidRPr="005900E4">
        <w:rPr>
          <w:rFonts w:ascii="Times New Roman" w:eastAsia="Times New Roman" w:hAnsi="Times New Roman" w:cs="Times New Roman"/>
          <w:b/>
          <w:bCs/>
          <w:sz w:val="24"/>
          <w:szCs w:val="24"/>
          <w:lang w:eastAsia="es-MX"/>
        </w:rPr>
        <w:t>Idea: evitar ordenar todo cada vez.</w:t>
      </w:r>
    </w:p>
    <w:p w14:paraId="5BEADE22"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En lugar de reordenar la lista completa, podemos usar una </w:t>
      </w:r>
      <w:r w:rsidRPr="005900E4">
        <w:rPr>
          <w:rFonts w:ascii="Times New Roman" w:eastAsia="Times New Roman" w:hAnsi="Times New Roman" w:cs="Times New Roman"/>
          <w:b/>
          <w:bCs/>
          <w:sz w:val="24"/>
          <w:szCs w:val="24"/>
          <w:lang w:eastAsia="es-MX"/>
        </w:rPr>
        <w:t>estructura de máximo eficiente</w:t>
      </w:r>
      <w:r w:rsidRPr="005900E4">
        <w:rPr>
          <w:rFonts w:ascii="Times New Roman" w:eastAsia="Times New Roman" w:hAnsi="Times New Roman" w:cs="Times New Roman"/>
          <w:sz w:val="24"/>
          <w:szCs w:val="24"/>
          <w:lang w:eastAsia="es-MX"/>
        </w:rPr>
        <w:t xml:space="preserve">: un </w:t>
      </w:r>
      <w:r w:rsidRPr="005900E4">
        <w:rPr>
          <w:rFonts w:ascii="Times New Roman" w:eastAsia="Times New Roman" w:hAnsi="Times New Roman" w:cs="Times New Roman"/>
          <w:b/>
          <w:bCs/>
          <w:sz w:val="24"/>
          <w:szCs w:val="24"/>
          <w:lang w:eastAsia="es-MX"/>
        </w:rPr>
        <w:t>max-heap</w:t>
      </w:r>
      <w:r w:rsidRPr="005900E4">
        <w:rPr>
          <w:rFonts w:ascii="Times New Roman" w:eastAsia="Times New Roman" w:hAnsi="Times New Roman" w:cs="Times New Roman"/>
          <w:sz w:val="24"/>
          <w:szCs w:val="24"/>
          <w:lang w:eastAsia="es-MX"/>
        </w:rPr>
        <w:t xml:space="preserve"> (montículo).</w:t>
      </w:r>
    </w:p>
    <w:p w14:paraId="5C58A454"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b/>
          <w:bCs/>
          <w:sz w:val="24"/>
          <w:szCs w:val="24"/>
          <w:lang w:eastAsia="es-MX"/>
        </w:rPr>
        <w:t>Pasos:</w:t>
      </w:r>
    </w:p>
    <w:p w14:paraId="4FA50C85" w14:textId="77777777" w:rsidR="005900E4" w:rsidRPr="005900E4" w:rsidRDefault="005900E4" w:rsidP="005900E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Insertar todos los grados en un max-heap (</w:t>
      </w:r>
      <w:r w:rsidRPr="005900E4">
        <w:rPr>
          <w:rFonts w:ascii="Courier New" w:eastAsia="Times New Roman" w:hAnsi="Courier New" w:cs="Courier New"/>
          <w:sz w:val="20"/>
          <w:szCs w:val="20"/>
          <w:lang w:eastAsia="es-MX"/>
        </w:rPr>
        <w:t>O(n)</w:t>
      </w:r>
      <w:r w:rsidRPr="005900E4">
        <w:rPr>
          <w:rFonts w:ascii="Times New Roman" w:eastAsia="Times New Roman" w:hAnsi="Times New Roman" w:cs="Times New Roman"/>
          <w:sz w:val="24"/>
          <w:szCs w:val="24"/>
          <w:lang w:eastAsia="es-MX"/>
        </w:rPr>
        <w:t>).</w:t>
      </w:r>
    </w:p>
    <w:p w14:paraId="09DE3AA3" w14:textId="77777777" w:rsidR="005900E4" w:rsidRPr="005900E4" w:rsidRDefault="005900E4" w:rsidP="005900E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Extraer el máximo </w:t>
      </w:r>
      <w:r w:rsidRPr="005900E4">
        <w:rPr>
          <w:rFonts w:ascii="Courier New" w:eastAsia="Times New Roman" w:hAnsi="Courier New" w:cs="Courier New"/>
          <w:sz w:val="20"/>
          <w:szCs w:val="20"/>
          <w:lang w:eastAsia="es-MX"/>
        </w:rPr>
        <w:t>d1</w:t>
      </w:r>
      <w:r w:rsidRPr="005900E4">
        <w:rPr>
          <w:rFonts w:ascii="Times New Roman" w:eastAsia="Times New Roman" w:hAnsi="Times New Roman" w:cs="Times New Roman"/>
          <w:sz w:val="24"/>
          <w:szCs w:val="24"/>
          <w:lang w:eastAsia="es-MX"/>
        </w:rPr>
        <w:t xml:space="preserve"> (</w:t>
      </w:r>
      <w:proofErr w:type="gramStart"/>
      <w:r w:rsidRPr="005900E4">
        <w:rPr>
          <w:rFonts w:ascii="Courier New" w:eastAsia="Times New Roman" w:hAnsi="Courier New" w:cs="Courier New"/>
          <w:sz w:val="20"/>
          <w:szCs w:val="20"/>
          <w:lang w:eastAsia="es-MX"/>
        </w:rPr>
        <w:t>O(</w:t>
      </w:r>
      <w:proofErr w:type="gramEnd"/>
      <w:r w:rsidRPr="005900E4">
        <w:rPr>
          <w:rFonts w:ascii="Courier New" w:eastAsia="Times New Roman" w:hAnsi="Courier New" w:cs="Courier New"/>
          <w:sz w:val="20"/>
          <w:szCs w:val="20"/>
          <w:lang w:eastAsia="es-MX"/>
        </w:rPr>
        <w:t>log n)</w:t>
      </w:r>
      <w:r w:rsidRPr="005900E4">
        <w:rPr>
          <w:rFonts w:ascii="Times New Roman" w:eastAsia="Times New Roman" w:hAnsi="Times New Roman" w:cs="Times New Roman"/>
          <w:sz w:val="24"/>
          <w:szCs w:val="24"/>
          <w:lang w:eastAsia="es-MX"/>
        </w:rPr>
        <w:t>).</w:t>
      </w:r>
    </w:p>
    <w:p w14:paraId="2D7C3D68" w14:textId="77777777" w:rsidR="005900E4" w:rsidRPr="005900E4" w:rsidRDefault="005900E4" w:rsidP="005900E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Disminuir </w:t>
      </w:r>
      <w:r w:rsidRPr="005900E4">
        <w:rPr>
          <w:rFonts w:ascii="Courier New" w:eastAsia="Times New Roman" w:hAnsi="Courier New" w:cs="Courier New"/>
          <w:sz w:val="20"/>
          <w:szCs w:val="20"/>
          <w:lang w:eastAsia="es-MX"/>
        </w:rPr>
        <w:t>d1</w:t>
      </w:r>
      <w:r w:rsidRPr="005900E4">
        <w:rPr>
          <w:rFonts w:ascii="Times New Roman" w:eastAsia="Times New Roman" w:hAnsi="Times New Roman" w:cs="Times New Roman"/>
          <w:sz w:val="24"/>
          <w:szCs w:val="24"/>
          <w:lang w:eastAsia="es-MX"/>
        </w:rPr>
        <w:t xml:space="preserve"> siguientes grados (reinsertar en heap, cada uno </w:t>
      </w:r>
      <w:proofErr w:type="gramStart"/>
      <w:r w:rsidRPr="005900E4">
        <w:rPr>
          <w:rFonts w:ascii="Courier New" w:eastAsia="Times New Roman" w:hAnsi="Courier New" w:cs="Courier New"/>
          <w:sz w:val="20"/>
          <w:szCs w:val="20"/>
          <w:lang w:eastAsia="es-MX"/>
        </w:rPr>
        <w:t>O(</w:t>
      </w:r>
      <w:proofErr w:type="gramEnd"/>
      <w:r w:rsidRPr="005900E4">
        <w:rPr>
          <w:rFonts w:ascii="Courier New" w:eastAsia="Times New Roman" w:hAnsi="Courier New" w:cs="Courier New"/>
          <w:sz w:val="20"/>
          <w:szCs w:val="20"/>
          <w:lang w:eastAsia="es-MX"/>
        </w:rPr>
        <w:t>log n)</w:t>
      </w:r>
      <w:r w:rsidRPr="005900E4">
        <w:rPr>
          <w:rFonts w:ascii="Times New Roman" w:eastAsia="Times New Roman" w:hAnsi="Times New Roman" w:cs="Times New Roman"/>
          <w:sz w:val="24"/>
          <w:szCs w:val="24"/>
          <w:lang w:eastAsia="es-MX"/>
        </w:rPr>
        <w:t>).</w:t>
      </w:r>
    </w:p>
    <w:p w14:paraId="124C8F7B"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b/>
          <w:bCs/>
          <w:sz w:val="24"/>
          <w:szCs w:val="24"/>
          <w:lang w:eastAsia="es-MX"/>
        </w:rPr>
        <w:lastRenderedPageBreak/>
        <w:t>Costo total:</w:t>
      </w:r>
    </w:p>
    <w:p w14:paraId="1E292D37" w14:textId="77777777" w:rsidR="005900E4" w:rsidRPr="005900E4" w:rsidRDefault="005900E4" w:rsidP="005900E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Cada inserción o extracción cuesta </w:t>
      </w:r>
      <w:proofErr w:type="gramStart"/>
      <w:r w:rsidRPr="005900E4">
        <w:rPr>
          <w:rFonts w:ascii="Courier New" w:eastAsia="Times New Roman" w:hAnsi="Courier New" w:cs="Courier New"/>
          <w:sz w:val="20"/>
          <w:szCs w:val="20"/>
          <w:lang w:eastAsia="es-MX"/>
        </w:rPr>
        <w:t>O(</w:t>
      </w:r>
      <w:proofErr w:type="gramEnd"/>
      <w:r w:rsidRPr="005900E4">
        <w:rPr>
          <w:rFonts w:ascii="Courier New" w:eastAsia="Times New Roman" w:hAnsi="Courier New" w:cs="Courier New"/>
          <w:sz w:val="20"/>
          <w:szCs w:val="20"/>
          <w:lang w:eastAsia="es-MX"/>
        </w:rPr>
        <w:t>log n)</w:t>
      </w:r>
    </w:p>
    <w:p w14:paraId="359735F8" w14:textId="755B4646" w:rsidR="005900E4" w:rsidRPr="005900E4" w:rsidRDefault="005900E4" w:rsidP="005900E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Cada elemento se procesa una vez.</w:t>
      </w:r>
      <w:r w:rsidRPr="005900E4">
        <w:rPr>
          <w:rFonts w:ascii="Times New Roman" w:eastAsia="Times New Roman" w:hAnsi="Times New Roman" w:cs="Times New Roman"/>
          <w:sz w:val="24"/>
          <w:szCs w:val="24"/>
          <w:lang w:eastAsia="es-MX"/>
        </w:rPr>
        <w:br/>
        <w:t xml:space="preserve">T(n) = </w:t>
      </w:r>
      <w:proofErr w:type="gramStart"/>
      <w:r w:rsidRPr="005900E4">
        <w:rPr>
          <w:rFonts w:ascii="Times New Roman" w:eastAsia="Times New Roman" w:hAnsi="Times New Roman" w:cs="Times New Roman"/>
          <w:sz w:val="24"/>
          <w:szCs w:val="24"/>
          <w:lang w:eastAsia="es-MX"/>
        </w:rPr>
        <w:t>O(</w:t>
      </w:r>
      <w:proofErr w:type="gramEnd"/>
      <w:r w:rsidRPr="005900E4">
        <w:rPr>
          <w:rFonts w:ascii="Times New Roman" w:eastAsia="Times New Roman" w:hAnsi="Times New Roman" w:cs="Times New Roman"/>
          <w:sz w:val="24"/>
          <w:szCs w:val="24"/>
          <w:lang w:eastAsia="es-MX"/>
        </w:rPr>
        <w:t>n \log n)</w:t>
      </w:r>
    </w:p>
    <w:p w14:paraId="04FE3E7E"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El reordenamiento global desaparece, porque el heap mantiene el orden parcial de forma automática.</w:t>
      </w:r>
    </w:p>
    <w:p w14:paraId="28B0219F"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pict w14:anchorId="535258B1">
          <v:rect id="_x0000_i1059" style="width:0;height:1.5pt" o:hralign="center" o:hrstd="t" o:hr="t" fillcolor="#a0a0a0" stroked="f"/>
        </w:pict>
      </w:r>
    </w:p>
    <w:p w14:paraId="6430AEBC" w14:textId="77777777" w:rsidR="005900E4" w:rsidRPr="005900E4" w:rsidRDefault="005900E4" w:rsidP="005900E4">
      <w:pPr>
        <w:spacing w:after="0"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pict w14:anchorId="192158D1">
          <v:rect id="_x0000_i1060" style="width:0;height:1.5pt" o:hralign="center" o:hrstd="t" o:hr="t" fillcolor="#a0a0a0" stroked="f"/>
        </w:pict>
      </w:r>
    </w:p>
    <w:p w14:paraId="3AAC3CA9" w14:textId="77777777" w:rsidR="005900E4" w:rsidRPr="005900E4" w:rsidRDefault="005900E4" w:rsidP="005900E4">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5900E4">
        <w:rPr>
          <w:rFonts w:ascii="Times New Roman" w:eastAsia="Times New Roman" w:hAnsi="Times New Roman" w:cs="Times New Roman"/>
          <w:b/>
          <w:bCs/>
          <w:sz w:val="27"/>
          <w:szCs w:val="27"/>
          <w:lang w:eastAsia="es-MX"/>
        </w:rPr>
        <w:t>Conclusión final:</w:t>
      </w:r>
    </w:p>
    <w:p w14:paraId="7C9FFB7A" w14:textId="77777777" w:rsidR="005900E4" w:rsidRPr="005900E4" w:rsidRDefault="005900E4" w:rsidP="005900E4">
      <w:pPr>
        <w:spacing w:before="100" w:beforeAutospacing="1" w:after="100" w:afterAutospacing="1" w:line="240" w:lineRule="auto"/>
        <w:rPr>
          <w:rFonts w:ascii="Times New Roman" w:eastAsia="Times New Roman" w:hAnsi="Times New Roman" w:cs="Times New Roman"/>
          <w:sz w:val="24"/>
          <w:szCs w:val="24"/>
          <w:lang w:eastAsia="es-MX"/>
        </w:rPr>
      </w:pPr>
      <w:r w:rsidRPr="005900E4">
        <w:rPr>
          <w:rFonts w:ascii="Times New Roman" w:eastAsia="Times New Roman" w:hAnsi="Times New Roman" w:cs="Times New Roman"/>
          <w:sz w:val="24"/>
          <w:szCs w:val="24"/>
          <w:lang w:eastAsia="es-MX"/>
        </w:rPr>
        <w:t xml:space="preserve">El algoritmo Havel-Hakimi tiene complejidad </w:t>
      </w:r>
      <w:proofErr w:type="gramStart"/>
      <w:r w:rsidRPr="005900E4">
        <w:rPr>
          <w:rFonts w:ascii="Times New Roman" w:eastAsia="Times New Roman" w:hAnsi="Times New Roman" w:cs="Times New Roman"/>
          <w:b/>
          <w:bCs/>
          <w:sz w:val="24"/>
          <w:szCs w:val="24"/>
          <w:lang w:eastAsia="es-MX"/>
        </w:rPr>
        <w:t>O(</w:t>
      </w:r>
      <w:proofErr w:type="gramEnd"/>
      <w:r w:rsidRPr="005900E4">
        <w:rPr>
          <w:rFonts w:ascii="Times New Roman" w:eastAsia="Times New Roman" w:hAnsi="Times New Roman" w:cs="Times New Roman"/>
          <w:b/>
          <w:bCs/>
          <w:sz w:val="24"/>
          <w:szCs w:val="24"/>
          <w:lang w:eastAsia="es-MX"/>
        </w:rPr>
        <w:t>n² log n)</w:t>
      </w:r>
      <w:r w:rsidRPr="005900E4">
        <w:rPr>
          <w:rFonts w:ascii="Times New Roman" w:eastAsia="Times New Roman" w:hAnsi="Times New Roman" w:cs="Times New Roman"/>
          <w:sz w:val="24"/>
          <w:szCs w:val="24"/>
          <w:lang w:eastAsia="es-MX"/>
        </w:rPr>
        <w:t xml:space="preserve"> porque </w:t>
      </w:r>
      <w:r w:rsidRPr="005900E4">
        <w:rPr>
          <w:rFonts w:ascii="Times New Roman" w:eastAsia="Times New Roman" w:hAnsi="Times New Roman" w:cs="Times New Roman"/>
          <w:b/>
          <w:bCs/>
          <w:sz w:val="24"/>
          <w:szCs w:val="24"/>
          <w:lang w:eastAsia="es-MX"/>
        </w:rPr>
        <w:t>reordena</w:t>
      </w:r>
      <w:r w:rsidRPr="005900E4">
        <w:rPr>
          <w:rFonts w:ascii="Times New Roman" w:eastAsia="Times New Roman" w:hAnsi="Times New Roman" w:cs="Times New Roman"/>
          <w:sz w:val="24"/>
          <w:szCs w:val="24"/>
          <w:lang w:eastAsia="es-MX"/>
        </w:rPr>
        <w:t xml:space="preserve"> la lista completa en cada paso. La optimización con heap elimina los reordenamientos globales y lo reduce a </w:t>
      </w:r>
      <w:proofErr w:type="gramStart"/>
      <w:r w:rsidRPr="005900E4">
        <w:rPr>
          <w:rFonts w:ascii="Times New Roman" w:eastAsia="Times New Roman" w:hAnsi="Times New Roman" w:cs="Times New Roman"/>
          <w:b/>
          <w:bCs/>
          <w:sz w:val="24"/>
          <w:szCs w:val="24"/>
          <w:lang w:eastAsia="es-MX"/>
        </w:rPr>
        <w:t>O(</w:t>
      </w:r>
      <w:proofErr w:type="gramEnd"/>
      <w:r w:rsidRPr="005900E4">
        <w:rPr>
          <w:rFonts w:ascii="Times New Roman" w:eastAsia="Times New Roman" w:hAnsi="Times New Roman" w:cs="Times New Roman"/>
          <w:b/>
          <w:bCs/>
          <w:sz w:val="24"/>
          <w:szCs w:val="24"/>
          <w:lang w:eastAsia="es-MX"/>
        </w:rPr>
        <w:t>n log n)</w:t>
      </w:r>
      <w:r w:rsidRPr="005900E4">
        <w:rPr>
          <w:rFonts w:ascii="Times New Roman" w:eastAsia="Times New Roman" w:hAnsi="Times New Roman" w:cs="Times New Roman"/>
          <w:sz w:val="24"/>
          <w:szCs w:val="24"/>
          <w:lang w:eastAsia="es-MX"/>
        </w:rPr>
        <w:t>, manteniendo la misma lógica de validación pero con una estructura de datos más eficiente.</w:t>
      </w:r>
    </w:p>
    <w:p w14:paraId="59288347" w14:textId="77777777" w:rsidR="008274ED" w:rsidRPr="008274ED" w:rsidRDefault="008274ED" w:rsidP="008274ED">
      <w:pPr>
        <w:rPr>
          <w:rFonts w:ascii="Century Gothic" w:hAnsi="Century Gothic"/>
          <w:sz w:val="24"/>
          <w:szCs w:val="24"/>
        </w:rPr>
      </w:pPr>
    </w:p>
    <w:sectPr w:rsidR="008274ED" w:rsidRPr="008274E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917C19"/>
    <w:multiLevelType w:val="multilevel"/>
    <w:tmpl w:val="1C3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17F2A"/>
    <w:multiLevelType w:val="multilevel"/>
    <w:tmpl w:val="813C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922002"/>
    <w:multiLevelType w:val="multilevel"/>
    <w:tmpl w:val="4060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7C66ABA"/>
    <w:multiLevelType w:val="multilevel"/>
    <w:tmpl w:val="748E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0379E2"/>
    <w:multiLevelType w:val="multilevel"/>
    <w:tmpl w:val="3372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4ED"/>
    <w:rsid w:val="005900E4"/>
    <w:rsid w:val="008274ED"/>
    <w:rsid w:val="008C0830"/>
    <w:rsid w:val="00967161"/>
    <w:rsid w:val="009D6682"/>
    <w:rsid w:val="00E254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FBB4A"/>
  <w15:chartTrackingRefBased/>
  <w15:docId w15:val="{25322B5D-34A2-4CC6-A040-2B17984D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5900E4"/>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link w:val="Ttulo4Car"/>
    <w:uiPriority w:val="9"/>
    <w:qFormat/>
    <w:rsid w:val="005900E4"/>
    <w:pPr>
      <w:spacing w:before="100" w:beforeAutospacing="1" w:after="100" w:afterAutospacing="1" w:line="240" w:lineRule="auto"/>
      <w:outlineLvl w:val="3"/>
    </w:pPr>
    <w:rPr>
      <w:rFonts w:ascii="Times New Roman" w:eastAsia="Times New Roman" w:hAnsi="Times New Roman" w:cs="Times New Roman"/>
      <w:b/>
      <w:bCs/>
      <w:sz w:val="24"/>
      <w:szCs w:val="24"/>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5900E4"/>
    <w:rPr>
      <w:rFonts w:ascii="Times New Roman" w:eastAsia="Times New Roman" w:hAnsi="Times New Roman" w:cs="Times New Roman"/>
      <w:b/>
      <w:bCs/>
      <w:sz w:val="27"/>
      <w:szCs w:val="27"/>
      <w:lang w:eastAsia="es-MX"/>
    </w:rPr>
  </w:style>
  <w:style w:type="character" w:customStyle="1" w:styleId="Ttulo4Car">
    <w:name w:val="Título 4 Car"/>
    <w:basedOn w:val="Fuentedeprrafopredeter"/>
    <w:link w:val="Ttulo4"/>
    <w:uiPriority w:val="9"/>
    <w:rsid w:val="005900E4"/>
    <w:rPr>
      <w:rFonts w:ascii="Times New Roman" w:eastAsia="Times New Roman" w:hAnsi="Times New Roman" w:cs="Times New Roman"/>
      <w:b/>
      <w:bCs/>
      <w:sz w:val="24"/>
      <w:szCs w:val="24"/>
      <w:lang w:eastAsia="es-MX"/>
    </w:rPr>
  </w:style>
  <w:style w:type="paragraph" w:styleId="NormalWeb">
    <w:name w:val="Normal (Web)"/>
    <w:basedOn w:val="Normal"/>
    <w:uiPriority w:val="99"/>
    <w:semiHidden/>
    <w:unhideWhenUsed/>
    <w:rsid w:val="005900E4"/>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5900E4"/>
    <w:rPr>
      <w:b/>
      <w:bCs/>
    </w:rPr>
  </w:style>
  <w:style w:type="character" w:styleId="CdigoHTML">
    <w:name w:val="HTML Code"/>
    <w:basedOn w:val="Fuentedeprrafopredeter"/>
    <w:uiPriority w:val="99"/>
    <w:semiHidden/>
    <w:unhideWhenUsed/>
    <w:rsid w:val="005900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751">
      <w:bodyDiv w:val="1"/>
      <w:marLeft w:val="0"/>
      <w:marRight w:val="0"/>
      <w:marTop w:val="0"/>
      <w:marBottom w:val="0"/>
      <w:divBdr>
        <w:top w:val="none" w:sz="0" w:space="0" w:color="auto"/>
        <w:left w:val="none" w:sz="0" w:space="0" w:color="auto"/>
        <w:bottom w:val="none" w:sz="0" w:space="0" w:color="auto"/>
        <w:right w:val="none" w:sz="0" w:space="0" w:color="auto"/>
      </w:divBdr>
    </w:div>
    <w:div w:id="533154552">
      <w:bodyDiv w:val="1"/>
      <w:marLeft w:val="0"/>
      <w:marRight w:val="0"/>
      <w:marTop w:val="0"/>
      <w:marBottom w:val="0"/>
      <w:divBdr>
        <w:top w:val="none" w:sz="0" w:space="0" w:color="auto"/>
        <w:left w:val="none" w:sz="0" w:space="0" w:color="auto"/>
        <w:bottom w:val="none" w:sz="0" w:space="0" w:color="auto"/>
        <w:right w:val="none" w:sz="0" w:space="0" w:color="auto"/>
      </w:divBdr>
    </w:div>
    <w:div w:id="609626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272</TotalTime>
  <Pages>3</Pages>
  <Words>433</Words>
  <Characters>2382</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orozco vazquez</dc:creator>
  <cp:keywords/>
  <dc:description/>
  <cp:lastModifiedBy>erika orozco vazquez</cp:lastModifiedBy>
  <cp:revision>1</cp:revision>
  <dcterms:created xsi:type="dcterms:W3CDTF">2025-11-09T18:50:00Z</dcterms:created>
  <dcterms:modified xsi:type="dcterms:W3CDTF">2025-11-09T23:22:00Z</dcterms:modified>
</cp:coreProperties>
</file>