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9756190"/>
        <w:docPartObj>
          <w:docPartGallery w:val="Cover Pages"/>
          <w:docPartUnique/>
        </w:docPartObj>
      </w:sdtPr>
      <w:sdtContent>
        <w:p w:rsidR="00B27493" w:rsidRDefault="00B27493">
          <w:r>
            <w:rPr>
              <w:noProof/>
              <w:lang w:eastAsia="es-MX"/>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200660</wp:posOffset>
                        </wp:positionH>
                      </mc:Fallback>
                    </mc:AlternateContent>
                    <mc:AlternateContent>
                      <mc:Choice Requires="wp14">
                        <wp:positionV relativeFrom="page">
                          <wp14:pctPosVOffset>2000</wp14:pctPosVOffset>
                        </wp:positionV>
                      </mc:Choice>
                      <mc:Fallback>
                        <wp:positionV relativeFrom="page">
                          <wp:posOffset>154940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rsidR="00C140BD" w:rsidRDefault="00C140BD">
                                    <w:pPr>
                                      <w:pStyle w:val="Ttulo"/>
                                      <w:jc w:val="right"/>
                                      <w:rPr>
                                        <w:caps/>
                                        <w:color w:val="FFFFFF" w:themeColor="background1"/>
                                        <w:sz w:val="80"/>
                                        <w:szCs w:val="80"/>
                                      </w:rPr>
                                    </w:pPr>
                                    <w:r>
                                      <w:rPr>
                                        <w:caps/>
                                        <w:color w:val="FFFFFF" w:themeColor="background1"/>
                                        <w:sz w:val="80"/>
                                        <w:szCs w:val="80"/>
                                      </w:rPr>
                                      <w:t>SIRE server 15.0000 v1.05</w:t>
                                    </w:r>
                                  </w:p>
                                </w:sdtContent>
                              </w:sdt>
                              <w:p w:rsidR="00C140BD" w:rsidRDefault="00C140BD">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rsidR="00C140BD" w:rsidRDefault="00C140BD">
                                    <w:pPr>
                                      <w:spacing w:before="240"/>
                                      <w:ind w:left="1008"/>
                                      <w:jc w:val="right"/>
                                      <w:rPr>
                                        <w:color w:val="FFFFFF" w:themeColor="background1"/>
                                      </w:rPr>
                                    </w:pPr>
                                    <w:r>
                                      <w:rPr>
                                        <w:color w:val="FFFFFF" w:themeColor="background1"/>
                                        <w:sz w:val="21"/>
                                        <w:szCs w:val="21"/>
                                      </w:rPr>
                                      <w:t>Manual de manejo del esquema de interfaces WebService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" fillcolor="#5b9bd5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rsidR="00C140BD" w:rsidRDefault="00C140BD">
                              <w:pPr>
                                <w:pStyle w:val="Ttulo"/>
                                <w:jc w:val="right"/>
                                <w:rPr>
                                  <w:caps/>
                                  <w:color w:val="FFFFFF" w:themeColor="background1"/>
                                  <w:sz w:val="80"/>
                                  <w:szCs w:val="80"/>
                                </w:rPr>
                              </w:pPr>
                              <w:r>
                                <w:rPr>
                                  <w:caps/>
                                  <w:color w:val="FFFFFF" w:themeColor="background1"/>
                                  <w:sz w:val="80"/>
                                  <w:szCs w:val="80"/>
                                </w:rPr>
                                <w:t>SIRE server 15.0000 v1.05</w:t>
                              </w:r>
                            </w:p>
                          </w:sdtContent>
                        </w:sdt>
                        <w:p w:rsidR="00C140BD" w:rsidRDefault="00C140BD">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rsidR="00C140BD" w:rsidRDefault="00C140BD">
                              <w:pPr>
                                <w:spacing w:before="240"/>
                                <w:ind w:left="1008"/>
                                <w:jc w:val="right"/>
                                <w:rPr>
                                  <w:color w:val="FFFFFF" w:themeColor="background1"/>
                                </w:rPr>
                              </w:pPr>
                              <w:r>
                                <w:rPr>
                                  <w:color w:val="FFFFFF" w:themeColor="background1"/>
                                  <w:sz w:val="21"/>
                                  <w:szCs w:val="21"/>
                                </w:rPr>
                                <w:t>Manual de manejo del esquema de interfaces WebService</w:t>
                              </w:r>
                            </w:p>
                          </w:sdtContent>
                        </w:sdt>
                      </w:txbxContent>
                    </v:textbox>
                    <w10:wrap anchorx="page" anchory="page"/>
                  </v:rect>
                </w:pict>
              </mc:Fallback>
            </mc:AlternateContent>
          </w:r>
          <w:r>
            <w:rPr>
              <w:noProof/>
              <w:lang w:eastAsia="es-MX"/>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7342505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rsidR="00C140BD" w:rsidRDefault="00C140BD">
                                    <w:pPr>
                                      <w:pStyle w:val="Subttulo"/>
                                      <w:rPr>
                                        <w:rFonts w:cstheme="minorBidi"/>
                                        <w:color w:val="FFFFFF" w:themeColor="background1"/>
                                      </w:rPr>
                                    </w:pPr>
                                    <w:r>
                                      <w:rPr>
                                        <w:rFonts w:cstheme="minorBidi"/>
                                        <w:color w:val="FFFFFF" w:themeColor="background1"/>
                                      </w:rPr>
                                      <w:t>Esquema de WebService para interconexión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ángulo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rsidR="00C140BD" w:rsidRDefault="00C140BD">
                              <w:pPr>
                                <w:pStyle w:val="Subttulo"/>
                                <w:rPr>
                                  <w:rFonts w:cstheme="minorBidi"/>
                                  <w:color w:val="FFFFFF" w:themeColor="background1"/>
                                </w:rPr>
                              </w:pPr>
                              <w:r>
                                <w:rPr>
                                  <w:rFonts w:cstheme="minorBidi"/>
                                  <w:color w:val="FFFFFF" w:themeColor="background1"/>
                                </w:rPr>
                                <w:t>Esquema de WebService para interconexión</w:t>
                              </w:r>
                            </w:p>
                          </w:sdtContent>
                        </w:sdt>
                      </w:txbxContent>
                    </v:textbox>
                    <w10:wrap anchorx="page" anchory="page"/>
                  </v:rect>
                </w:pict>
              </mc:Fallback>
            </mc:AlternateContent>
          </w:r>
        </w:p>
        <w:p w:rsidR="00B27493" w:rsidRDefault="00B27493"/>
        <w:p w:rsidR="00B27493" w:rsidRDefault="00B27493">
          <w:r>
            <w:br w:type="page"/>
          </w:r>
        </w:p>
      </w:sdtContent>
    </w:sdt>
    <w:sdt>
      <w:sdtPr>
        <w:rPr>
          <w:rFonts w:asciiTheme="minorHAnsi" w:eastAsiaTheme="minorHAnsi" w:hAnsiTheme="minorHAnsi" w:cstheme="minorBidi"/>
          <w:color w:val="auto"/>
          <w:sz w:val="22"/>
          <w:szCs w:val="22"/>
          <w:lang w:val="es-ES" w:eastAsia="en-US"/>
        </w:rPr>
        <w:id w:val="364261734"/>
        <w:docPartObj>
          <w:docPartGallery w:val="Table of Contents"/>
          <w:docPartUnique/>
        </w:docPartObj>
      </w:sdtPr>
      <w:sdtEndPr>
        <w:rPr>
          <w:b/>
          <w:bCs/>
        </w:rPr>
      </w:sdtEndPr>
      <w:sdtContent>
        <w:p w:rsidR="00B27493" w:rsidRDefault="007E3918">
          <w:pPr>
            <w:pStyle w:val="TtuloTDC"/>
          </w:pPr>
          <w:r>
            <w:rPr>
              <w:lang w:val="es-ES"/>
            </w:rPr>
            <w:t>Índice</w:t>
          </w:r>
        </w:p>
        <w:p w:rsidR="00FB3FFE" w:rsidRDefault="00357316">
          <w:pPr>
            <w:pStyle w:val="TDC1"/>
            <w:tabs>
              <w:tab w:val="right" w:leader="dot" w:pos="14390"/>
            </w:tabs>
            <w:rPr>
              <w:rFonts w:eastAsiaTheme="minorEastAsia"/>
              <w:noProof/>
              <w:lang w:eastAsia="es-MX"/>
            </w:rPr>
          </w:pPr>
          <w:r>
            <w:fldChar w:fldCharType="begin"/>
          </w:r>
          <w:r>
            <w:instrText xml:space="preserve"> TOC \o "1-3" \h \z \u </w:instrText>
          </w:r>
          <w:r>
            <w:fldChar w:fldCharType="separate"/>
          </w:r>
          <w:hyperlink w:anchor="_Toc127271237" w:history="1">
            <w:r w:rsidR="00FB3FFE" w:rsidRPr="006F45BB">
              <w:rPr>
                <w:rStyle w:val="Hipervnculo"/>
                <w:noProof/>
              </w:rPr>
              <w:t>Introducción</w:t>
            </w:r>
            <w:r w:rsidR="00FB3FFE">
              <w:rPr>
                <w:noProof/>
                <w:webHidden/>
              </w:rPr>
              <w:tab/>
            </w:r>
            <w:r w:rsidR="00FB3FFE">
              <w:rPr>
                <w:noProof/>
                <w:webHidden/>
              </w:rPr>
              <w:fldChar w:fldCharType="begin"/>
            </w:r>
            <w:r w:rsidR="00FB3FFE">
              <w:rPr>
                <w:noProof/>
                <w:webHidden/>
              </w:rPr>
              <w:instrText xml:space="preserve"> PAGEREF _Toc127271237 \h </w:instrText>
            </w:r>
            <w:r w:rsidR="00FB3FFE">
              <w:rPr>
                <w:noProof/>
                <w:webHidden/>
              </w:rPr>
            </w:r>
            <w:r w:rsidR="00FB3FFE">
              <w:rPr>
                <w:noProof/>
                <w:webHidden/>
              </w:rPr>
              <w:fldChar w:fldCharType="separate"/>
            </w:r>
            <w:r w:rsidR="00FB3FFE">
              <w:rPr>
                <w:noProof/>
                <w:webHidden/>
              </w:rPr>
              <w:t>2</w:t>
            </w:r>
            <w:r w:rsidR="00FB3FFE">
              <w:rPr>
                <w:noProof/>
                <w:webHidden/>
              </w:rPr>
              <w:fldChar w:fldCharType="end"/>
            </w:r>
          </w:hyperlink>
        </w:p>
        <w:p w:rsidR="00FB3FFE" w:rsidRDefault="00C140BD">
          <w:pPr>
            <w:pStyle w:val="TDC1"/>
            <w:tabs>
              <w:tab w:val="right" w:leader="dot" w:pos="14390"/>
            </w:tabs>
            <w:rPr>
              <w:rFonts w:eastAsiaTheme="minorEastAsia"/>
              <w:noProof/>
              <w:lang w:eastAsia="es-MX"/>
            </w:rPr>
          </w:pPr>
          <w:hyperlink w:anchor="_Toc127271238" w:history="1">
            <w:r w:rsidR="00FB3FFE" w:rsidRPr="006F45BB">
              <w:rPr>
                <w:rStyle w:val="Hipervnculo"/>
                <w:noProof/>
              </w:rPr>
              <w:t>URL de WebService</w:t>
            </w:r>
            <w:r w:rsidR="00FB3FFE">
              <w:rPr>
                <w:noProof/>
                <w:webHidden/>
              </w:rPr>
              <w:tab/>
            </w:r>
            <w:r w:rsidR="00FB3FFE">
              <w:rPr>
                <w:noProof/>
                <w:webHidden/>
              </w:rPr>
              <w:fldChar w:fldCharType="begin"/>
            </w:r>
            <w:r w:rsidR="00FB3FFE">
              <w:rPr>
                <w:noProof/>
                <w:webHidden/>
              </w:rPr>
              <w:instrText xml:space="preserve"> PAGEREF _Toc127271238 \h </w:instrText>
            </w:r>
            <w:r w:rsidR="00FB3FFE">
              <w:rPr>
                <w:noProof/>
                <w:webHidden/>
              </w:rPr>
            </w:r>
            <w:r w:rsidR="00FB3FFE">
              <w:rPr>
                <w:noProof/>
                <w:webHidden/>
              </w:rPr>
              <w:fldChar w:fldCharType="separate"/>
            </w:r>
            <w:r w:rsidR="00FB3FFE">
              <w:rPr>
                <w:noProof/>
                <w:webHidden/>
              </w:rPr>
              <w:t>3</w:t>
            </w:r>
            <w:r w:rsidR="00FB3FFE">
              <w:rPr>
                <w:noProof/>
                <w:webHidden/>
              </w:rPr>
              <w:fldChar w:fldCharType="end"/>
            </w:r>
          </w:hyperlink>
        </w:p>
        <w:p w:rsidR="00FB3FFE" w:rsidRDefault="00C140BD">
          <w:pPr>
            <w:pStyle w:val="TDC1"/>
            <w:tabs>
              <w:tab w:val="right" w:leader="dot" w:pos="14390"/>
            </w:tabs>
            <w:rPr>
              <w:rFonts w:eastAsiaTheme="minorEastAsia"/>
              <w:noProof/>
              <w:lang w:eastAsia="es-MX"/>
            </w:rPr>
          </w:pPr>
          <w:hyperlink w:anchor="_Toc127271239" w:history="1">
            <w:r w:rsidR="00FB3FFE" w:rsidRPr="006F45BB">
              <w:rPr>
                <w:rStyle w:val="Hipervnculo"/>
                <w:noProof/>
              </w:rPr>
              <w:t>Método de consulta de proveedores</w:t>
            </w:r>
            <w:r w:rsidR="00FB3FFE">
              <w:rPr>
                <w:noProof/>
                <w:webHidden/>
              </w:rPr>
              <w:tab/>
            </w:r>
            <w:r w:rsidR="00FB3FFE">
              <w:rPr>
                <w:noProof/>
                <w:webHidden/>
              </w:rPr>
              <w:fldChar w:fldCharType="begin"/>
            </w:r>
            <w:r w:rsidR="00FB3FFE">
              <w:rPr>
                <w:noProof/>
                <w:webHidden/>
              </w:rPr>
              <w:instrText xml:space="preserve"> PAGEREF _Toc127271239 \h </w:instrText>
            </w:r>
            <w:r w:rsidR="00FB3FFE">
              <w:rPr>
                <w:noProof/>
                <w:webHidden/>
              </w:rPr>
            </w:r>
            <w:r w:rsidR="00FB3FFE">
              <w:rPr>
                <w:noProof/>
                <w:webHidden/>
              </w:rPr>
              <w:fldChar w:fldCharType="separate"/>
            </w:r>
            <w:r w:rsidR="00FB3FFE">
              <w:rPr>
                <w:noProof/>
                <w:webHidden/>
              </w:rPr>
              <w:t>4</w:t>
            </w:r>
            <w:r w:rsidR="00FB3FFE">
              <w:rPr>
                <w:noProof/>
                <w:webHidden/>
              </w:rPr>
              <w:fldChar w:fldCharType="end"/>
            </w:r>
          </w:hyperlink>
        </w:p>
        <w:p w:rsidR="00FB3FFE" w:rsidRDefault="00C140BD">
          <w:pPr>
            <w:pStyle w:val="TDC2"/>
            <w:tabs>
              <w:tab w:val="right" w:leader="dot" w:pos="14390"/>
            </w:tabs>
            <w:rPr>
              <w:rFonts w:eastAsiaTheme="minorEastAsia"/>
              <w:noProof/>
              <w:lang w:eastAsia="es-MX"/>
            </w:rPr>
          </w:pPr>
          <w:hyperlink w:anchor="_Toc127271240" w:history="1">
            <w:r w:rsidR="00FB3FFE" w:rsidRPr="006F45BB">
              <w:rPr>
                <w:rStyle w:val="Hipervnculo"/>
                <w:noProof/>
              </w:rPr>
              <w:t>Petición y respuesta de consulta de catálogo de proveedores</w:t>
            </w:r>
            <w:r w:rsidR="00FB3FFE">
              <w:rPr>
                <w:noProof/>
                <w:webHidden/>
              </w:rPr>
              <w:tab/>
            </w:r>
            <w:r w:rsidR="00FB3FFE">
              <w:rPr>
                <w:noProof/>
                <w:webHidden/>
              </w:rPr>
              <w:fldChar w:fldCharType="begin"/>
            </w:r>
            <w:r w:rsidR="00FB3FFE">
              <w:rPr>
                <w:noProof/>
                <w:webHidden/>
              </w:rPr>
              <w:instrText xml:space="preserve"> PAGEREF _Toc127271240 \h </w:instrText>
            </w:r>
            <w:r w:rsidR="00FB3FFE">
              <w:rPr>
                <w:noProof/>
                <w:webHidden/>
              </w:rPr>
            </w:r>
            <w:r w:rsidR="00FB3FFE">
              <w:rPr>
                <w:noProof/>
                <w:webHidden/>
              </w:rPr>
              <w:fldChar w:fldCharType="separate"/>
            </w:r>
            <w:r w:rsidR="00FB3FFE">
              <w:rPr>
                <w:noProof/>
                <w:webHidden/>
              </w:rPr>
              <w:t>4</w:t>
            </w:r>
            <w:r w:rsidR="00FB3FFE">
              <w:rPr>
                <w:noProof/>
                <w:webHidden/>
              </w:rPr>
              <w:fldChar w:fldCharType="end"/>
            </w:r>
          </w:hyperlink>
        </w:p>
        <w:p w:rsidR="00FB3FFE" w:rsidRDefault="00C140BD">
          <w:pPr>
            <w:pStyle w:val="TDC2"/>
            <w:tabs>
              <w:tab w:val="right" w:leader="dot" w:pos="14390"/>
            </w:tabs>
            <w:rPr>
              <w:rFonts w:eastAsiaTheme="minorEastAsia"/>
              <w:noProof/>
              <w:lang w:eastAsia="es-MX"/>
            </w:rPr>
          </w:pPr>
          <w:hyperlink w:anchor="_Toc127271241" w:history="1">
            <w:r w:rsidR="00FB3FFE" w:rsidRPr="006F45BB">
              <w:rPr>
                <w:rStyle w:val="Hipervnculo"/>
                <w:noProof/>
              </w:rPr>
              <w:t>Notas importantes del método de consulta de catálogo de proveedores</w:t>
            </w:r>
            <w:r w:rsidR="00FB3FFE">
              <w:rPr>
                <w:noProof/>
                <w:webHidden/>
              </w:rPr>
              <w:tab/>
            </w:r>
            <w:r w:rsidR="00FB3FFE">
              <w:rPr>
                <w:noProof/>
                <w:webHidden/>
              </w:rPr>
              <w:fldChar w:fldCharType="begin"/>
            </w:r>
            <w:r w:rsidR="00FB3FFE">
              <w:rPr>
                <w:noProof/>
                <w:webHidden/>
              </w:rPr>
              <w:instrText xml:space="preserve"> PAGEREF _Toc127271241 \h </w:instrText>
            </w:r>
            <w:r w:rsidR="00FB3FFE">
              <w:rPr>
                <w:noProof/>
                <w:webHidden/>
              </w:rPr>
            </w:r>
            <w:r w:rsidR="00FB3FFE">
              <w:rPr>
                <w:noProof/>
                <w:webHidden/>
              </w:rPr>
              <w:fldChar w:fldCharType="separate"/>
            </w:r>
            <w:r w:rsidR="00FB3FFE">
              <w:rPr>
                <w:noProof/>
                <w:webHidden/>
              </w:rPr>
              <w:t>6</w:t>
            </w:r>
            <w:r w:rsidR="00FB3FFE">
              <w:rPr>
                <w:noProof/>
                <w:webHidden/>
              </w:rPr>
              <w:fldChar w:fldCharType="end"/>
            </w:r>
          </w:hyperlink>
        </w:p>
        <w:p w:rsidR="00FB3FFE" w:rsidRDefault="00C140BD">
          <w:pPr>
            <w:pStyle w:val="TDC1"/>
            <w:tabs>
              <w:tab w:val="right" w:leader="dot" w:pos="14390"/>
            </w:tabs>
            <w:rPr>
              <w:rFonts w:eastAsiaTheme="minorEastAsia"/>
              <w:noProof/>
              <w:lang w:eastAsia="es-MX"/>
            </w:rPr>
          </w:pPr>
          <w:hyperlink w:anchor="_Toc127271242" w:history="1">
            <w:r w:rsidR="00FB3FFE" w:rsidRPr="006F45BB">
              <w:rPr>
                <w:rStyle w:val="Hipervnculo"/>
                <w:noProof/>
              </w:rPr>
              <w:t>Método de registro de proveedores</w:t>
            </w:r>
            <w:r w:rsidR="00FB3FFE">
              <w:rPr>
                <w:noProof/>
                <w:webHidden/>
              </w:rPr>
              <w:tab/>
            </w:r>
            <w:r w:rsidR="00FB3FFE">
              <w:rPr>
                <w:noProof/>
                <w:webHidden/>
              </w:rPr>
              <w:fldChar w:fldCharType="begin"/>
            </w:r>
            <w:r w:rsidR="00FB3FFE">
              <w:rPr>
                <w:noProof/>
                <w:webHidden/>
              </w:rPr>
              <w:instrText xml:space="preserve"> PAGEREF _Toc127271242 \h </w:instrText>
            </w:r>
            <w:r w:rsidR="00FB3FFE">
              <w:rPr>
                <w:noProof/>
                <w:webHidden/>
              </w:rPr>
            </w:r>
            <w:r w:rsidR="00FB3FFE">
              <w:rPr>
                <w:noProof/>
                <w:webHidden/>
              </w:rPr>
              <w:fldChar w:fldCharType="separate"/>
            </w:r>
            <w:r w:rsidR="00FB3FFE">
              <w:rPr>
                <w:noProof/>
                <w:webHidden/>
              </w:rPr>
              <w:t>7</w:t>
            </w:r>
            <w:r w:rsidR="00FB3FFE">
              <w:rPr>
                <w:noProof/>
                <w:webHidden/>
              </w:rPr>
              <w:fldChar w:fldCharType="end"/>
            </w:r>
          </w:hyperlink>
        </w:p>
        <w:p w:rsidR="00FB3FFE" w:rsidRDefault="00C140BD">
          <w:pPr>
            <w:pStyle w:val="TDC2"/>
            <w:tabs>
              <w:tab w:val="right" w:leader="dot" w:pos="14390"/>
            </w:tabs>
            <w:rPr>
              <w:rFonts w:eastAsiaTheme="minorEastAsia"/>
              <w:noProof/>
              <w:lang w:eastAsia="es-MX"/>
            </w:rPr>
          </w:pPr>
          <w:hyperlink w:anchor="_Toc127271243" w:history="1">
            <w:r w:rsidR="00FB3FFE" w:rsidRPr="006F45BB">
              <w:rPr>
                <w:rStyle w:val="Hipervnculo"/>
                <w:noProof/>
              </w:rPr>
              <w:t>Petición y respuesta del método de registro de proveedores</w:t>
            </w:r>
            <w:r w:rsidR="00FB3FFE">
              <w:rPr>
                <w:noProof/>
                <w:webHidden/>
              </w:rPr>
              <w:tab/>
            </w:r>
            <w:r w:rsidR="00FB3FFE">
              <w:rPr>
                <w:noProof/>
                <w:webHidden/>
              </w:rPr>
              <w:fldChar w:fldCharType="begin"/>
            </w:r>
            <w:r w:rsidR="00FB3FFE">
              <w:rPr>
                <w:noProof/>
                <w:webHidden/>
              </w:rPr>
              <w:instrText xml:space="preserve"> PAGEREF _Toc127271243 \h </w:instrText>
            </w:r>
            <w:r w:rsidR="00FB3FFE">
              <w:rPr>
                <w:noProof/>
                <w:webHidden/>
              </w:rPr>
            </w:r>
            <w:r w:rsidR="00FB3FFE">
              <w:rPr>
                <w:noProof/>
                <w:webHidden/>
              </w:rPr>
              <w:fldChar w:fldCharType="separate"/>
            </w:r>
            <w:r w:rsidR="00FB3FFE">
              <w:rPr>
                <w:noProof/>
                <w:webHidden/>
              </w:rPr>
              <w:t>7</w:t>
            </w:r>
            <w:r w:rsidR="00FB3FFE">
              <w:rPr>
                <w:noProof/>
                <w:webHidden/>
              </w:rPr>
              <w:fldChar w:fldCharType="end"/>
            </w:r>
          </w:hyperlink>
        </w:p>
        <w:p w:rsidR="00FB3FFE" w:rsidRDefault="00C140BD">
          <w:pPr>
            <w:pStyle w:val="TDC2"/>
            <w:tabs>
              <w:tab w:val="right" w:leader="dot" w:pos="14390"/>
            </w:tabs>
            <w:rPr>
              <w:rFonts w:eastAsiaTheme="minorEastAsia"/>
              <w:noProof/>
              <w:lang w:eastAsia="es-MX"/>
            </w:rPr>
          </w:pPr>
          <w:hyperlink w:anchor="_Toc127271244" w:history="1">
            <w:r w:rsidR="00FB3FFE" w:rsidRPr="006F45BB">
              <w:rPr>
                <w:rStyle w:val="Hipervnculo"/>
                <w:noProof/>
              </w:rPr>
              <w:t>Notas importantes del método de registro de proveedores</w:t>
            </w:r>
            <w:r w:rsidR="00FB3FFE">
              <w:rPr>
                <w:noProof/>
                <w:webHidden/>
              </w:rPr>
              <w:tab/>
            </w:r>
            <w:r w:rsidR="00FB3FFE">
              <w:rPr>
                <w:noProof/>
                <w:webHidden/>
              </w:rPr>
              <w:fldChar w:fldCharType="begin"/>
            </w:r>
            <w:r w:rsidR="00FB3FFE">
              <w:rPr>
                <w:noProof/>
                <w:webHidden/>
              </w:rPr>
              <w:instrText xml:space="preserve"> PAGEREF _Toc127271244 \h </w:instrText>
            </w:r>
            <w:r w:rsidR="00FB3FFE">
              <w:rPr>
                <w:noProof/>
                <w:webHidden/>
              </w:rPr>
            </w:r>
            <w:r w:rsidR="00FB3FFE">
              <w:rPr>
                <w:noProof/>
                <w:webHidden/>
              </w:rPr>
              <w:fldChar w:fldCharType="separate"/>
            </w:r>
            <w:r w:rsidR="00FB3FFE">
              <w:rPr>
                <w:noProof/>
                <w:webHidden/>
              </w:rPr>
              <w:t>9</w:t>
            </w:r>
            <w:r w:rsidR="00FB3FFE">
              <w:rPr>
                <w:noProof/>
                <w:webHidden/>
              </w:rPr>
              <w:fldChar w:fldCharType="end"/>
            </w:r>
          </w:hyperlink>
        </w:p>
        <w:p w:rsidR="00FB3FFE" w:rsidRDefault="00C140BD">
          <w:pPr>
            <w:pStyle w:val="TDC2"/>
            <w:tabs>
              <w:tab w:val="right" w:leader="dot" w:pos="14390"/>
            </w:tabs>
            <w:rPr>
              <w:rFonts w:eastAsiaTheme="minorEastAsia"/>
              <w:noProof/>
              <w:lang w:eastAsia="es-MX"/>
            </w:rPr>
          </w:pPr>
          <w:hyperlink w:anchor="_Toc127271245" w:history="1">
            <w:r w:rsidR="00FB3FFE" w:rsidRPr="006F45BB">
              <w:rPr>
                <w:rStyle w:val="Hipervnculo"/>
                <w:noProof/>
              </w:rPr>
              <w:t>Mapeo de campos de la petición para el registro de proveedores</w:t>
            </w:r>
            <w:r w:rsidR="00FB3FFE">
              <w:rPr>
                <w:noProof/>
                <w:webHidden/>
              </w:rPr>
              <w:tab/>
            </w:r>
            <w:r w:rsidR="00FB3FFE">
              <w:rPr>
                <w:noProof/>
                <w:webHidden/>
              </w:rPr>
              <w:fldChar w:fldCharType="begin"/>
            </w:r>
            <w:r w:rsidR="00FB3FFE">
              <w:rPr>
                <w:noProof/>
                <w:webHidden/>
              </w:rPr>
              <w:instrText xml:space="preserve"> PAGEREF _Toc127271245 \h </w:instrText>
            </w:r>
            <w:r w:rsidR="00FB3FFE">
              <w:rPr>
                <w:noProof/>
                <w:webHidden/>
              </w:rPr>
            </w:r>
            <w:r w:rsidR="00FB3FFE">
              <w:rPr>
                <w:noProof/>
                <w:webHidden/>
              </w:rPr>
              <w:fldChar w:fldCharType="separate"/>
            </w:r>
            <w:r w:rsidR="00FB3FFE">
              <w:rPr>
                <w:noProof/>
                <w:webHidden/>
              </w:rPr>
              <w:t>11</w:t>
            </w:r>
            <w:r w:rsidR="00FB3FFE">
              <w:rPr>
                <w:noProof/>
                <w:webHidden/>
              </w:rPr>
              <w:fldChar w:fldCharType="end"/>
            </w:r>
          </w:hyperlink>
        </w:p>
        <w:p w:rsidR="00FB3FFE" w:rsidRDefault="00C140BD">
          <w:pPr>
            <w:pStyle w:val="TDC1"/>
            <w:tabs>
              <w:tab w:val="right" w:leader="dot" w:pos="14390"/>
            </w:tabs>
            <w:rPr>
              <w:rFonts w:eastAsiaTheme="minorEastAsia"/>
              <w:noProof/>
              <w:lang w:eastAsia="es-MX"/>
            </w:rPr>
          </w:pPr>
          <w:hyperlink w:anchor="_Toc127271246" w:history="1">
            <w:r w:rsidR="00FB3FFE" w:rsidRPr="006F45BB">
              <w:rPr>
                <w:rStyle w:val="Hipervnculo"/>
                <w:noProof/>
              </w:rPr>
              <w:t>Método para consultar claves y saldos presupuestales</w:t>
            </w:r>
            <w:r w:rsidR="00FB3FFE">
              <w:rPr>
                <w:noProof/>
                <w:webHidden/>
              </w:rPr>
              <w:tab/>
            </w:r>
            <w:r w:rsidR="00FB3FFE">
              <w:rPr>
                <w:noProof/>
                <w:webHidden/>
              </w:rPr>
              <w:fldChar w:fldCharType="begin"/>
            </w:r>
            <w:r w:rsidR="00FB3FFE">
              <w:rPr>
                <w:noProof/>
                <w:webHidden/>
              </w:rPr>
              <w:instrText xml:space="preserve"> PAGEREF _Toc127271246 \h </w:instrText>
            </w:r>
            <w:r w:rsidR="00FB3FFE">
              <w:rPr>
                <w:noProof/>
                <w:webHidden/>
              </w:rPr>
            </w:r>
            <w:r w:rsidR="00FB3FFE">
              <w:rPr>
                <w:noProof/>
                <w:webHidden/>
              </w:rPr>
              <w:fldChar w:fldCharType="separate"/>
            </w:r>
            <w:r w:rsidR="00FB3FFE">
              <w:rPr>
                <w:noProof/>
                <w:webHidden/>
              </w:rPr>
              <w:t>21</w:t>
            </w:r>
            <w:r w:rsidR="00FB3FFE">
              <w:rPr>
                <w:noProof/>
                <w:webHidden/>
              </w:rPr>
              <w:fldChar w:fldCharType="end"/>
            </w:r>
          </w:hyperlink>
        </w:p>
        <w:p w:rsidR="00FB3FFE" w:rsidRDefault="00C140BD">
          <w:pPr>
            <w:pStyle w:val="TDC2"/>
            <w:tabs>
              <w:tab w:val="right" w:leader="dot" w:pos="14390"/>
            </w:tabs>
            <w:rPr>
              <w:rFonts w:eastAsiaTheme="minorEastAsia"/>
              <w:noProof/>
              <w:lang w:eastAsia="es-MX"/>
            </w:rPr>
          </w:pPr>
          <w:hyperlink w:anchor="_Toc127271247" w:history="1">
            <w:r w:rsidR="00FB3FFE" w:rsidRPr="006F45BB">
              <w:rPr>
                <w:rStyle w:val="Hipervnculo"/>
                <w:noProof/>
              </w:rPr>
              <w:t>Petición y respuesta del método para consultar claves y saldos presupuestales</w:t>
            </w:r>
            <w:r w:rsidR="00FB3FFE">
              <w:rPr>
                <w:noProof/>
                <w:webHidden/>
              </w:rPr>
              <w:tab/>
            </w:r>
            <w:r w:rsidR="00FB3FFE">
              <w:rPr>
                <w:noProof/>
                <w:webHidden/>
              </w:rPr>
              <w:fldChar w:fldCharType="begin"/>
            </w:r>
            <w:r w:rsidR="00FB3FFE">
              <w:rPr>
                <w:noProof/>
                <w:webHidden/>
              </w:rPr>
              <w:instrText xml:space="preserve"> PAGEREF _Toc127271247 \h </w:instrText>
            </w:r>
            <w:r w:rsidR="00FB3FFE">
              <w:rPr>
                <w:noProof/>
                <w:webHidden/>
              </w:rPr>
            </w:r>
            <w:r w:rsidR="00FB3FFE">
              <w:rPr>
                <w:noProof/>
                <w:webHidden/>
              </w:rPr>
              <w:fldChar w:fldCharType="separate"/>
            </w:r>
            <w:r w:rsidR="00FB3FFE">
              <w:rPr>
                <w:noProof/>
                <w:webHidden/>
              </w:rPr>
              <w:t>22</w:t>
            </w:r>
            <w:r w:rsidR="00FB3FFE">
              <w:rPr>
                <w:noProof/>
                <w:webHidden/>
              </w:rPr>
              <w:fldChar w:fldCharType="end"/>
            </w:r>
          </w:hyperlink>
        </w:p>
        <w:p w:rsidR="00FB3FFE" w:rsidRDefault="00C140BD">
          <w:pPr>
            <w:pStyle w:val="TDC2"/>
            <w:tabs>
              <w:tab w:val="right" w:leader="dot" w:pos="14390"/>
            </w:tabs>
            <w:rPr>
              <w:rFonts w:eastAsiaTheme="minorEastAsia"/>
              <w:noProof/>
              <w:lang w:eastAsia="es-MX"/>
            </w:rPr>
          </w:pPr>
          <w:hyperlink w:anchor="_Toc127271248" w:history="1">
            <w:r w:rsidR="00FB3FFE" w:rsidRPr="006F45BB">
              <w:rPr>
                <w:rStyle w:val="Hipervnculo"/>
                <w:noProof/>
              </w:rPr>
              <w:t>Notas importantes del método para consultar claves y saldos presupuestales</w:t>
            </w:r>
            <w:r w:rsidR="00FB3FFE">
              <w:rPr>
                <w:noProof/>
                <w:webHidden/>
              </w:rPr>
              <w:tab/>
            </w:r>
            <w:r w:rsidR="00FB3FFE">
              <w:rPr>
                <w:noProof/>
                <w:webHidden/>
              </w:rPr>
              <w:fldChar w:fldCharType="begin"/>
            </w:r>
            <w:r w:rsidR="00FB3FFE">
              <w:rPr>
                <w:noProof/>
                <w:webHidden/>
              </w:rPr>
              <w:instrText xml:space="preserve"> PAGEREF _Toc127271248 \h </w:instrText>
            </w:r>
            <w:r w:rsidR="00FB3FFE">
              <w:rPr>
                <w:noProof/>
                <w:webHidden/>
              </w:rPr>
            </w:r>
            <w:r w:rsidR="00FB3FFE">
              <w:rPr>
                <w:noProof/>
                <w:webHidden/>
              </w:rPr>
              <w:fldChar w:fldCharType="separate"/>
            </w:r>
            <w:r w:rsidR="00FB3FFE">
              <w:rPr>
                <w:noProof/>
                <w:webHidden/>
              </w:rPr>
              <w:t>23</w:t>
            </w:r>
            <w:r w:rsidR="00FB3FFE">
              <w:rPr>
                <w:noProof/>
                <w:webHidden/>
              </w:rPr>
              <w:fldChar w:fldCharType="end"/>
            </w:r>
          </w:hyperlink>
        </w:p>
        <w:p w:rsidR="00FB3FFE" w:rsidRDefault="00C140BD">
          <w:pPr>
            <w:pStyle w:val="TDC1"/>
            <w:tabs>
              <w:tab w:val="right" w:leader="dot" w:pos="14390"/>
            </w:tabs>
            <w:rPr>
              <w:rFonts w:eastAsiaTheme="minorEastAsia"/>
              <w:noProof/>
              <w:lang w:eastAsia="es-MX"/>
            </w:rPr>
          </w:pPr>
          <w:hyperlink w:anchor="_Toc127271249" w:history="1">
            <w:r w:rsidR="00FB3FFE" w:rsidRPr="006F45BB">
              <w:rPr>
                <w:rStyle w:val="Hipervnculo"/>
                <w:noProof/>
              </w:rPr>
              <w:t>Versiones de actualización del documento</w:t>
            </w:r>
            <w:r w:rsidR="00FB3FFE">
              <w:rPr>
                <w:noProof/>
                <w:webHidden/>
              </w:rPr>
              <w:tab/>
            </w:r>
            <w:r w:rsidR="00FB3FFE">
              <w:rPr>
                <w:noProof/>
                <w:webHidden/>
              </w:rPr>
              <w:fldChar w:fldCharType="begin"/>
            </w:r>
            <w:r w:rsidR="00FB3FFE">
              <w:rPr>
                <w:noProof/>
                <w:webHidden/>
              </w:rPr>
              <w:instrText xml:space="preserve"> PAGEREF _Toc127271249 \h </w:instrText>
            </w:r>
            <w:r w:rsidR="00FB3FFE">
              <w:rPr>
                <w:noProof/>
                <w:webHidden/>
              </w:rPr>
            </w:r>
            <w:r w:rsidR="00FB3FFE">
              <w:rPr>
                <w:noProof/>
                <w:webHidden/>
              </w:rPr>
              <w:fldChar w:fldCharType="separate"/>
            </w:r>
            <w:r w:rsidR="00FB3FFE">
              <w:rPr>
                <w:noProof/>
                <w:webHidden/>
              </w:rPr>
              <w:t>24</w:t>
            </w:r>
            <w:r w:rsidR="00FB3FFE">
              <w:rPr>
                <w:noProof/>
                <w:webHidden/>
              </w:rPr>
              <w:fldChar w:fldCharType="end"/>
            </w:r>
          </w:hyperlink>
        </w:p>
        <w:p w:rsidR="00FB3FFE" w:rsidRDefault="00C140BD">
          <w:pPr>
            <w:pStyle w:val="TDC1"/>
            <w:tabs>
              <w:tab w:val="right" w:leader="dot" w:pos="14390"/>
            </w:tabs>
            <w:rPr>
              <w:rFonts w:eastAsiaTheme="minorEastAsia"/>
              <w:noProof/>
              <w:lang w:eastAsia="es-MX"/>
            </w:rPr>
          </w:pPr>
          <w:hyperlink w:anchor="_Toc127271250" w:history="1">
            <w:r w:rsidR="00FB3FFE" w:rsidRPr="006F45BB">
              <w:rPr>
                <w:rStyle w:val="Hipervnculo"/>
                <w:noProof/>
              </w:rPr>
              <w:t>Control de cambios del documento</w:t>
            </w:r>
            <w:r w:rsidR="00FB3FFE">
              <w:rPr>
                <w:noProof/>
                <w:webHidden/>
              </w:rPr>
              <w:tab/>
            </w:r>
            <w:r w:rsidR="00FB3FFE">
              <w:rPr>
                <w:noProof/>
                <w:webHidden/>
              </w:rPr>
              <w:fldChar w:fldCharType="begin"/>
            </w:r>
            <w:r w:rsidR="00FB3FFE">
              <w:rPr>
                <w:noProof/>
                <w:webHidden/>
              </w:rPr>
              <w:instrText xml:space="preserve"> PAGEREF _Toc127271250 \h </w:instrText>
            </w:r>
            <w:r w:rsidR="00FB3FFE">
              <w:rPr>
                <w:noProof/>
                <w:webHidden/>
              </w:rPr>
            </w:r>
            <w:r w:rsidR="00FB3FFE">
              <w:rPr>
                <w:noProof/>
                <w:webHidden/>
              </w:rPr>
              <w:fldChar w:fldCharType="separate"/>
            </w:r>
            <w:r w:rsidR="00FB3FFE">
              <w:rPr>
                <w:noProof/>
                <w:webHidden/>
              </w:rPr>
              <w:t>24</w:t>
            </w:r>
            <w:r w:rsidR="00FB3FFE">
              <w:rPr>
                <w:noProof/>
                <w:webHidden/>
              </w:rPr>
              <w:fldChar w:fldCharType="end"/>
            </w:r>
          </w:hyperlink>
        </w:p>
        <w:p w:rsidR="00B27493" w:rsidRDefault="00357316">
          <w:r>
            <w:rPr>
              <w:b/>
              <w:bCs/>
              <w:noProof/>
              <w:lang w:val="es-ES"/>
            </w:rPr>
            <w:fldChar w:fldCharType="end"/>
          </w:r>
        </w:p>
      </w:sdtContent>
    </w:sdt>
    <w:p w:rsidR="00B27493" w:rsidRDefault="00B27493">
      <w:r>
        <w:br w:type="page"/>
      </w:r>
    </w:p>
    <w:p w:rsidR="006B6E2E" w:rsidRDefault="00B27493" w:rsidP="00B27493">
      <w:pPr>
        <w:pStyle w:val="Ttulo1"/>
        <w:pBdr>
          <w:bottom w:val="single" w:sz="4" w:space="1" w:color="auto"/>
        </w:pBdr>
        <w:jc w:val="right"/>
      </w:pPr>
      <w:bookmarkStart w:id="0" w:name="_Toc127271237"/>
      <w:r>
        <w:lastRenderedPageBreak/>
        <w:t>Introducción</w:t>
      </w:r>
      <w:bookmarkEnd w:id="0"/>
    </w:p>
    <w:p w:rsidR="00B27493" w:rsidRDefault="00B27493" w:rsidP="00B27493">
      <w:pPr>
        <w:jc w:val="both"/>
      </w:pPr>
      <w:r>
        <w:t>Este documento tiene la finalidad de explicar los métodos que intervienen en el proceso de registro y consulta de proveedores, explicando las interfaces incluidas en la plataforma SIRE.</w:t>
      </w:r>
    </w:p>
    <w:p w:rsidR="00B27493" w:rsidRDefault="00B27493" w:rsidP="00B27493">
      <w:pPr>
        <w:jc w:val="both"/>
      </w:pPr>
      <w:r>
        <w:t>A continuación,</w:t>
      </w:r>
      <w:r w:rsidRPr="00DD5AC9">
        <w:t xml:space="preserve"> se muestran </w:t>
      </w:r>
      <w:r>
        <w:t>los</w:t>
      </w:r>
      <w:r w:rsidRPr="00DD5AC9">
        <w:t xml:space="preserve"> nombre</w:t>
      </w:r>
      <w:r>
        <w:t>s de</w:t>
      </w:r>
      <w:r w:rsidRPr="00DD5AC9">
        <w:t xml:space="preserve"> los métodos </w:t>
      </w:r>
      <w:r>
        <w:t>y su definición, además de los esquemas de validación de los llamados y respuestas contemplando los formatos JSON y XML en peticiones al web service del SIRE Server en esquema SOAP</w:t>
      </w:r>
      <w:r w:rsidR="009917A8">
        <w:t>/REST API</w:t>
      </w:r>
      <w:r>
        <w:t xml:space="preserve">. </w:t>
      </w:r>
      <w:r w:rsidRPr="00DD5AC9">
        <w:t xml:space="preserve">Para el uso de esta funcionalidad es necesario haber realizado la configuración </w:t>
      </w:r>
      <w:r>
        <w:t>de la plataforma en donde se crea la llave o el usuario y password de acceso y la configuración de los métodos habilitados a la misma llave (</w:t>
      </w:r>
      <w:r w:rsidR="00350469" w:rsidRPr="00350469">
        <w:rPr>
          <w:b/>
        </w:rPr>
        <w:t>Manual de configuración APIKey SIRE v1.02.docx</w:t>
      </w:r>
      <w:r>
        <w:t>)</w:t>
      </w:r>
      <w:r w:rsidRPr="00DD5AC9">
        <w:t>.</w:t>
      </w:r>
    </w:p>
    <w:p w:rsidR="00B27493" w:rsidRDefault="00B27493" w:rsidP="00B27493">
      <w:pPr>
        <w:jc w:val="both"/>
      </w:pPr>
      <w:r>
        <w:t>Es importante identificar que todos los métodos reciben un parámetro llamado “Input” en donde se envía una cadena con estructura XML o JSON y dependiendo del formato de entrada es el formato de respuesta, si se recibe un XML responde un XML y si recibe un JSON responde un JSON.</w:t>
      </w:r>
    </w:p>
    <w:p w:rsidR="00B27493" w:rsidRDefault="00B27493" w:rsidP="00B27493">
      <w:pPr>
        <w:jc w:val="both"/>
      </w:pPr>
      <w:r>
        <w:t>Los esquemas de petición y respuesta incrustados, es el formato esperado por cada método en la sección BODY de SOAP, y perteneciente al valor esperado en el argumento “Input” de las peticiones y “</w:t>
      </w:r>
      <w:proofErr w:type="spellStart"/>
      <w:r>
        <w:t>Result</w:t>
      </w:r>
      <w:proofErr w:type="spellEnd"/>
      <w:r>
        <w:t>” de las respuestas, en los ejemplos incrustados se muestra el formato de la petición y respuesta SOAP</w:t>
      </w:r>
      <w:r w:rsidR="009917A8">
        <w:t>/REST API</w:t>
      </w:r>
      <w:r>
        <w:t xml:space="preserve"> del web service.</w:t>
      </w:r>
    </w:p>
    <w:p w:rsidR="00B371FF" w:rsidRDefault="00B371FF" w:rsidP="00B27493">
      <w:pPr>
        <w:jc w:val="both"/>
      </w:pPr>
      <w:r>
        <w:t>Es necesario preparar la configuración para el uso de esta interconexión, esto es, que se necesita tener acceso sin restricción de hardware o software entre la aplicación o sistema que se desea interconectar con la plataforma SIREGob, validando que los puertos configurados se encuentren abiertos y sin restricción por parte de  Firewall, Antivirus o RED.</w:t>
      </w:r>
    </w:p>
    <w:p w:rsidR="00B27493" w:rsidRDefault="00B27493">
      <w:r>
        <w:br w:type="page"/>
      </w:r>
    </w:p>
    <w:p w:rsidR="00B27493" w:rsidRDefault="00B27493" w:rsidP="00B27493">
      <w:pPr>
        <w:pStyle w:val="Ttulo1"/>
        <w:pBdr>
          <w:bottom w:val="single" w:sz="4" w:space="1" w:color="auto"/>
        </w:pBdr>
        <w:jc w:val="right"/>
      </w:pPr>
      <w:bookmarkStart w:id="1" w:name="_Toc127271238"/>
      <w:r>
        <w:lastRenderedPageBreak/>
        <w:t>URL de WebService</w:t>
      </w:r>
      <w:bookmarkEnd w:id="1"/>
    </w:p>
    <w:p w:rsidR="00B27493" w:rsidRDefault="00B27493" w:rsidP="00B27493"/>
    <w:p w:rsidR="00B27493" w:rsidRDefault="00B27493" w:rsidP="00B27493">
      <w:r>
        <w:t>La URL de las peticiones a WebService tiene el siguiente formato</w:t>
      </w:r>
    </w:p>
    <w:p w:rsidR="00B27493" w:rsidRDefault="00B27493" w:rsidP="00B27493"/>
    <w:p w:rsidR="00B27493" w:rsidRDefault="00C140BD" w:rsidP="00B27493">
      <w:pPr>
        <w:pStyle w:val="Prrafodelista"/>
        <w:numPr>
          <w:ilvl w:val="0"/>
          <w:numId w:val="1"/>
        </w:numPr>
        <w:rPr>
          <w:b/>
        </w:rPr>
      </w:pPr>
      <w:hyperlink r:id="rId7" w:history="1">
        <w:r w:rsidR="00B27493" w:rsidRPr="002C32E7">
          <w:rPr>
            <w:rStyle w:val="Hipervnculo"/>
            <w:b/>
          </w:rPr>
          <w:t>http://IPServidor:PuertoHTTPServidor/B2B?Service=ServicioServidorWSDL</w:t>
        </w:r>
      </w:hyperlink>
    </w:p>
    <w:tbl>
      <w:tblPr>
        <w:tblStyle w:val="Tabladelista4-nfasis61"/>
        <w:tblW w:w="0" w:type="auto"/>
        <w:tblBorders>
          <w:top w:val="double" w:sz="4" w:space="0" w:color="70AD47" w:themeColor="accent6"/>
          <w:left w:val="double" w:sz="4" w:space="0" w:color="70AD47" w:themeColor="accent6"/>
          <w:bottom w:val="double" w:sz="4" w:space="0" w:color="70AD47" w:themeColor="accent6"/>
          <w:right w:val="double" w:sz="4" w:space="0" w:color="70AD47" w:themeColor="accent6"/>
          <w:insideH w:val="double" w:sz="4" w:space="0" w:color="70AD47" w:themeColor="accent6"/>
          <w:insideV w:val="double" w:sz="4" w:space="0" w:color="70AD47" w:themeColor="accent6"/>
        </w:tblBorders>
        <w:tblLook w:val="04A0" w:firstRow="1" w:lastRow="0" w:firstColumn="1" w:lastColumn="0" w:noHBand="0" w:noVBand="1"/>
      </w:tblPr>
      <w:tblGrid>
        <w:gridCol w:w="5172"/>
        <w:gridCol w:w="4867"/>
        <w:gridCol w:w="4351"/>
      </w:tblGrid>
      <w:tr w:rsidR="00B27493" w:rsidTr="00593A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8" w:type="dxa"/>
            <w:shd w:val="clear" w:color="auto" w:fill="C5E0B3" w:themeFill="accent6" w:themeFillTint="66"/>
            <w:vAlign w:val="center"/>
          </w:tcPr>
          <w:p w:rsidR="00B27493" w:rsidRPr="0065259C" w:rsidRDefault="00B27493" w:rsidP="00593AD9">
            <w:pPr>
              <w:spacing w:after="160" w:line="259" w:lineRule="auto"/>
              <w:rPr>
                <w:color w:val="auto"/>
              </w:rPr>
            </w:pPr>
            <w:r w:rsidRPr="0065259C">
              <w:rPr>
                <w:color w:val="auto"/>
              </w:rPr>
              <w:t>Parámetro</w:t>
            </w:r>
          </w:p>
        </w:tc>
        <w:tc>
          <w:tcPr>
            <w:tcW w:w="4970" w:type="dxa"/>
            <w:shd w:val="clear" w:color="auto" w:fill="C5E0B3" w:themeFill="accent6" w:themeFillTint="66"/>
            <w:vAlign w:val="center"/>
          </w:tcPr>
          <w:p w:rsidR="00B27493" w:rsidRPr="00AF6B46" w:rsidRDefault="00B27493" w:rsidP="00593AD9">
            <w:pPr>
              <w:spacing w:after="160" w:line="259" w:lineRule="auto"/>
              <w:cnfStyle w:val="100000000000" w:firstRow="1" w:lastRow="0" w:firstColumn="0" w:lastColumn="0" w:oddVBand="0" w:evenVBand="0" w:oddHBand="0" w:evenHBand="0" w:firstRowFirstColumn="0" w:firstRowLastColumn="0" w:lastRowFirstColumn="0" w:lastRowLastColumn="0"/>
              <w:rPr>
                <w:color w:val="auto"/>
              </w:rPr>
            </w:pPr>
            <w:r w:rsidRPr="00AF6B46">
              <w:rPr>
                <w:color w:val="auto"/>
              </w:rPr>
              <w:t>Descripción</w:t>
            </w:r>
          </w:p>
        </w:tc>
        <w:tc>
          <w:tcPr>
            <w:tcW w:w="4447" w:type="dxa"/>
            <w:shd w:val="clear" w:color="auto" w:fill="C5E0B3" w:themeFill="accent6" w:themeFillTint="66"/>
          </w:tcPr>
          <w:p w:rsidR="00B27493" w:rsidRPr="00AF6B46" w:rsidRDefault="00B27493" w:rsidP="00593AD9">
            <w:pPr>
              <w:spacing w:after="160" w:line="259" w:lineRule="auto"/>
              <w:cnfStyle w:val="100000000000" w:firstRow="1" w:lastRow="0" w:firstColumn="0" w:lastColumn="0" w:oddVBand="0" w:evenVBand="0" w:oddHBand="0" w:evenHBand="0" w:firstRowFirstColumn="0" w:firstRowLastColumn="0" w:lastRowFirstColumn="0" w:lastRowLastColumn="0"/>
              <w:rPr>
                <w:color w:val="auto"/>
              </w:rPr>
            </w:pPr>
            <w:r w:rsidRPr="00AF6B46">
              <w:rPr>
                <w:color w:val="auto"/>
              </w:rPr>
              <w:t>Ejemplo</w:t>
            </w:r>
          </w:p>
        </w:tc>
      </w:tr>
      <w:tr w:rsidR="00B27493" w:rsidTr="00593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8" w:type="dxa"/>
          </w:tcPr>
          <w:p w:rsidR="00B27493" w:rsidRDefault="00B27493" w:rsidP="00593AD9">
            <w:pPr>
              <w:spacing w:after="160" w:line="259" w:lineRule="auto"/>
            </w:pPr>
            <w:proofErr w:type="spellStart"/>
            <w:r w:rsidRPr="00F023F1">
              <w:t>IpServidor</w:t>
            </w:r>
            <w:proofErr w:type="spellEnd"/>
          </w:p>
        </w:tc>
        <w:tc>
          <w:tcPr>
            <w:tcW w:w="4970" w:type="dxa"/>
          </w:tcPr>
          <w:p w:rsidR="00B27493" w:rsidRDefault="00B27493" w:rsidP="00593AD9">
            <w:pPr>
              <w:spacing w:after="160" w:line="259" w:lineRule="auto"/>
              <w:jc w:val="both"/>
              <w:cnfStyle w:val="000000100000" w:firstRow="0" w:lastRow="0" w:firstColumn="0" w:lastColumn="0" w:oddVBand="0" w:evenVBand="0" w:oddHBand="1" w:evenHBand="0" w:firstRowFirstColumn="0" w:firstRowLastColumn="0" w:lastRowFirstColumn="0" w:lastRowLastColumn="0"/>
            </w:pPr>
            <w:r>
              <w:t>IP donde se encuentra alojado el Sire Server, o dominio, siempre y cuando sea visible desde la red donde se desea acceder.</w:t>
            </w:r>
          </w:p>
        </w:tc>
        <w:tc>
          <w:tcPr>
            <w:tcW w:w="4447" w:type="dxa"/>
          </w:tcPr>
          <w:p w:rsidR="00B27493" w:rsidRDefault="00B27493" w:rsidP="00593AD9">
            <w:pPr>
              <w:spacing w:after="160" w:line="259" w:lineRule="auto"/>
              <w:cnfStyle w:val="000000100000" w:firstRow="0" w:lastRow="0" w:firstColumn="0" w:lastColumn="0" w:oddVBand="0" w:evenVBand="0" w:oddHBand="1" w:evenHBand="0" w:firstRowFirstColumn="0" w:firstRowLastColumn="0" w:lastRowFirstColumn="0" w:lastRowLastColumn="0"/>
            </w:pPr>
            <w:r>
              <w:t>127.0.0.1</w:t>
            </w:r>
          </w:p>
        </w:tc>
      </w:tr>
      <w:tr w:rsidR="00B27493" w:rsidTr="00593AD9">
        <w:tc>
          <w:tcPr>
            <w:cnfStyle w:val="001000000000" w:firstRow="0" w:lastRow="0" w:firstColumn="1" w:lastColumn="0" w:oddVBand="0" w:evenVBand="0" w:oddHBand="0" w:evenHBand="0" w:firstRowFirstColumn="0" w:firstRowLastColumn="0" w:lastRowFirstColumn="0" w:lastRowLastColumn="0"/>
            <w:tcW w:w="5258" w:type="dxa"/>
          </w:tcPr>
          <w:p w:rsidR="00B27493" w:rsidRDefault="00B27493" w:rsidP="00593AD9">
            <w:pPr>
              <w:spacing w:after="160" w:line="259" w:lineRule="auto"/>
            </w:pPr>
            <w:proofErr w:type="spellStart"/>
            <w:r w:rsidRPr="00F023F1">
              <w:t>PuertoHTTPServidor</w:t>
            </w:r>
            <w:proofErr w:type="spellEnd"/>
            <w:r>
              <w:t>/</w:t>
            </w:r>
            <w:r w:rsidRPr="00F023F1">
              <w:t xml:space="preserve"> </w:t>
            </w:r>
            <w:proofErr w:type="spellStart"/>
            <w:r w:rsidRPr="00F023F1">
              <w:t>PuertoHTTP</w:t>
            </w:r>
            <w:r>
              <w:t>S</w:t>
            </w:r>
            <w:r w:rsidRPr="00F023F1">
              <w:t>Servidor</w:t>
            </w:r>
            <w:proofErr w:type="spellEnd"/>
          </w:p>
        </w:tc>
        <w:tc>
          <w:tcPr>
            <w:tcW w:w="4970" w:type="dxa"/>
          </w:tcPr>
          <w:p w:rsidR="00B27493" w:rsidRDefault="00B27493" w:rsidP="00593AD9">
            <w:pPr>
              <w:spacing w:after="160" w:line="259" w:lineRule="auto"/>
              <w:jc w:val="both"/>
              <w:cnfStyle w:val="000000000000" w:firstRow="0" w:lastRow="0" w:firstColumn="0" w:lastColumn="0" w:oddVBand="0" w:evenVBand="0" w:oddHBand="0" w:evenHBand="0" w:firstRowFirstColumn="0" w:firstRowLastColumn="0" w:lastRowFirstColumn="0" w:lastRowLastColumn="0"/>
            </w:pPr>
            <w:r>
              <w:t xml:space="preserve">Puerto HTTP/HTTPS configurado para el Sire Server, validar que el puerto se encuentre abierto y accesible </w:t>
            </w:r>
          </w:p>
        </w:tc>
        <w:tc>
          <w:tcPr>
            <w:tcW w:w="4447" w:type="dxa"/>
          </w:tcPr>
          <w:p w:rsidR="00B27493" w:rsidRDefault="00B27493" w:rsidP="00593AD9">
            <w:pPr>
              <w:spacing w:after="160" w:line="259" w:lineRule="auto"/>
              <w:cnfStyle w:val="000000000000" w:firstRow="0" w:lastRow="0" w:firstColumn="0" w:lastColumn="0" w:oddVBand="0" w:evenVBand="0" w:oddHBand="0" w:evenHBand="0" w:firstRowFirstColumn="0" w:firstRowLastColumn="0" w:lastRowFirstColumn="0" w:lastRowLastColumn="0"/>
            </w:pPr>
            <w:r>
              <w:t>8080</w:t>
            </w:r>
          </w:p>
        </w:tc>
      </w:tr>
      <w:tr w:rsidR="00B27493" w:rsidTr="00593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58" w:type="dxa"/>
          </w:tcPr>
          <w:p w:rsidR="00B27493" w:rsidRPr="00F023F1" w:rsidRDefault="00B27493" w:rsidP="00593AD9">
            <w:pPr>
              <w:spacing w:after="160" w:line="259" w:lineRule="auto"/>
            </w:pPr>
            <w:proofErr w:type="spellStart"/>
            <w:r w:rsidRPr="00F023F1">
              <w:t>ServicioServidorWSDL</w:t>
            </w:r>
            <w:proofErr w:type="spellEnd"/>
          </w:p>
        </w:tc>
        <w:tc>
          <w:tcPr>
            <w:tcW w:w="4970" w:type="dxa"/>
          </w:tcPr>
          <w:p w:rsidR="00B27493" w:rsidRDefault="00B27493" w:rsidP="00B51114">
            <w:pPr>
              <w:spacing w:after="160" w:line="259" w:lineRule="auto"/>
              <w:jc w:val="both"/>
              <w:cnfStyle w:val="000000100000" w:firstRow="0" w:lastRow="0" w:firstColumn="0" w:lastColumn="0" w:oddVBand="0" w:evenVBand="0" w:oddHBand="1" w:evenHBand="0" w:firstRowFirstColumn="0" w:firstRowLastColumn="0" w:lastRowFirstColumn="0" w:lastRowLastColumn="0"/>
            </w:pPr>
            <w:r>
              <w:t xml:space="preserve">Servicio donde se encuentra </w:t>
            </w:r>
            <w:r w:rsidR="00B51114">
              <w:t xml:space="preserve">el método publicado para el </w:t>
            </w:r>
            <w:proofErr w:type="spellStart"/>
            <w:r w:rsidR="00B51114">
              <w:t>webservice</w:t>
            </w:r>
            <w:proofErr w:type="spellEnd"/>
          </w:p>
        </w:tc>
        <w:tc>
          <w:tcPr>
            <w:tcW w:w="4447" w:type="dxa"/>
          </w:tcPr>
          <w:p w:rsidR="00B27493" w:rsidRDefault="00B27493" w:rsidP="00593AD9">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65259C">
              <w:t>OpenSIRE</w:t>
            </w:r>
            <w:proofErr w:type="spellEnd"/>
          </w:p>
          <w:p w:rsidR="00B27493" w:rsidRDefault="00B27493" w:rsidP="00593AD9">
            <w:pPr>
              <w:spacing w:after="160" w:line="259" w:lineRule="auto"/>
              <w:cnfStyle w:val="000000100000" w:firstRow="0" w:lastRow="0" w:firstColumn="0" w:lastColumn="0" w:oddVBand="0" w:evenVBand="0" w:oddHBand="1" w:evenHBand="0" w:firstRowFirstColumn="0" w:firstRowLastColumn="0" w:lastRowFirstColumn="0" w:lastRowLastColumn="0"/>
            </w:pPr>
          </w:p>
        </w:tc>
      </w:tr>
    </w:tbl>
    <w:p w:rsidR="00B27493" w:rsidRDefault="00B27493" w:rsidP="00B27493">
      <w:pPr>
        <w:rPr>
          <w:b/>
        </w:rPr>
      </w:pPr>
    </w:p>
    <w:p w:rsidR="00B27493" w:rsidRDefault="00B27493" w:rsidP="00B27493">
      <w:r>
        <w:t>Para los datos de ejemplo mostrados la URL válida para la petición a WebService sería:</w:t>
      </w:r>
    </w:p>
    <w:p w:rsidR="00B27493" w:rsidRDefault="00C140BD" w:rsidP="00B27493">
      <w:hyperlink r:id="rId8" w:history="1">
        <w:r w:rsidR="00DF7187" w:rsidRPr="0046445F">
          <w:rPr>
            <w:rStyle w:val="Hipervnculo"/>
          </w:rPr>
          <w:t>http://127.0.0.1:8080/B2B?service=OpenSIRE</w:t>
        </w:r>
      </w:hyperlink>
    </w:p>
    <w:p w:rsidR="00DF7187" w:rsidRDefault="00DF7187">
      <w:r>
        <w:br w:type="page"/>
      </w:r>
    </w:p>
    <w:p w:rsidR="00DF7187" w:rsidRPr="00B27493" w:rsidRDefault="00DF7187" w:rsidP="00DF7187">
      <w:pPr>
        <w:pStyle w:val="Ttulo1"/>
        <w:pBdr>
          <w:bottom w:val="single" w:sz="4" w:space="1" w:color="auto"/>
        </w:pBdr>
        <w:jc w:val="right"/>
      </w:pPr>
      <w:bookmarkStart w:id="2" w:name="_Toc127271239"/>
      <w:r>
        <w:lastRenderedPageBreak/>
        <w:t>Método de consulta de proveedores</w:t>
      </w:r>
      <w:bookmarkEnd w:id="2"/>
    </w:p>
    <w:p w:rsidR="00B27493" w:rsidRDefault="00B27493" w:rsidP="00B27493"/>
    <w:p w:rsidR="00DF7187" w:rsidRPr="00DD5AC9" w:rsidRDefault="00DF7187" w:rsidP="00DF7187">
      <w:pPr>
        <w:ind w:firstLine="708"/>
        <w:jc w:val="both"/>
        <w:rPr>
          <w:rFonts w:ascii="Calibri" w:hAnsi="Calibri" w:cs="Calibri"/>
        </w:rPr>
      </w:pPr>
      <w:r w:rsidRPr="00DD5AC9">
        <w:rPr>
          <w:rFonts w:ascii="Calibri" w:hAnsi="Calibri" w:cs="Calibri"/>
        </w:rPr>
        <w:t>En el presente apartado se tiene la finalidad de instruir en el proceso de la consulta del catálogo de proveedores dentro de la plataforma SIRE a través de los servicios web que tiene, los datos que se manejan son los que en la práctica se podrían considerar básicos o comunes para completar el proceso de consulta, específicamente se indican los métodos del servicio web que se requiere implementen para permitir la ejecución remota de los métodos para la consulta del catálogo.</w:t>
      </w:r>
      <w:r w:rsidR="00B51114">
        <w:rPr>
          <w:rFonts w:ascii="Calibri" w:hAnsi="Calibri" w:cs="Calibri"/>
        </w:rPr>
        <w:t xml:space="preserve"> Esté método sirve para validar que los registros se encuentren dados de alta antes de registrar o intentar registrar nuevamente un proveedor.</w:t>
      </w:r>
    </w:p>
    <w:p w:rsidR="00DF7187" w:rsidRDefault="00DF7187" w:rsidP="00DF7187">
      <w:pPr>
        <w:rPr>
          <w:rFonts w:ascii="Calibri" w:hAnsi="Calibri" w:cs="Calibri"/>
        </w:rPr>
      </w:pPr>
      <w:r w:rsidRPr="00DD5AC9">
        <w:rPr>
          <w:rFonts w:ascii="Calibri" w:hAnsi="Calibri" w:cs="Calibri"/>
        </w:rPr>
        <w:t xml:space="preserve">A continuación, se indican los métodos del servicio web que se requiere se implementen para que se permita la consulta sobre el catálogo de </w:t>
      </w:r>
      <w:r w:rsidRPr="00DD5AC9">
        <w:rPr>
          <w:rFonts w:cs="Calibri"/>
          <w:szCs w:val="40"/>
        </w:rPr>
        <w:t>proveedores</w:t>
      </w:r>
      <w:r w:rsidRPr="00DD5AC9">
        <w:rPr>
          <w:rFonts w:ascii="Calibri" w:hAnsi="Calibri" w:cs="Calibri"/>
        </w:rPr>
        <w:t xml:space="preserve"> en SIRE:</w:t>
      </w:r>
    </w:p>
    <w:tbl>
      <w:tblPr>
        <w:tblStyle w:val="Tablaconcuadrcula4-nfasis5"/>
        <w:tblW w:w="14675" w:type="dxa"/>
        <w:tblLook w:val="04A0" w:firstRow="1" w:lastRow="0" w:firstColumn="1" w:lastColumn="0" w:noHBand="0" w:noVBand="1"/>
      </w:tblPr>
      <w:tblGrid>
        <w:gridCol w:w="1521"/>
        <w:gridCol w:w="1025"/>
        <w:gridCol w:w="3983"/>
        <w:gridCol w:w="4073"/>
        <w:gridCol w:w="4073"/>
      </w:tblGrid>
      <w:tr w:rsidR="00DF7187" w:rsidRPr="00DD5AC9" w:rsidTr="001B6C4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hideMark/>
          </w:tcPr>
          <w:p w:rsidR="00DF7187" w:rsidRPr="00DD5AC9" w:rsidRDefault="00DF7187" w:rsidP="00593AD9">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Nombre</w:t>
            </w:r>
          </w:p>
        </w:tc>
        <w:tc>
          <w:tcPr>
            <w:tcW w:w="12869" w:type="dxa"/>
            <w:gridSpan w:val="4"/>
            <w:hideMark/>
          </w:tcPr>
          <w:p w:rsidR="00DF7187" w:rsidRPr="001B6C45" w:rsidRDefault="00DF7187" w:rsidP="00593AD9">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MX"/>
              </w:rPr>
            </w:pPr>
            <w:proofErr w:type="spellStart"/>
            <w:r w:rsidRPr="001B6C45">
              <w:rPr>
                <w:rFonts w:ascii="Calibri" w:eastAsia="Times New Roman" w:hAnsi="Calibri" w:cs="Calibri"/>
                <w:lang w:eastAsia="es-MX"/>
              </w:rPr>
              <w:t>RConsultaProveedorWS</w:t>
            </w:r>
            <w:proofErr w:type="spellEnd"/>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tcPr>
          <w:p w:rsidR="00DF7187" w:rsidRPr="00DD5AC9" w:rsidRDefault="00DF7187"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Servicio</w:t>
            </w:r>
          </w:p>
        </w:tc>
        <w:tc>
          <w:tcPr>
            <w:tcW w:w="12869" w:type="dxa"/>
            <w:gridSpan w:val="4"/>
          </w:tcPr>
          <w:p w:rsidR="00DF7187" w:rsidRPr="00DD5AC9" w:rsidRDefault="00DF7187" w:rsidP="00593AD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Pr>
                <w:rFonts w:ascii="Calibri" w:eastAsia="Times New Roman" w:hAnsi="Calibri" w:cs="Calibri"/>
                <w:color w:val="000000"/>
                <w:lang w:eastAsia="es-MX"/>
              </w:rPr>
              <w:t>OpenSIRE</w:t>
            </w:r>
            <w:proofErr w:type="spellEnd"/>
          </w:p>
        </w:tc>
      </w:tr>
      <w:tr w:rsidR="00DF7187" w:rsidRPr="00DD5AC9" w:rsidTr="001B6C45">
        <w:trPr>
          <w:trHeight w:val="315"/>
        </w:trPr>
        <w:tc>
          <w:tcPr>
            <w:cnfStyle w:val="001000000000" w:firstRow="0" w:lastRow="0" w:firstColumn="1" w:lastColumn="0" w:oddVBand="0" w:evenVBand="0" w:oddHBand="0" w:evenHBand="0" w:firstRowFirstColumn="0" w:firstRowLastColumn="0" w:lastRowFirstColumn="0" w:lastRowLastColumn="0"/>
            <w:tcW w:w="1806" w:type="dxa"/>
          </w:tcPr>
          <w:p w:rsidR="00DF7187" w:rsidRPr="00DD5AC9" w:rsidRDefault="00DF7187"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URL Api Rest</w:t>
            </w:r>
          </w:p>
        </w:tc>
        <w:tc>
          <w:tcPr>
            <w:tcW w:w="12869" w:type="dxa"/>
            <w:gridSpan w:val="4"/>
          </w:tcPr>
          <w:p w:rsidR="00DF7187" w:rsidRPr="00DD5AC9" w:rsidRDefault="00DF7187" w:rsidP="00593AD9">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700254">
              <w:rPr>
                <w:rFonts w:ascii="Calibri" w:eastAsia="Times New Roman" w:hAnsi="Calibri" w:cs="Calibri"/>
                <w:color w:val="000000"/>
                <w:lang w:eastAsia="es-MX"/>
              </w:rPr>
              <w:t>http://</w:t>
            </w:r>
            <w:r>
              <w:rPr>
                <w:rFonts w:ascii="Calibri" w:eastAsia="Times New Roman" w:hAnsi="Calibri" w:cs="Calibri"/>
                <w:color w:val="000000"/>
                <w:lang w:eastAsia="es-MX"/>
              </w:rPr>
              <w:t>IpServidor</w:t>
            </w:r>
            <w:r w:rsidRPr="00700254">
              <w:rPr>
                <w:rFonts w:ascii="Calibri" w:eastAsia="Times New Roman" w:hAnsi="Calibri" w:cs="Calibri"/>
                <w:color w:val="000000"/>
                <w:lang w:eastAsia="es-MX"/>
              </w:rPr>
              <w:t>:</w:t>
            </w:r>
            <w:r>
              <w:rPr>
                <w:rFonts w:ascii="Calibri" w:eastAsia="Times New Roman" w:hAnsi="Calibri" w:cs="Calibri"/>
                <w:color w:val="000000"/>
                <w:lang w:eastAsia="es-MX"/>
              </w:rPr>
              <w:t>PuertoHttpServidor</w:t>
            </w:r>
            <w:r w:rsidRPr="00700254">
              <w:rPr>
                <w:rFonts w:ascii="Calibri" w:eastAsia="Times New Roman" w:hAnsi="Calibri" w:cs="Calibri"/>
                <w:color w:val="000000"/>
                <w:lang w:eastAsia="es-MX"/>
              </w:rPr>
              <w:t>/apirest/catalogos/RConsultaProveedorWS</w:t>
            </w:r>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tcPr>
          <w:p w:rsidR="00DF7187" w:rsidRDefault="00DF7187"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Envío Api Rest</w:t>
            </w:r>
          </w:p>
        </w:tc>
        <w:tc>
          <w:tcPr>
            <w:tcW w:w="12869" w:type="dxa"/>
            <w:gridSpan w:val="4"/>
          </w:tcPr>
          <w:p w:rsidR="00DF7187" w:rsidRPr="00DD5AC9" w:rsidRDefault="00DF7187" w:rsidP="00593AD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POST</w:t>
            </w:r>
          </w:p>
        </w:tc>
      </w:tr>
      <w:tr w:rsidR="00DF7187" w:rsidRPr="00DD5AC9" w:rsidTr="001B6C45">
        <w:trPr>
          <w:trHeight w:val="615"/>
        </w:trPr>
        <w:tc>
          <w:tcPr>
            <w:cnfStyle w:val="001000000000" w:firstRow="0" w:lastRow="0" w:firstColumn="1" w:lastColumn="0" w:oddVBand="0" w:evenVBand="0" w:oddHBand="0" w:evenHBand="0" w:firstRowFirstColumn="0" w:firstRowLastColumn="0" w:lastRowFirstColumn="0" w:lastRowLastColumn="0"/>
            <w:tcW w:w="1806" w:type="dxa"/>
            <w:hideMark/>
          </w:tcPr>
          <w:p w:rsidR="00DF7187" w:rsidRPr="00DD5AC9" w:rsidRDefault="00DF7187" w:rsidP="00593AD9">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Descripción</w:t>
            </w:r>
          </w:p>
        </w:tc>
        <w:tc>
          <w:tcPr>
            <w:tcW w:w="12869" w:type="dxa"/>
            <w:gridSpan w:val="4"/>
            <w:hideMark/>
          </w:tcPr>
          <w:p w:rsidR="00DF7187" w:rsidRPr="00DD5AC9" w:rsidRDefault="00DF7187" w:rsidP="00593AD9">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DD5AC9">
              <w:rPr>
                <w:rFonts w:ascii="Calibri" w:eastAsia="Times New Roman" w:hAnsi="Calibri" w:cs="Calibri"/>
                <w:color w:val="000000"/>
                <w:lang w:eastAsia="es-MX"/>
              </w:rPr>
              <w:t xml:space="preserve">Método utilizado para consultar el catálogo de </w:t>
            </w:r>
            <w:r w:rsidRPr="00DD5AC9">
              <w:rPr>
                <w:rFonts w:cs="Calibri"/>
                <w:szCs w:val="40"/>
              </w:rPr>
              <w:t>proveedores</w:t>
            </w:r>
            <w:r w:rsidRPr="00DD5AC9">
              <w:rPr>
                <w:rFonts w:ascii="Calibri" w:eastAsia="Times New Roman" w:hAnsi="Calibri" w:cs="Calibri"/>
                <w:color w:val="000000"/>
                <w:lang w:eastAsia="es-MX"/>
              </w:rPr>
              <w:t xml:space="preserve"> actualizado con fecha </w:t>
            </w:r>
            <w:r>
              <w:rPr>
                <w:rFonts w:ascii="Calibri" w:eastAsia="Times New Roman" w:hAnsi="Calibri" w:cs="Calibri"/>
                <w:color w:val="000000"/>
                <w:lang w:eastAsia="es-MX"/>
              </w:rPr>
              <w:t xml:space="preserve">y hora de </w:t>
            </w:r>
            <w:r w:rsidRPr="00DD5AC9">
              <w:rPr>
                <w:rFonts w:ascii="Calibri" w:eastAsia="Times New Roman" w:hAnsi="Calibri" w:cs="Calibri"/>
                <w:color w:val="000000"/>
                <w:lang w:eastAsia="es-MX"/>
              </w:rPr>
              <w:t>modificación mayor a la fecha y hora enviada.</w:t>
            </w:r>
            <w:r>
              <w:rPr>
                <w:rFonts w:ascii="Calibri" w:eastAsia="Times New Roman" w:hAnsi="Calibri" w:cs="Calibri"/>
                <w:color w:val="000000"/>
                <w:lang w:eastAsia="es-MX"/>
              </w:rPr>
              <w:t xml:space="preserve"> Además de poder obtener únicamente el nombre del proveedor o todo el contenido del mismo.</w:t>
            </w:r>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032" w:type="dxa"/>
            <w:gridSpan w:val="2"/>
            <w:vMerge w:val="restart"/>
            <w:hideMark/>
          </w:tcPr>
          <w:p w:rsidR="00DF7187" w:rsidRPr="00AB2C0A" w:rsidRDefault="00DF7187"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Descripción </w:t>
            </w:r>
          </w:p>
        </w:tc>
        <w:tc>
          <w:tcPr>
            <w:tcW w:w="10643" w:type="dxa"/>
            <w:gridSpan w:val="3"/>
          </w:tcPr>
          <w:p w:rsidR="00DF7187" w:rsidRDefault="00DF7187"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Esquemas</w:t>
            </w:r>
          </w:p>
        </w:tc>
      </w:tr>
      <w:tr w:rsidR="00DF7187" w:rsidRPr="00DD5AC9" w:rsidTr="0094405B">
        <w:trPr>
          <w:trHeight w:val="270"/>
        </w:trPr>
        <w:tc>
          <w:tcPr>
            <w:cnfStyle w:val="001000000000" w:firstRow="0" w:lastRow="0" w:firstColumn="1" w:lastColumn="0" w:oddVBand="0" w:evenVBand="0" w:oddHBand="0" w:evenHBand="0" w:firstRowFirstColumn="0" w:firstRowLastColumn="0" w:lastRowFirstColumn="0" w:lastRowLastColumn="0"/>
            <w:tcW w:w="4032" w:type="dxa"/>
            <w:gridSpan w:val="2"/>
            <w:vMerge/>
          </w:tcPr>
          <w:p w:rsidR="00DF7187" w:rsidRDefault="00DF7187" w:rsidP="00593AD9">
            <w:pPr>
              <w:jc w:val="center"/>
              <w:rPr>
                <w:rFonts w:ascii="Calibri" w:eastAsia="Times New Roman" w:hAnsi="Calibri" w:cs="Calibri"/>
                <w:color w:val="000000"/>
                <w:lang w:eastAsia="es-MX"/>
              </w:rPr>
            </w:pPr>
          </w:p>
        </w:tc>
        <w:tc>
          <w:tcPr>
            <w:tcW w:w="3193" w:type="dxa"/>
          </w:tcPr>
          <w:p w:rsidR="00DF7187" w:rsidRPr="00DF3F49" w:rsidRDefault="00DF7187"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s-MX"/>
              </w:rPr>
            </w:pPr>
            <w:r>
              <w:rPr>
                <w:rFonts w:ascii="Calibri" w:eastAsia="Times New Roman" w:hAnsi="Calibri" w:cs="Calibri"/>
                <w:b/>
                <w:color w:val="000000"/>
                <w:lang w:eastAsia="es-MX"/>
              </w:rPr>
              <w:t>XML</w:t>
            </w:r>
          </w:p>
        </w:tc>
        <w:tc>
          <w:tcPr>
            <w:tcW w:w="3402" w:type="dxa"/>
          </w:tcPr>
          <w:p w:rsidR="00DF7187" w:rsidRDefault="00DF7187"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JSON</w:t>
            </w:r>
          </w:p>
        </w:tc>
        <w:tc>
          <w:tcPr>
            <w:tcW w:w="4048" w:type="dxa"/>
          </w:tcPr>
          <w:p w:rsidR="00DF7187" w:rsidRDefault="00DF7187"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API Rest</w:t>
            </w:r>
          </w:p>
        </w:tc>
      </w:tr>
      <w:tr w:rsidR="00DF7187" w:rsidRPr="00DD5AC9" w:rsidTr="0094405B">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4032" w:type="dxa"/>
            <w:gridSpan w:val="2"/>
          </w:tcPr>
          <w:p w:rsidR="00DF7187" w:rsidRPr="00DD5AC9" w:rsidRDefault="00DF7187" w:rsidP="00593AD9">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Esquema de petición </w:t>
            </w:r>
          </w:p>
        </w:tc>
        <w:tc>
          <w:tcPr>
            <w:tcW w:w="3193" w:type="dxa"/>
          </w:tcPr>
          <w:p w:rsidR="00DF7187" w:rsidRPr="00DD5AC9" w:rsidRDefault="00951F78"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615"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45pt;height:40.2pt" o:ole="">
                  <v:imagedata r:id="rId9" o:title=""/>
                </v:shape>
                <o:OLEObject Type="Embed" ProgID="Package" ShapeID="_x0000_i1025" DrawAspect="Content" ObjectID="_1737898510" r:id="rId10"/>
              </w:object>
            </w:r>
          </w:p>
        </w:tc>
        <w:tc>
          <w:tcPr>
            <w:tcW w:w="3402" w:type="dxa"/>
          </w:tcPr>
          <w:p w:rsidR="00DF7187" w:rsidRPr="00A604E7" w:rsidRDefault="00951F78" w:rsidP="00593AD9">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object w:dxaOrig="3705" w:dyaOrig="811">
                <v:shape id="_x0000_i1026" type="#_x0000_t75" style="width:185.15pt;height:40.2pt" o:ole="">
                  <v:imagedata r:id="rId11" o:title=""/>
                </v:shape>
                <o:OLEObject Type="Embed" ProgID="Package" ShapeID="_x0000_i1026" DrawAspect="Content" ObjectID="_1737898511" r:id="rId12"/>
              </w:object>
            </w:r>
          </w:p>
        </w:tc>
        <w:tc>
          <w:tcPr>
            <w:tcW w:w="4048" w:type="dxa"/>
          </w:tcPr>
          <w:p w:rsidR="00DF7187" w:rsidRDefault="00951F78" w:rsidP="00593AD9">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object w:dxaOrig="3705" w:dyaOrig="811">
                <v:shape id="_x0000_i1027" type="#_x0000_t75" style="width:185.15pt;height:40.2pt" o:ole="">
                  <v:imagedata r:id="rId13" o:title=""/>
                </v:shape>
                <o:OLEObject Type="Embed" ProgID="Package" ShapeID="_x0000_i1027" DrawAspect="Content" ObjectID="_1737898512" r:id="rId14"/>
              </w:object>
            </w:r>
          </w:p>
        </w:tc>
      </w:tr>
      <w:tr w:rsidR="00DF7187" w:rsidRPr="00DD5AC9" w:rsidTr="0094405B">
        <w:trPr>
          <w:trHeight w:val="832"/>
        </w:trPr>
        <w:tc>
          <w:tcPr>
            <w:cnfStyle w:val="001000000000" w:firstRow="0" w:lastRow="0" w:firstColumn="1" w:lastColumn="0" w:oddVBand="0" w:evenVBand="0" w:oddHBand="0" w:evenHBand="0" w:firstRowFirstColumn="0" w:firstRowLastColumn="0" w:lastRowFirstColumn="0" w:lastRowLastColumn="0"/>
            <w:tcW w:w="4032" w:type="dxa"/>
            <w:gridSpan w:val="2"/>
          </w:tcPr>
          <w:p w:rsidR="00DF7187" w:rsidRPr="00DD5AC9" w:rsidRDefault="00DF7187" w:rsidP="00593AD9">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Esquema de respuesta </w:t>
            </w:r>
          </w:p>
        </w:tc>
        <w:tc>
          <w:tcPr>
            <w:tcW w:w="3193" w:type="dxa"/>
          </w:tcPr>
          <w:p w:rsidR="00DF7187" w:rsidRPr="00DD5AC9"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766" w:dyaOrig="811">
                <v:shape id="_x0000_i1028" type="#_x0000_t75" style="width:187.95pt;height:40.2pt" o:ole="">
                  <v:imagedata r:id="rId15" o:title=""/>
                </v:shape>
                <o:OLEObject Type="Embed" ProgID="Package" ShapeID="_x0000_i1028" DrawAspect="Content" ObjectID="_1737898513" r:id="rId16"/>
              </w:object>
            </w:r>
          </w:p>
        </w:tc>
        <w:tc>
          <w:tcPr>
            <w:tcW w:w="3402" w:type="dxa"/>
          </w:tcPr>
          <w:p w:rsidR="00DF7187" w:rsidRPr="00DD5AC9"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856" w:dyaOrig="811">
                <v:shape id="_x0000_i1029" type="#_x0000_t75" style="width:192.6pt;height:40.2pt" o:ole="">
                  <v:imagedata r:id="rId17" o:title=""/>
                </v:shape>
                <o:OLEObject Type="Embed" ProgID="Package" ShapeID="_x0000_i1029" DrawAspect="Content" ObjectID="_1737898514" r:id="rId18"/>
              </w:object>
            </w:r>
          </w:p>
        </w:tc>
        <w:tc>
          <w:tcPr>
            <w:tcW w:w="4048" w:type="dxa"/>
          </w:tcPr>
          <w:p w:rsidR="00DF7187"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856" w:dyaOrig="811">
                <v:shape id="_x0000_i1030" type="#_x0000_t75" style="width:192.6pt;height:40.2pt" o:ole="">
                  <v:imagedata r:id="rId17" o:title=""/>
                </v:shape>
                <o:OLEObject Type="Embed" ProgID="Package" ShapeID="_x0000_i1030" DrawAspect="Content" ObjectID="_1737898515" r:id="rId19"/>
              </w:object>
            </w:r>
          </w:p>
        </w:tc>
      </w:tr>
    </w:tbl>
    <w:p w:rsidR="00DF7187" w:rsidRDefault="00DF7187" w:rsidP="00DF7187"/>
    <w:p w:rsidR="00DF7187" w:rsidRDefault="00DF7187" w:rsidP="00DF7187">
      <w:pPr>
        <w:pStyle w:val="Ttulo2"/>
        <w:pBdr>
          <w:bottom w:val="single" w:sz="4" w:space="1" w:color="auto"/>
        </w:pBdr>
        <w:jc w:val="right"/>
      </w:pPr>
      <w:bookmarkStart w:id="3" w:name="_Toc127271240"/>
      <w:r>
        <w:t>Petición y respuesta de consulta de catálogo de proveedores</w:t>
      </w:r>
      <w:bookmarkEnd w:id="3"/>
    </w:p>
    <w:p w:rsidR="00DF7187" w:rsidRDefault="00DF7187" w:rsidP="00DF7187"/>
    <w:p w:rsidR="00DF7187" w:rsidRPr="00490BA8" w:rsidRDefault="00DF7187" w:rsidP="00DF7187">
      <w:pPr>
        <w:tabs>
          <w:tab w:val="left" w:pos="0"/>
        </w:tabs>
        <w:jc w:val="both"/>
        <w:rPr>
          <w:rFonts w:ascii="Calibri" w:hAnsi="Calibri" w:cs="Calibri"/>
        </w:rPr>
      </w:pPr>
      <w:r w:rsidRPr="00DD5AC9">
        <w:rPr>
          <w:rFonts w:ascii="Calibri" w:hAnsi="Calibri" w:cs="Calibri"/>
        </w:rPr>
        <w:t xml:space="preserve">A continuación, se indican </w:t>
      </w:r>
      <w:r w:rsidR="007B10FE">
        <w:rPr>
          <w:rFonts w:ascii="Calibri" w:hAnsi="Calibri" w:cs="Calibri"/>
        </w:rPr>
        <w:t>las peticiones y respuestas de ejemplo</w:t>
      </w:r>
      <w:r w:rsidRPr="00DD5AC9">
        <w:rPr>
          <w:rFonts w:ascii="Calibri" w:hAnsi="Calibri" w:cs="Calibri"/>
        </w:rPr>
        <w:t xml:space="preserve"> del servicio web que se requiere se implementen para que se permita la consulta </w:t>
      </w:r>
      <w:r>
        <w:rPr>
          <w:rFonts w:ascii="Calibri" w:hAnsi="Calibri" w:cs="Calibri"/>
        </w:rPr>
        <w:t>a</w:t>
      </w:r>
      <w:r w:rsidR="007B10FE">
        <w:rPr>
          <w:rFonts w:ascii="Calibri" w:hAnsi="Calibri" w:cs="Calibri"/>
        </w:rPr>
        <w:t>l</w:t>
      </w:r>
      <w:r>
        <w:rPr>
          <w:rFonts w:ascii="Calibri" w:hAnsi="Calibri" w:cs="Calibri"/>
        </w:rPr>
        <w:t xml:space="preserve"> catálogo de proveedores. </w:t>
      </w:r>
    </w:p>
    <w:tbl>
      <w:tblPr>
        <w:tblStyle w:val="Tablaconcuadrcula4-nfasis5"/>
        <w:tblW w:w="14665" w:type="dxa"/>
        <w:tblLook w:val="04A0" w:firstRow="1" w:lastRow="0" w:firstColumn="1" w:lastColumn="0" w:noHBand="0" w:noVBand="1"/>
      </w:tblPr>
      <w:tblGrid>
        <w:gridCol w:w="1838"/>
        <w:gridCol w:w="2222"/>
        <w:gridCol w:w="3712"/>
        <w:gridCol w:w="3782"/>
        <w:gridCol w:w="3111"/>
      </w:tblGrid>
      <w:tr w:rsidR="00DF7187" w:rsidRPr="00DD5AC9" w:rsidTr="001B6C4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38" w:type="dxa"/>
            <w:hideMark/>
          </w:tcPr>
          <w:p w:rsidR="00DF7187" w:rsidRPr="00DD5AC9" w:rsidRDefault="00DF7187" w:rsidP="00593AD9">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Nombre</w:t>
            </w:r>
          </w:p>
        </w:tc>
        <w:tc>
          <w:tcPr>
            <w:tcW w:w="12827" w:type="dxa"/>
            <w:gridSpan w:val="4"/>
            <w:hideMark/>
          </w:tcPr>
          <w:p w:rsidR="00DF7187" w:rsidRPr="001B6C45" w:rsidRDefault="00DF7187" w:rsidP="00593AD9">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MX"/>
              </w:rPr>
            </w:pPr>
            <w:proofErr w:type="spellStart"/>
            <w:r w:rsidRPr="001B6C45">
              <w:rPr>
                <w:rFonts w:ascii="Calibri" w:eastAsia="Times New Roman" w:hAnsi="Calibri" w:cs="Calibri"/>
                <w:lang w:eastAsia="es-MX"/>
              </w:rPr>
              <w:t>RConsultaProveedorWS</w:t>
            </w:r>
            <w:proofErr w:type="spellEnd"/>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38" w:type="dxa"/>
          </w:tcPr>
          <w:p w:rsidR="00DF7187" w:rsidRPr="00DD5AC9" w:rsidRDefault="00DF7187"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Servicio</w:t>
            </w:r>
          </w:p>
        </w:tc>
        <w:tc>
          <w:tcPr>
            <w:tcW w:w="12827" w:type="dxa"/>
            <w:gridSpan w:val="4"/>
          </w:tcPr>
          <w:p w:rsidR="00DF7187" w:rsidRPr="00DD5AC9" w:rsidRDefault="00DF7187" w:rsidP="00593AD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Pr>
                <w:rFonts w:ascii="Calibri" w:eastAsia="Times New Roman" w:hAnsi="Calibri" w:cs="Calibri"/>
                <w:color w:val="000000"/>
                <w:lang w:eastAsia="es-MX"/>
              </w:rPr>
              <w:t>OpenSIRE</w:t>
            </w:r>
            <w:proofErr w:type="spellEnd"/>
          </w:p>
        </w:tc>
      </w:tr>
      <w:tr w:rsidR="00DF7187" w:rsidRPr="00DD5AC9" w:rsidTr="001B6C45">
        <w:trPr>
          <w:trHeight w:val="315"/>
        </w:trPr>
        <w:tc>
          <w:tcPr>
            <w:cnfStyle w:val="001000000000" w:firstRow="0" w:lastRow="0" w:firstColumn="1" w:lastColumn="0" w:oddVBand="0" w:evenVBand="0" w:oddHBand="0" w:evenHBand="0" w:firstRowFirstColumn="0" w:firstRowLastColumn="0" w:lastRowFirstColumn="0" w:lastRowLastColumn="0"/>
            <w:tcW w:w="1838" w:type="dxa"/>
          </w:tcPr>
          <w:p w:rsidR="00DF7187" w:rsidRDefault="00DF7187"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URL Api Rest</w:t>
            </w:r>
          </w:p>
        </w:tc>
        <w:tc>
          <w:tcPr>
            <w:tcW w:w="12827" w:type="dxa"/>
            <w:gridSpan w:val="4"/>
          </w:tcPr>
          <w:p w:rsidR="00DF7187" w:rsidRPr="00DD5AC9" w:rsidRDefault="00DF7187" w:rsidP="00593AD9">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700254">
              <w:rPr>
                <w:rFonts w:ascii="Calibri" w:eastAsia="Times New Roman" w:hAnsi="Calibri" w:cs="Calibri"/>
                <w:color w:val="000000"/>
                <w:lang w:eastAsia="es-MX"/>
              </w:rPr>
              <w:t>http://</w:t>
            </w:r>
            <w:r>
              <w:rPr>
                <w:rFonts w:ascii="Calibri" w:eastAsia="Times New Roman" w:hAnsi="Calibri" w:cs="Calibri"/>
                <w:color w:val="000000"/>
                <w:lang w:eastAsia="es-MX"/>
              </w:rPr>
              <w:t>IpServidor</w:t>
            </w:r>
            <w:r w:rsidRPr="00700254">
              <w:rPr>
                <w:rFonts w:ascii="Calibri" w:eastAsia="Times New Roman" w:hAnsi="Calibri" w:cs="Calibri"/>
                <w:color w:val="000000"/>
                <w:lang w:eastAsia="es-MX"/>
              </w:rPr>
              <w:t>:</w:t>
            </w:r>
            <w:r>
              <w:rPr>
                <w:rFonts w:ascii="Calibri" w:eastAsia="Times New Roman" w:hAnsi="Calibri" w:cs="Calibri"/>
                <w:color w:val="000000"/>
                <w:lang w:eastAsia="es-MX"/>
              </w:rPr>
              <w:t>PuertoHttpServidor</w:t>
            </w:r>
            <w:r w:rsidRPr="00700254">
              <w:rPr>
                <w:rFonts w:ascii="Calibri" w:eastAsia="Times New Roman" w:hAnsi="Calibri" w:cs="Calibri"/>
                <w:color w:val="000000"/>
                <w:lang w:eastAsia="es-MX"/>
              </w:rPr>
              <w:t>/apirest/catalogos/RConsultaProveedorWS</w:t>
            </w:r>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38" w:type="dxa"/>
          </w:tcPr>
          <w:p w:rsidR="00DF7187" w:rsidRDefault="00DF7187"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Envío Api Rest</w:t>
            </w:r>
          </w:p>
        </w:tc>
        <w:tc>
          <w:tcPr>
            <w:tcW w:w="12827" w:type="dxa"/>
            <w:gridSpan w:val="4"/>
          </w:tcPr>
          <w:p w:rsidR="00DF7187" w:rsidRPr="00700254" w:rsidRDefault="00DF7187" w:rsidP="00593AD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POST</w:t>
            </w:r>
          </w:p>
        </w:tc>
      </w:tr>
      <w:tr w:rsidR="00DF7187" w:rsidRPr="00DD5AC9" w:rsidTr="001B6C45">
        <w:trPr>
          <w:trHeight w:val="615"/>
        </w:trPr>
        <w:tc>
          <w:tcPr>
            <w:cnfStyle w:val="001000000000" w:firstRow="0" w:lastRow="0" w:firstColumn="1" w:lastColumn="0" w:oddVBand="0" w:evenVBand="0" w:oddHBand="0" w:evenHBand="0" w:firstRowFirstColumn="0" w:firstRowLastColumn="0" w:lastRowFirstColumn="0" w:lastRowLastColumn="0"/>
            <w:tcW w:w="1838" w:type="dxa"/>
            <w:hideMark/>
          </w:tcPr>
          <w:p w:rsidR="00DF7187" w:rsidRPr="00DD5AC9" w:rsidRDefault="00DF7187" w:rsidP="00593AD9">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lastRenderedPageBreak/>
              <w:t>Descripción</w:t>
            </w:r>
          </w:p>
        </w:tc>
        <w:tc>
          <w:tcPr>
            <w:tcW w:w="12827" w:type="dxa"/>
            <w:gridSpan w:val="4"/>
            <w:hideMark/>
          </w:tcPr>
          <w:p w:rsidR="00DF7187" w:rsidRDefault="00DF7187" w:rsidP="00593AD9">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 xml:space="preserve">Estructuras de petición y respuesta </w:t>
            </w:r>
            <w:r w:rsidRPr="00DD5AC9">
              <w:rPr>
                <w:rFonts w:ascii="Calibri" w:eastAsia="Times New Roman" w:hAnsi="Calibri" w:cs="Calibri"/>
                <w:color w:val="000000"/>
                <w:lang w:eastAsia="es-MX"/>
              </w:rPr>
              <w:t xml:space="preserve">exitosa a la consulta de </w:t>
            </w:r>
            <w:r w:rsidRPr="00DD5AC9">
              <w:rPr>
                <w:rFonts w:cs="Calibri"/>
                <w:szCs w:val="40"/>
              </w:rPr>
              <w:t>proveedores</w:t>
            </w:r>
            <w:r w:rsidRPr="00DD5AC9">
              <w:rPr>
                <w:rFonts w:ascii="Calibri" w:eastAsia="Times New Roman" w:hAnsi="Calibri" w:cs="Calibri"/>
                <w:color w:val="000000"/>
                <w:lang w:eastAsia="es-MX"/>
              </w:rPr>
              <w:t>.</w:t>
            </w:r>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060" w:type="dxa"/>
            <w:gridSpan w:val="2"/>
            <w:vMerge w:val="restart"/>
            <w:hideMark/>
          </w:tcPr>
          <w:p w:rsidR="00DF7187" w:rsidRPr="00AB2C0A" w:rsidRDefault="00DF7187"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Descripción </w:t>
            </w:r>
          </w:p>
        </w:tc>
        <w:tc>
          <w:tcPr>
            <w:tcW w:w="10605" w:type="dxa"/>
            <w:gridSpan w:val="3"/>
          </w:tcPr>
          <w:p w:rsidR="00DF7187" w:rsidRDefault="00DF7187"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Estructura</w:t>
            </w:r>
          </w:p>
        </w:tc>
      </w:tr>
      <w:tr w:rsidR="00DF7187" w:rsidRPr="00DD5AC9" w:rsidTr="001B6C45">
        <w:trPr>
          <w:trHeight w:val="270"/>
        </w:trPr>
        <w:tc>
          <w:tcPr>
            <w:cnfStyle w:val="001000000000" w:firstRow="0" w:lastRow="0" w:firstColumn="1" w:lastColumn="0" w:oddVBand="0" w:evenVBand="0" w:oddHBand="0" w:evenHBand="0" w:firstRowFirstColumn="0" w:firstRowLastColumn="0" w:lastRowFirstColumn="0" w:lastRowLastColumn="0"/>
            <w:tcW w:w="4060" w:type="dxa"/>
            <w:gridSpan w:val="2"/>
            <w:vMerge/>
          </w:tcPr>
          <w:p w:rsidR="00DF7187" w:rsidRDefault="00DF7187" w:rsidP="00593AD9">
            <w:pPr>
              <w:jc w:val="center"/>
              <w:rPr>
                <w:rFonts w:ascii="Calibri" w:eastAsia="Times New Roman" w:hAnsi="Calibri" w:cs="Calibri"/>
                <w:color w:val="000000"/>
                <w:lang w:eastAsia="es-MX"/>
              </w:rPr>
            </w:pPr>
          </w:p>
        </w:tc>
        <w:tc>
          <w:tcPr>
            <w:tcW w:w="3712" w:type="dxa"/>
          </w:tcPr>
          <w:p w:rsidR="00DF7187" w:rsidRPr="00DF3F49" w:rsidRDefault="00DF7187"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s-MX"/>
              </w:rPr>
            </w:pPr>
            <w:r>
              <w:rPr>
                <w:rFonts w:ascii="Calibri" w:eastAsia="Times New Roman" w:hAnsi="Calibri" w:cs="Calibri"/>
                <w:b/>
                <w:color w:val="000000"/>
                <w:lang w:eastAsia="es-MX"/>
              </w:rPr>
              <w:t>XML</w:t>
            </w:r>
          </w:p>
        </w:tc>
        <w:tc>
          <w:tcPr>
            <w:tcW w:w="3782" w:type="dxa"/>
          </w:tcPr>
          <w:p w:rsidR="00DF7187" w:rsidRDefault="00DF7187"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JSON</w:t>
            </w:r>
          </w:p>
        </w:tc>
        <w:tc>
          <w:tcPr>
            <w:tcW w:w="3111" w:type="dxa"/>
          </w:tcPr>
          <w:p w:rsidR="00DF7187" w:rsidRDefault="00DF7187"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API Rest</w:t>
            </w:r>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060" w:type="dxa"/>
            <w:gridSpan w:val="2"/>
          </w:tcPr>
          <w:p w:rsidR="00DF7187" w:rsidRPr="00DD5AC9" w:rsidRDefault="00DF7187" w:rsidP="00593AD9">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Ejemplo de petición especificando proveedor  </w:t>
            </w:r>
          </w:p>
        </w:tc>
        <w:tc>
          <w:tcPr>
            <w:tcW w:w="3712" w:type="dxa"/>
          </w:tcPr>
          <w:p w:rsidR="00DF7187" w:rsidRPr="00DD5AC9" w:rsidRDefault="00811094"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980" w:dyaOrig="811">
                <v:shape id="_x0000_i1031" type="#_x0000_t75" style="width:99.1pt;height:40.2pt" o:ole="">
                  <v:imagedata r:id="rId20" o:title=""/>
                </v:shape>
                <o:OLEObject Type="Embed" ProgID="Package" ShapeID="_x0000_i1031" DrawAspect="Content" ObjectID="_1737898516" r:id="rId21"/>
              </w:object>
            </w:r>
          </w:p>
        </w:tc>
        <w:tc>
          <w:tcPr>
            <w:tcW w:w="3782" w:type="dxa"/>
          </w:tcPr>
          <w:p w:rsidR="00DF7187" w:rsidRPr="00AB2C0A" w:rsidRDefault="00811094" w:rsidP="00593AD9">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object w:dxaOrig="1875" w:dyaOrig="811">
                <v:shape id="_x0000_i1032" type="#_x0000_t75" style="width:93.5pt;height:40.2pt" o:ole="">
                  <v:imagedata r:id="rId22" o:title=""/>
                </v:shape>
                <o:OLEObject Type="Embed" ProgID="Package" ShapeID="_x0000_i1032" DrawAspect="Content" ObjectID="_1737898517" r:id="rId23"/>
              </w:object>
            </w:r>
          </w:p>
        </w:tc>
        <w:tc>
          <w:tcPr>
            <w:tcW w:w="3111" w:type="dxa"/>
          </w:tcPr>
          <w:p w:rsidR="00DF7187" w:rsidRPr="00054B29" w:rsidRDefault="00811094" w:rsidP="00593AD9">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object w:dxaOrig="2040" w:dyaOrig="811">
                <v:shape id="_x0000_i1033" type="#_x0000_t75" style="width:101.9pt;height:40.2pt" o:ole="">
                  <v:imagedata r:id="rId24" o:title=""/>
                </v:shape>
                <o:OLEObject Type="Embed" ProgID="Package" ShapeID="_x0000_i1033" DrawAspect="Content" ObjectID="_1737898518" r:id="rId25"/>
              </w:object>
            </w:r>
          </w:p>
        </w:tc>
      </w:tr>
      <w:tr w:rsidR="00DF7187" w:rsidRPr="00DD5AC9" w:rsidTr="001B6C45">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DF7187" w:rsidRPr="00DD5AC9" w:rsidRDefault="00DF7187" w:rsidP="00593AD9">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Ejemplo de respuesta especificando proveedor  </w:t>
            </w:r>
          </w:p>
        </w:tc>
        <w:tc>
          <w:tcPr>
            <w:tcW w:w="3712" w:type="dxa"/>
          </w:tcPr>
          <w:p w:rsidR="00DF7187" w:rsidRPr="00DD5AC9"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980" w:dyaOrig="811">
                <v:shape id="_x0000_i1034" type="#_x0000_t75" style="width:99.1pt;height:40.2pt" o:ole="">
                  <v:imagedata r:id="rId26" o:title=""/>
                </v:shape>
                <o:OLEObject Type="Embed" ProgID="Package" ShapeID="_x0000_i1034" DrawAspect="Content" ObjectID="_1737898519" r:id="rId27"/>
              </w:object>
            </w:r>
          </w:p>
        </w:tc>
        <w:tc>
          <w:tcPr>
            <w:tcW w:w="3782" w:type="dxa"/>
          </w:tcPr>
          <w:p w:rsidR="00DF7187" w:rsidRPr="009B2F18"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875" w:dyaOrig="811">
                <v:shape id="_x0000_i1035" type="#_x0000_t75" style="width:93.5pt;height:40.2pt" o:ole="">
                  <v:imagedata r:id="rId28" o:title=""/>
                </v:shape>
                <o:OLEObject Type="Embed" ProgID="Package" ShapeID="_x0000_i1035" DrawAspect="Content" ObjectID="_1737898520" r:id="rId29"/>
              </w:object>
            </w:r>
          </w:p>
        </w:tc>
        <w:tc>
          <w:tcPr>
            <w:tcW w:w="3111" w:type="dxa"/>
          </w:tcPr>
          <w:p w:rsidR="00DF7187" w:rsidRPr="009B2F18"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040" w:dyaOrig="811">
                <v:shape id="_x0000_i1036" type="#_x0000_t75" style="width:101.9pt;height:40.2pt" o:ole="">
                  <v:imagedata r:id="rId30" o:title=""/>
                </v:shape>
                <o:OLEObject Type="Embed" ProgID="Package" ShapeID="_x0000_i1036" DrawAspect="Content" ObjectID="_1737898521" r:id="rId31"/>
              </w:object>
            </w:r>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DF7187" w:rsidRDefault="00DF7187"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petición sin especificar proveedor  </w:t>
            </w:r>
          </w:p>
        </w:tc>
        <w:tc>
          <w:tcPr>
            <w:tcW w:w="3712" w:type="dxa"/>
          </w:tcPr>
          <w:p w:rsidR="00DF7187" w:rsidRPr="00DD5AC9" w:rsidRDefault="00811094"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2416" w:dyaOrig="811">
                <v:shape id="_x0000_i1037" type="#_x0000_t75" style="width:120.6pt;height:40.2pt" o:ole="">
                  <v:imagedata r:id="rId32" o:title=""/>
                </v:shape>
                <o:OLEObject Type="Embed" ProgID="Package" ShapeID="_x0000_i1037" DrawAspect="Content" ObjectID="_1737898522" r:id="rId33"/>
              </w:object>
            </w:r>
          </w:p>
        </w:tc>
        <w:tc>
          <w:tcPr>
            <w:tcW w:w="3782" w:type="dxa"/>
          </w:tcPr>
          <w:p w:rsidR="00DF7187" w:rsidRPr="009B2F18" w:rsidRDefault="00811094"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295" w:dyaOrig="811">
                <v:shape id="_x0000_i1038" type="#_x0000_t75" style="width:115pt;height:40.2pt" o:ole="">
                  <v:imagedata r:id="rId34" o:title=""/>
                </v:shape>
                <o:OLEObject Type="Embed" ProgID="Package" ShapeID="_x0000_i1038" DrawAspect="Content" ObjectID="_1737898523" r:id="rId35"/>
              </w:object>
            </w:r>
          </w:p>
        </w:tc>
        <w:tc>
          <w:tcPr>
            <w:tcW w:w="3111" w:type="dxa"/>
          </w:tcPr>
          <w:p w:rsidR="00DF7187" w:rsidRPr="00054B29" w:rsidRDefault="00811094"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475" w:dyaOrig="811">
                <v:shape id="_x0000_i1039" type="#_x0000_t75" style="width:123.45pt;height:40.2pt" o:ole="">
                  <v:imagedata r:id="rId36" o:title=""/>
                </v:shape>
                <o:OLEObject Type="Embed" ProgID="Package" ShapeID="_x0000_i1039" DrawAspect="Content" ObjectID="_1737898524" r:id="rId37"/>
              </w:object>
            </w:r>
          </w:p>
        </w:tc>
      </w:tr>
      <w:tr w:rsidR="00DF7187" w:rsidRPr="00DD5AC9" w:rsidTr="001B6C45">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DF7187" w:rsidRDefault="00DF7187"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repuesta sin especificar proveedor  </w:t>
            </w:r>
          </w:p>
        </w:tc>
        <w:tc>
          <w:tcPr>
            <w:tcW w:w="3712" w:type="dxa"/>
          </w:tcPr>
          <w:p w:rsidR="00DF7187" w:rsidRPr="00DD5AC9"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2416" w:dyaOrig="811">
                <v:shape id="_x0000_i1040" type="#_x0000_t75" style="width:120.6pt;height:40.2pt" o:ole="">
                  <v:imagedata r:id="rId38" o:title=""/>
                </v:shape>
                <o:OLEObject Type="Embed" ProgID="Package" ShapeID="_x0000_i1040" DrawAspect="Content" ObjectID="_1737898525" r:id="rId39"/>
              </w:object>
            </w:r>
          </w:p>
        </w:tc>
        <w:tc>
          <w:tcPr>
            <w:tcW w:w="3782" w:type="dxa"/>
          </w:tcPr>
          <w:p w:rsidR="00DF7187" w:rsidRPr="009B2F18"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295" w:dyaOrig="811">
                <v:shape id="_x0000_i1041" type="#_x0000_t75" style="width:115pt;height:40.2pt" o:ole="">
                  <v:imagedata r:id="rId40" o:title=""/>
                </v:shape>
                <o:OLEObject Type="Embed" ProgID="Package" ShapeID="_x0000_i1041" DrawAspect="Content" ObjectID="_1737898526" r:id="rId41"/>
              </w:object>
            </w:r>
          </w:p>
        </w:tc>
        <w:tc>
          <w:tcPr>
            <w:tcW w:w="3111" w:type="dxa"/>
          </w:tcPr>
          <w:p w:rsidR="00DF7187" w:rsidRPr="00054B29"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475" w:dyaOrig="811">
                <v:shape id="_x0000_i1042" type="#_x0000_t75" style="width:123.45pt;height:40.2pt" o:ole="">
                  <v:imagedata r:id="rId42" o:title=""/>
                </v:shape>
                <o:OLEObject Type="Embed" ProgID="Package" ShapeID="_x0000_i1042" DrawAspect="Content" ObjectID="_1737898527" r:id="rId43"/>
              </w:object>
            </w:r>
          </w:p>
        </w:tc>
      </w:tr>
      <w:tr w:rsidR="00DF7187" w:rsidRPr="00DD5AC9" w:rsidTr="001B6C4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DF7187" w:rsidRDefault="00DF7187"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petición especificando proveedor que es personal</w:t>
            </w:r>
          </w:p>
        </w:tc>
        <w:tc>
          <w:tcPr>
            <w:tcW w:w="3712" w:type="dxa"/>
          </w:tcPr>
          <w:p w:rsidR="00DF7187" w:rsidRPr="00054B29" w:rsidRDefault="00811094"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831" w:dyaOrig="811">
                <v:shape id="_x0000_i1043" type="#_x0000_t75" style="width:91.65pt;height:40.2pt" o:ole="">
                  <v:imagedata r:id="rId44" o:title=""/>
                </v:shape>
                <o:OLEObject Type="Embed" ProgID="Package" ShapeID="_x0000_i1043" DrawAspect="Content" ObjectID="_1737898528" r:id="rId45"/>
              </w:object>
            </w:r>
          </w:p>
        </w:tc>
        <w:tc>
          <w:tcPr>
            <w:tcW w:w="3782" w:type="dxa"/>
          </w:tcPr>
          <w:p w:rsidR="00DF7187" w:rsidRPr="00054B29" w:rsidRDefault="00811094"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725" w:dyaOrig="811">
                <v:shape id="_x0000_i1044" type="#_x0000_t75" style="width:86.05pt;height:40.2pt" o:ole="">
                  <v:imagedata r:id="rId46" o:title=""/>
                </v:shape>
                <o:OLEObject Type="Embed" ProgID="Package" ShapeID="_x0000_i1044" DrawAspect="Content" ObjectID="_1737898529" r:id="rId47"/>
              </w:object>
            </w:r>
          </w:p>
        </w:tc>
        <w:tc>
          <w:tcPr>
            <w:tcW w:w="3111" w:type="dxa"/>
          </w:tcPr>
          <w:p w:rsidR="00DF7187" w:rsidRDefault="00811094"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891" w:dyaOrig="811">
                <v:shape id="_x0000_i1045" type="#_x0000_t75" style="width:94.45pt;height:40.2pt" o:ole="">
                  <v:imagedata r:id="rId48" o:title=""/>
                </v:shape>
                <o:OLEObject Type="Embed" ProgID="Package" ShapeID="_x0000_i1045" DrawAspect="Content" ObjectID="_1737898530" r:id="rId49"/>
              </w:object>
            </w:r>
          </w:p>
        </w:tc>
      </w:tr>
      <w:tr w:rsidR="00DF7187" w:rsidRPr="00DD5AC9" w:rsidTr="001B6C45">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DF7187" w:rsidRDefault="00DF7187"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respuesta especificando proveedor que es personal</w:t>
            </w:r>
          </w:p>
        </w:tc>
        <w:tc>
          <w:tcPr>
            <w:tcW w:w="3712" w:type="dxa"/>
          </w:tcPr>
          <w:p w:rsidR="00DF7187" w:rsidRPr="00054B29"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831" w:dyaOrig="811">
                <v:shape id="_x0000_i1046" type="#_x0000_t75" style="width:91.65pt;height:40.2pt" o:ole="">
                  <v:imagedata r:id="rId50" o:title=""/>
                </v:shape>
                <o:OLEObject Type="Embed" ProgID="Package" ShapeID="_x0000_i1046" DrawAspect="Content" ObjectID="_1737898531" r:id="rId51"/>
              </w:object>
            </w:r>
          </w:p>
        </w:tc>
        <w:tc>
          <w:tcPr>
            <w:tcW w:w="3782" w:type="dxa"/>
          </w:tcPr>
          <w:p w:rsidR="00DF7187" w:rsidRPr="00054B29"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725" w:dyaOrig="811">
                <v:shape id="_x0000_i1047" type="#_x0000_t75" style="width:86.05pt;height:40.2pt" o:ole="">
                  <v:imagedata r:id="rId52" o:title=""/>
                </v:shape>
                <o:OLEObject Type="Embed" ProgID="Package" ShapeID="_x0000_i1047" DrawAspect="Content" ObjectID="_1737898532" r:id="rId53"/>
              </w:object>
            </w:r>
          </w:p>
        </w:tc>
        <w:tc>
          <w:tcPr>
            <w:tcW w:w="3111" w:type="dxa"/>
          </w:tcPr>
          <w:p w:rsidR="00DF7187" w:rsidRDefault="00811094"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891" w:dyaOrig="811">
                <v:shape id="_x0000_i1048" type="#_x0000_t75" style="width:94.45pt;height:40.2pt" o:ole="">
                  <v:imagedata r:id="rId54" o:title=""/>
                </v:shape>
                <o:OLEObject Type="Embed" ProgID="Package" ShapeID="_x0000_i1048" DrawAspect="Content" ObjectID="_1737898533" r:id="rId55"/>
              </w:object>
            </w:r>
          </w:p>
        </w:tc>
      </w:tr>
      <w:tr w:rsidR="00B1535B" w:rsidRPr="00DD5AC9" w:rsidTr="001B6C4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B1535B" w:rsidRDefault="00B1535B"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petición especificando la clave auxiliar de personal</w:t>
            </w:r>
          </w:p>
        </w:tc>
        <w:tc>
          <w:tcPr>
            <w:tcW w:w="3712" w:type="dxa"/>
          </w:tcPr>
          <w:p w:rsidR="00B1535B" w:rsidRDefault="00600F2E"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771" w:dyaOrig="811">
                <v:shape id="_x0000_i1049" type="#_x0000_t75" style="width:88.85pt;height:40.2pt" o:ole="">
                  <v:imagedata r:id="rId56" o:title=""/>
                </v:shape>
                <o:OLEObject Type="Embed" ProgID="Package" ShapeID="_x0000_i1049" DrawAspect="Content" ObjectID="_1737898534" r:id="rId57"/>
              </w:object>
            </w:r>
          </w:p>
        </w:tc>
        <w:tc>
          <w:tcPr>
            <w:tcW w:w="3782" w:type="dxa"/>
          </w:tcPr>
          <w:p w:rsidR="00B1535B" w:rsidRDefault="00600F2E"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666" w:dyaOrig="811">
                <v:shape id="_x0000_i1050" type="#_x0000_t75" style="width:83.2pt;height:40.2pt" o:ole="">
                  <v:imagedata r:id="rId58" o:title=""/>
                </v:shape>
                <o:OLEObject Type="Embed" ProgID="Package" ShapeID="_x0000_i1050" DrawAspect="Content" ObjectID="_1737898535" r:id="rId59"/>
              </w:object>
            </w:r>
          </w:p>
        </w:tc>
        <w:tc>
          <w:tcPr>
            <w:tcW w:w="3111" w:type="dxa"/>
          </w:tcPr>
          <w:p w:rsidR="00B1535B" w:rsidRDefault="00600F2E"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831" w:dyaOrig="811">
                <v:shape id="_x0000_i1051" type="#_x0000_t75" style="width:91.65pt;height:40.2pt" o:ole="">
                  <v:imagedata r:id="rId60" o:title=""/>
                </v:shape>
                <o:OLEObject Type="Embed" ProgID="Package" ShapeID="_x0000_i1051" DrawAspect="Content" ObjectID="_1737898536" r:id="rId61"/>
              </w:object>
            </w:r>
          </w:p>
        </w:tc>
      </w:tr>
      <w:tr w:rsidR="00B1535B" w:rsidRPr="00DD5AC9" w:rsidTr="001B6C45">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B1535B" w:rsidRDefault="00B1535B"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respuesta especificando la clave auxiliar de personal</w:t>
            </w:r>
          </w:p>
        </w:tc>
        <w:tc>
          <w:tcPr>
            <w:tcW w:w="3712" w:type="dxa"/>
          </w:tcPr>
          <w:p w:rsidR="00B1535B"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771" w:dyaOrig="811">
                <v:shape id="_x0000_i1052" type="#_x0000_t75" style="width:88.85pt;height:40.2pt" o:ole="">
                  <v:imagedata r:id="rId62" o:title=""/>
                </v:shape>
                <o:OLEObject Type="Embed" ProgID="Package" ShapeID="_x0000_i1052" DrawAspect="Content" ObjectID="_1737898537" r:id="rId63"/>
              </w:object>
            </w:r>
          </w:p>
        </w:tc>
        <w:tc>
          <w:tcPr>
            <w:tcW w:w="3782" w:type="dxa"/>
          </w:tcPr>
          <w:p w:rsidR="00B1535B"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666" w:dyaOrig="811">
                <v:shape id="_x0000_i1053" type="#_x0000_t75" style="width:83.2pt;height:40.2pt" o:ole="">
                  <v:imagedata r:id="rId64" o:title=""/>
                </v:shape>
                <o:OLEObject Type="Embed" ProgID="Package" ShapeID="_x0000_i1053" DrawAspect="Content" ObjectID="_1737898538" r:id="rId65"/>
              </w:object>
            </w:r>
          </w:p>
        </w:tc>
        <w:tc>
          <w:tcPr>
            <w:tcW w:w="3111" w:type="dxa"/>
          </w:tcPr>
          <w:p w:rsidR="00B1535B"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831" w:dyaOrig="811">
                <v:shape id="_x0000_i1054" type="#_x0000_t75" style="width:91.65pt;height:40.2pt" o:ole="">
                  <v:imagedata r:id="rId66" o:title=""/>
                </v:shape>
                <o:OLEObject Type="Embed" ProgID="Package" ShapeID="_x0000_i1054" DrawAspect="Content" ObjectID="_1737898539" r:id="rId67"/>
              </w:object>
            </w:r>
          </w:p>
        </w:tc>
      </w:tr>
      <w:tr w:rsidR="00B1535B" w:rsidRPr="00DD5AC9" w:rsidTr="001B6C4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B1535B" w:rsidRDefault="00B1535B"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petición especificando la clave auxiliar del proveedor</w:t>
            </w:r>
          </w:p>
        </w:tc>
        <w:tc>
          <w:tcPr>
            <w:tcW w:w="3712" w:type="dxa"/>
          </w:tcPr>
          <w:p w:rsidR="00B1535B" w:rsidRDefault="00951F78"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816" w:dyaOrig="811">
                <v:shape id="_x0000_i1055" type="#_x0000_t75" style="width:90.7pt;height:40.2pt" o:ole="">
                  <v:imagedata r:id="rId68" o:title=""/>
                </v:shape>
                <o:OLEObject Type="Embed" ProgID="Package" ShapeID="_x0000_i1055" DrawAspect="Content" ObjectID="_1737898540" r:id="rId69"/>
              </w:object>
            </w:r>
          </w:p>
        </w:tc>
        <w:tc>
          <w:tcPr>
            <w:tcW w:w="3782" w:type="dxa"/>
          </w:tcPr>
          <w:p w:rsidR="00B1535B" w:rsidRDefault="00951F78"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695" w:dyaOrig="811">
                <v:shape id="_x0000_i1056" type="#_x0000_t75" style="width:85.1pt;height:40.2pt" o:ole="">
                  <v:imagedata r:id="rId70" o:title=""/>
                </v:shape>
                <o:OLEObject Type="Embed" ProgID="Package" ShapeID="_x0000_i1056" DrawAspect="Content" ObjectID="_1737898541" r:id="rId71"/>
              </w:object>
            </w:r>
          </w:p>
        </w:tc>
        <w:tc>
          <w:tcPr>
            <w:tcW w:w="3111" w:type="dxa"/>
          </w:tcPr>
          <w:p w:rsidR="00B1535B" w:rsidRDefault="00951F78"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875" w:dyaOrig="811">
                <v:shape id="_x0000_i1057" type="#_x0000_t75" style="width:93.5pt;height:40.2pt" o:ole="">
                  <v:imagedata r:id="rId72" o:title=""/>
                </v:shape>
                <o:OLEObject Type="Embed" ProgID="Package" ShapeID="_x0000_i1057" DrawAspect="Content" ObjectID="_1737898542" r:id="rId73"/>
              </w:object>
            </w:r>
          </w:p>
        </w:tc>
      </w:tr>
      <w:tr w:rsidR="00B1535B" w:rsidRPr="00DD5AC9" w:rsidTr="001B6C45">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B1535B" w:rsidRDefault="00B1535B" w:rsidP="00B1535B">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respuesta especificando la clave auxiliar del proveedor</w:t>
            </w:r>
          </w:p>
        </w:tc>
        <w:tc>
          <w:tcPr>
            <w:tcW w:w="3712" w:type="dxa"/>
          </w:tcPr>
          <w:p w:rsidR="00B1535B"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816" w:dyaOrig="811">
                <v:shape id="_x0000_i1058" type="#_x0000_t75" style="width:90.7pt;height:40.2pt" o:ole="">
                  <v:imagedata r:id="rId74" o:title=""/>
                </v:shape>
                <o:OLEObject Type="Embed" ProgID="Package" ShapeID="_x0000_i1058" DrawAspect="Content" ObjectID="_1737898543" r:id="rId75"/>
              </w:object>
            </w:r>
          </w:p>
        </w:tc>
        <w:tc>
          <w:tcPr>
            <w:tcW w:w="3782" w:type="dxa"/>
          </w:tcPr>
          <w:p w:rsidR="00B1535B"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695" w:dyaOrig="811">
                <v:shape id="_x0000_i1059" type="#_x0000_t75" style="width:85.1pt;height:40.2pt" o:ole="">
                  <v:imagedata r:id="rId76" o:title=""/>
                </v:shape>
                <o:OLEObject Type="Embed" ProgID="Package" ShapeID="_x0000_i1059" DrawAspect="Content" ObjectID="_1737898544" r:id="rId77"/>
              </w:object>
            </w:r>
          </w:p>
        </w:tc>
        <w:tc>
          <w:tcPr>
            <w:tcW w:w="3111" w:type="dxa"/>
          </w:tcPr>
          <w:p w:rsidR="00B1535B" w:rsidRDefault="00600F2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875" w:dyaOrig="811">
                <v:shape id="_x0000_i1060" type="#_x0000_t75" style="width:93.5pt;height:40.2pt" o:ole="">
                  <v:imagedata r:id="rId78" o:title=""/>
                </v:shape>
                <o:OLEObject Type="Embed" ProgID="Package" ShapeID="_x0000_i1060" DrawAspect="Content" ObjectID="_1737898545" r:id="rId79"/>
              </w:object>
            </w:r>
          </w:p>
        </w:tc>
      </w:tr>
    </w:tbl>
    <w:p w:rsidR="00DF7187" w:rsidRDefault="00DF7187" w:rsidP="00DF7187"/>
    <w:p w:rsidR="00A01FC7" w:rsidRDefault="00A01FC7" w:rsidP="00A01FC7"/>
    <w:p w:rsidR="00DF7187" w:rsidRDefault="00DF7187" w:rsidP="00DF7187">
      <w:pPr>
        <w:pStyle w:val="Ttulo2"/>
        <w:pBdr>
          <w:bottom w:val="single" w:sz="4" w:space="1" w:color="auto"/>
        </w:pBdr>
        <w:jc w:val="right"/>
      </w:pPr>
      <w:bookmarkStart w:id="4" w:name="_Toc127271241"/>
      <w:r>
        <w:lastRenderedPageBreak/>
        <w:t>Notas importantes del método de consulta de catálogo de proveedores</w:t>
      </w:r>
      <w:bookmarkEnd w:id="4"/>
    </w:p>
    <w:p w:rsidR="00DF7187" w:rsidRDefault="00DF7187" w:rsidP="00DF7187"/>
    <w:p w:rsidR="00DF7187" w:rsidRPr="00DD5AC9" w:rsidRDefault="00DF7187" w:rsidP="00DF7187">
      <w:pPr>
        <w:pStyle w:val="Prrafodelista"/>
        <w:numPr>
          <w:ilvl w:val="0"/>
          <w:numId w:val="2"/>
        </w:numPr>
        <w:spacing w:after="0" w:line="276" w:lineRule="auto"/>
        <w:jc w:val="both"/>
      </w:pPr>
      <w:r w:rsidRPr="00DD5AC9">
        <w:t xml:space="preserve">Los nodos principales son </w:t>
      </w:r>
      <w:r w:rsidRPr="00DD5AC9">
        <w:rPr>
          <w:b/>
        </w:rPr>
        <w:t>&lt;Acceso&gt;</w:t>
      </w:r>
      <w:r w:rsidRPr="00DD5AC9">
        <w:t xml:space="preserve"> y </w:t>
      </w:r>
      <w:r w:rsidRPr="00DD5AC9">
        <w:rPr>
          <w:b/>
        </w:rPr>
        <w:t>&lt;Consulta&gt;</w:t>
      </w:r>
      <w:r w:rsidRPr="00DD5AC9">
        <w:t>.</w:t>
      </w:r>
    </w:p>
    <w:p w:rsidR="00DF7187" w:rsidRPr="00DD5AC9" w:rsidRDefault="00DF7187" w:rsidP="00DF7187">
      <w:pPr>
        <w:pStyle w:val="Prrafodelista"/>
        <w:numPr>
          <w:ilvl w:val="0"/>
          <w:numId w:val="2"/>
        </w:numPr>
        <w:spacing w:after="0" w:line="276" w:lineRule="auto"/>
        <w:jc w:val="both"/>
      </w:pPr>
      <w:r w:rsidRPr="00DD5AC9">
        <w:t xml:space="preserve">Dentro del nodo </w:t>
      </w:r>
      <w:r w:rsidRPr="00DD5AC9">
        <w:rPr>
          <w:b/>
        </w:rPr>
        <w:t>&lt;</w:t>
      </w:r>
      <w:proofErr w:type="spellStart"/>
      <w:r w:rsidRPr="00DD5AC9">
        <w:rPr>
          <w:b/>
        </w:rPr>
        <w:t>actualizacion</w:t>
      </w:r>
      <w:proofErr w:type="spellEnd"/>
      <w:r w:rsidRPr="00DD5AC9">
        <w:rPr>
          <w:b/>
        </w:rPr>
        <w:t>&gt;</w:t>
      </w:r>
      <w:r w:rsidRPr="00DD5AC9">
        <w:t xml:space="preserve"> se deben indicar la fecha y hora de la actualización</w:t>
      </w:r>
      <w:r>
        <w:t xml:space="preserve"> y el nodo de solicitar información adicional</w:t>
      </w:r>
      <w:r w:rsidRPr="00DD5AC9">
        <w:t>.</w:t>
      </w:r>
    </w:p>
    <w:p w:rsidR="00DF7187" w:rsidRDefault="00DF7187" w:rsidP="00DF7187">
      <w:pPr>
        <w:pStyle w:val="TableParagraph"/>
        <w:numPr>
          <w:ilvl w:val="0"/>
          <w:numId w:val="2"/>
        </w:numPr>
        <w:ind w:right="43"/>
        <w:jc w:val="both"/>
        <w:rPr>
          <w:rFonts w:asciiTheme="minorHAnsi" w:hAnsiTheme="minorHAnsi" w:cstheme="minorHAnsi"/>
        </w:rPr>
      </w:pPr>
      <w:r>
        <w:rPr>
          <w:rFonts w:asciiTheme="minorHAnsi" w:hAnsiTheme="minorHAnsi" w:cstheme="minorHAnsi"/>
        </w:rPr>
        <w:t>Se</w:t>
      </w:r>
      <w:r w:rsidRPr="00DD5AC9">
        <w:rPr>
          <w:rFonts w:asciiTheme="minorHAnsi" w:hAnsiTheme="minorHAnsi" w:cstheme="minorHAnsi"/>
        </w:rPr>
        <w:t xml:space="preserve"> envía mediante el parámetro </w:t>
      </w:r>
      <w:r w:rsidRPr="00DD5AC9">
        <w:rPr>
          <w:rFonts w:asciiTheme="minorHAnsi" w:hAnsiTheme="minorHAnsi" w:cstheme="minorHAnsi"/>
          <w:b/>
        </w:rPr>
        <w:t>“</w:t>
      </w:r>
      <w:proofErr w:type="spellStart"/>
      <w:r w:rsidRPr="00C00098">
        <w:rPr>
          <w:rFonts w:asciiTheme="minorHAnsi" w:eastAsiaTheme="minorHAnsi" w:hAnsiTheme="minorHAnsi" w:cstheme="minorBidi"/>
          <w:b/>
          <w:lang w:eastAsia="en-US" w:bidi="ar-SA"/>
        </w:rPr>
        <w:t>fecha_actualizacion</w:t>
      </w:r>
      <w:proofErr w:type="spellEnd"/>
      <w:r w:rsidRPr="00DD5AC9">
        <w:rPr>
          <w:rFonts w:asciiTheme="minorHAnsi" w:hAnsiTheme="minorHAnsi" w:cstheme="minorHAnsi"/>
          <w:b/>
        </w:rPr>
        <w:t>”</w:t>
      </w:r>
      <w:r w:rsidRPr="00DD5AC9">
        <w:rPr>
          <w:rFonts w:asciiTheme="minorHAnsi" w:hAnsiTheme="minorHAnsi" w:cstheme="minorHAnsi"/>
        </w:rPr>
        <w:t xml:space="preserve"> la última fecha de actualización que contenga en su Base de datos, por lo que SIRE lee dicho parámetro y tendrá que enviar un listado con los registros que en su “Fecha Modificación” </w:t>
      </w:r>
      <w:r>
        <w:rPr>
          <w:rFonts w:asciiTheme="minorHAnsi" w:hAnsiTheme="minorHAnsi" w:cstheme="minorHAnsi"/>
        </w:rPr>
        <w:t>sea mayor a la fecha enviada</w:t>
      </w:r>
      <w:r w:rsidRPr="00DD5AC9">
        <w:rPr>
          <w:rFonts w:asciiTheme="minorHAnsi" w:hAnsiTheme="minorHAnsi" w:cstheme="minorHAnsi"/>
        </w:rPr>
        <w:t>. Esta fecha también se utilizará para obtener los proveedores nuevos. Si no se encuentran registros SIRE no devuelve nada, es decir, 0 registros.</w:t>
      </w:r>
    </w:p>
    <w:p w:rsidR="00DF7187" w:rsidRDefault="00DF7187" w:rsidP="00DF7187">
      <w:pPr>
        <w:pStyle w:val="TableParagraph"/>
        <w:numPr>
          <w:ilvl w:val="0"/>
          <w:numId w:val="2"/>
        </w:numPr>
        <w:ind w:right="43"/>
        <w:jc w:val="both"/>
        <w:rPr>
          <w:rFonts w:asciiTheme="minorHAnsi" w:hAnsiTheme="minorHAnsi" w:cstheme="minorHAnsi"/>
        </w:rPr>
      </w:pPr>
      <w:r>
        <w:rPr>
          <w:rFonts w:asciiTheme="minorHAnsi" w:hAnsiTheme="minorHAnsi" w:cstheme="minorHAnsi"/>
        </w:rPr>
        <w:t xml:space="preserve">El nodo de </w:t>
      </w:r>
      <w:r w:rsidRPr="00026E50">
        <w:rPr>
          <w:rFonts w:asciiTheme="minorHAnsi" w:eastAsiaTheme="minorHAnsi" w:hAnsiTheme="minorHAnsi" w:cstheme="minorBidi"/>
          <w:b/>
          <w:lang w:eastAsia="en-US" w:bidi="ar-SA"/>
        </w:rPr>
        <w:t>&lt;</w:t>
      </w:r>
      <w:proofErr w:type="spellStart"/>
      <w:r w:rsidRPr="00026E50">
        <w:rPr>
          <w:rFonts w:asciiTheme="minorHAnsi" w:eastAsiaTheme="minorHAnsi" w:hAnsiTheme="minorHAnsi" w:cstheme="minorBidi"/>
          <w:b/>
          <w:lang w:eastAsia="en-US" w:bidi="ar-SA"/>
        </w:rPr>
        <w:t>InfoCompleta</w:t>
      </w:r>
      <w:proofErr w:type="spellEnd"/>
      <w:r w:rsidRPr="00026E50">
        <w:rPr>
          <w:rFonts w:asciiTheme="minorHAnsi" w:eastAsiaTheme="minorHAnsi" w:hAnsiTheme="minorHAnsi" w:cstheme="minorBidi"/>
          <w:b/>
          <w:lang w:eastAsia="en-US" w:bidi="ar-SA"/>
        </w:rPr>
        <w:t>&gt;</w:t>
      </w:r>
      <w:r>
        <w:rPr>
          <w:rFonts w:asciiTheme="minorHAnsi" w:hAnsiTheme="minorHAnsi" w:cstheme="minorHAnsi"/>
        </w:rPr>
        <w:t xml:space="preserve"> no es un dato obligatorio ya que si no se agrega no pasa nada ya que su objetivo es configurar si se requiere los datos completos del proveedor.</w:t>
      </w:r>
    </w:p>
    <w:p w:rsidR="00DF7187" w:rsidRPr="00CF3F8E" w:rsidRDefault="00DF7187" w:rsidP="00DF7187">
      <w:pPr>
        <w:pStyle w:val="TableParagraph"/>
        <w:numPr>
          <w:ilvl w:val="0"/>
          <w:numId w:val="2"/>
        </w:numPr>
        <w:ind w:right="43"/>
        <w:jc w:val="both"/>
        <w:rPr>
          <w:rFonts w:asciiTheme="minorHAnsi" w:hAnsiTheme="minorHAnsi" w:cstheme="minorHAnsi"/>
        </w:rPr>
      </w:pPr>
      <w:r>
        <w:rPr>
          <w:rFonts w:asciiTheme="minorHAnsi" w:hAnsiTheme="minorHAnsi" w:cstheme="minorHAnsi"/>
        </w:rPr>
        <w:t xml:space="preserve">El nodo de </w:t>
      </w:r>
      <w:r w:rsidRPr="00026E50">
        <w:rPr>
          <w:rFonts w:asciiTheme="minorHAnsi" w:eastAsiaTheme="minorHAnsi" w:hAnsiTheme="minorHAnsi" w:cstheme="minorBidi"/>
          <w:b/>
          <w:lang w:eastAsia="en-US" w:bidi="ar-SA"/>
        </w:rPr>
        <w:t>&lt;</w:t>
      </w:r>
      <w:proofErr w:type="spellStart"/>
      <w:r w:rsidRPr="00026E50">
        <w:rPr>
          <w:rFonts w:asciiTheme="minorHAnsi" w:eastAsiaTheme="minorHAnsi" w:hAnsiTheme="minorHAnsi" w:cstheme="minorBidi"/>
          <w:b/>
          <w:lang w:eastAsia="en-US" w:bidi="ar-SA"/>
        </w:rPr>
        <w:t>Claveproveedor</w:t>
      </w:r>
      <w:proofErr w:type="spellEnd"/>
      <w:r w:rsidRPr="00026E50">
        <w:rPr>
          <w:rFonts w:asciiTheme="minorHAnsi" w:eastAsiaTheme="minorHAnsi" w:hAnsiTheme="minorHAnsi" w:cstheme="minorBidi"/>
          <w:b/>
          <w:lang w:eastAsia="en-US" w:bidi="ar-SA"/>
        </w:rPr>
        <w:t>&gt;</w:t>
      </w:r>
      <w:r>
        <w:rPr>
          <w:rFonts w:asciiTheme="minorHAnsi" w:hAnsiTheme="minorHAnsi" w:cstheme="minorHAnsi"/>
        </w:rPr>
        <w:t xml:space="preserve"> no es un dato obligatorio sin embargo si se agrega lo que va hacer es consultar solo esa clave de proveedor ignorando el criterio de fecha y hora de modificación.</w:t>
      </w:r>
    </w:p>
    <w:p w:rsidR="00DF7187" w:rsidRDefault="00DF7187" w:rsidP="00DF7187">
      <w:pPr>
        <w:pStyle w:val="TableParagraph"/>
        <w:numPr>
          <w:ilvl w:val="0"/>
          <w:numId w:val="2"/>
        </w:numPr>
        <w:ind w:right="43"/>
        <w:jc w:val="both"/>
        <w:rPr>
          <w:rFonts w:asciiTheme="minorHAnsi" w:hAnsiTheme="minorHAnsi" w:cstheme="minorHAnsi"/>
        </w:rPr>
      </w:pPr>
      <w:r w:rsidRPr="00DD5AC9">
        <w:rPr>
          <w:rFonts w:asciiTheme="minorHAnsi" w:hAnsiTheme="minorHAnsi" w:cstheme="minorHAnsi"/>
        </w:rPr>
        <w:t xml:space="preserve">Si no se especifica una fecha y hora de modificación en los nodos </w:t>
      </w:r>
      <w:r w:rsidRPr="00DD5AC9">
        <w:rPr>
          <w:rFonts w:asciiTheme="minorHAnsi" w:hAnsiTheme="minorHAnsi" w:cstheme="minorHAnsi"/>
          <w:b/>
        </w:rPr>
        <w:t>&lt;</w:t>
      </w:r>
      <w:proofErr w:type="spellStart"/>
      <w:r w:rsidRPr="00DD5AC9">
        <w:rPr>
          <w:rFonts w:asciiTheme="minorHAnsi" w:hAnsiTheme="minorHAnsi" w:cstheme="minorHAnsi"/>
          <w:b/>
        </w:rPr>
        <w:t>fecha_actualizacion</w:t>
      </w:r>
      <w:proofErr w:type="spellEnd"/>
      <w:r w:rsidRPr="00DD5AC9">
        <w:rPr>
          <w:rFonts w:asciiTheme="minorHAnsi" w:hAnsiTheme="minorHAnsi" w:cstheme="minorHAnsi"/>
          <w:b/>
        </w:rPr>
        <w:t>&gt;</w:t>
      </w:r>
      <w:r w:rsidRPr="00DD5AC9">
        <w:rPr>
          <w:rFonts w:asciiTheme="minorHAnsi" w:hAnsiTheme="minorHAnsi" w:cstheme="minorHAnsi"/>
        </w:rPr>
        <w:t xml:space="preserve"> y </w:t>
      </w:r>
      <w:r w:rsidRPr="00DD5AC9">
        <w:rPr>
          <w:rFonts w:asciiTheme="minorHAnsi" w:hAnsiTheme="minorHAnsi" w:cstheme="minorHAnsi"/>
          <w:b/>
        </w:rPr>
        <w:t>&lt;</w:t>
      </w:r>
      <w:proofErr w:type="spellStart"/>
      <w:r w:rsidRPr="00DD5AC9">
        <w:rPr>
          <w:rFonts w:asciiTheme="minorHAnsi" w:hAnsiTheme="minorHAnsi" w:cstheme="minorHAnsi"/>
          <w:b/>
        </w:rPr>
        <w:t>hora_actualizacion</w:t>
      </w:r>
      <w:proofErr w:type="spellEnd"/>
      <w:r w:rsidRPr="00DD5AC9">
        <w:rPr>
          <w:rFonts w:asciiTheme="minorHAnsi" w:hAnsiTheme="minorHAnsi" w:cstheme="minorHAnsi"/>
          <w:b/>
        </w:rPr>
        <w:t>&gt;</w:t>
      </w:r>
      <w:r w:rsidRPr="00DD5AC9">
        <w:rPr>
          <w:rFonts w:asciiTheme="minorHAnsi" w:hAnsiTheme="minorHAnsi" w:cstheme="minorHAnsi"/>
        </w:rPr>
        <w:t xml:space="preserve"> en el </w:t>
      </w:r>
      <w:r>
        <w:rPr>
          <w:rFonts w:asciiTheme="minorHAnsi" w:hAnsiTheme="minorHAnsi" w:cstheme="minorHAnsi"/>
        </w:rPr>
        <w:t>JSON</w:t>
      </w:r>
      <w:r w:rsidRPr="00DD5AC9">
        <w:rPr>
          <w:rFonts w:asciiTheme="minorHAnsi" w:hAnsiTheme="minorHAnsi" w:cstheme="minorHAnsi"/>
        </w:rPr>
        <w:t xml:space="preserve"> de petición, el método devolverá un </w:t>
      </w:r>
      <w:r>
        <w:rPr>
          <w:rFonts w:asciiTheme="minorHAnsi" w:hAnsiTheme="minorHAnsi" w:cstheme="minorHAnsi"/>
        </w:rPr>
        <w:t>JSON</w:t>
      </w:r>
      <w:r w:rsidRPr="00DD5AC9">
        <w:rPr>
          <w:rFonts w:asciiTheme="minorHAnsi" w:hAnsiTheme="minorHAnsi" w:cstheme="minorHAnsi"/>
        </w:rPr>
        <w:t xml:space="preserve"> con todos los registros del catálogo</w:t>
      </w:r>
      <w:r>
        <w:rPr>
          <w:rFonts w:asciiTheme="minorHAnsi" w:hAnsiTheme="minorHAnsi" w:cstheme="minorHAnsi"/>
        </w:rPr>
        <w:t xml:space="preserve"> a excepción de que se utilice el nodo de </w:t>
      </w:r>
      <w:r w:rsidRPr="00CF3F8E">
        <w:rPr>
          <w:rFonts w:asciiTheme="minorHAnsi" w:eastAsiaTheme="minorHAnsi" w:hAnsiTheme="minorHAnsi" w:cstheme="minorBidi"/>
          <w:b/>
          <w:lang w:eastAsia="en-US" w:bidi="ar-SA"/>
        </w:rPr>
        <w:t>&lt;</w:t>
      </w:r>
      <w:proofErr w:type="spellStart"/>
      <w:r w:rsidRPr="00CF3F8E">
        <w:rPr>
          <w:rFonts w:asciiTheme="minorHAnsi" w:eastAsiaTheme="minorHAnsi" w:hAnsiTheme="minorHAnsi" w:cstheme="minorBidi"/>
          <w:b/>
          <w:lang w:eastAsia="en-US" w:bidi="ar-SA"/>
        </w:rPr>
        <w:t>claveproveedor</w:t>
      </w:r>
      <w:proofErr w:type="spellEnd"/>
      <w:r w:rsidRPr="00CF3F8E">
        <w:rPr>
          <w:rFonts w:asciiTheme="minorHAnsi" w:eastAsiaTheme="minorHAnsi" w:hAnsiTheme="minorHAnsi" w:cstheme="minorBidi"/>
          <w:b/>
          <w:lang w:eastAsia="en-US" w:bidi="ar-SA"/>
        </w:rPr>
        <w:t>&gt;.</w:t>
      </w:r>
    </w:p>
    <w:p w:rsidR="00DF7187" w:rsidRDefault="00DF7187" w:rsidP="00DF7187">
      <w:pPr>
        <w:pStyle w:val="TableParagraph"/>
        <w:numPr>
          <w:ilvl w:val="0"/>
          <w:numId w:val="2"/>
        </w:numPr>
        <w:ind w:right="43"/>
        <w:jc w:val="both"/>
        <w:rPr>
          <w:rFonts w:asciiTheme="minorHAnsi" w:hAnsiTheme="minorHAnsi" w:cstheme="minorHAnsi"/>
        </w:rPr>
      </w:pPr>
      <w:r w:rsidRPr="00304229">
        <w:rPr>
          <w:rFonts w:asciiTheme="minorHAnsi" w:hAnsiTheme="minorHAnsi" w:cstheme="minorHAnsi"/>
        </w:rPr>
        <w:t xml:space="preserve">Si de acuerdo a los parámetros no se encuentran </w:t>
      </w:r>
      <w:r>
        <w:rPr>
          <w:rFonts w:asciiTheme="minorHAnsi" w:hAnsiTheme="minorHAnsi" w:cstheme="minorHAnsi"/>
        </w:rPr>
        <w:t>proveedores</w:t>
      </w:r>
      <w:r w:rsidRPr="00304229">
        <w:rPr>
          <w:rFonts w:asciiTheme="minorHAnsi" w:hAnsiTheme="minorHAnsi" w:cstheme="minorHAnsi"/>
        </w:rPr>
        <w:t xml:space="preserve">, se regresará el nodo </w:t>
      </w:r>
      <w:r>
        <w:rPr>
          <w:rFonts w:asciiTheme="minorHAnsi" w:hAnsiTheme="minorHAnsi" w:cstheme="minorHAnsi"/>
        </w:rPr>
        <w:t>“</w:t>
      </w:r>
      <w:r w:rsidRPr="00304229">
        <w:rPr>
          <w:rFonts w:ascii="Calibri" w:eastAsia="Times New Roman" w:hAnsi="Calibri" w:cs="Calibri"/>
          <w:b/>
          <w:color w:val="000000"/>
        </w:rPr>
        <w:t>proveedores</w:t>
      </w:r>
      <w:r>
        <w:rPr>
          <w:rFonts w:ascii="Calibri" w:eastAsia="Times New Roman" w:hAnsi="Calibri" w:cs="Calibri"/>
          <w:b/>
          <w:color w:val="000000"/>
        </w:rPr>
        <w:t>”</w:t>
      </w:r>
      <w:r>
        <w:rPr>
          <w:rFonts w:asciiTheme="minorHAnsi" w:hAnsiTheme="minorHAnsi" w:cstheme="minorHAnsi"/>
        </w:rPr>
        <w:t xml:space="preserve"> sin datos</w:t>
      </w:r>
      <w:r w:rsidRPr="00A96F69">
        <w:rPr>
          <w:rFonts w:asciiTheme="minorHAnsi" w:hAnsiTheme="minorHAnsi" w:cstheme="minorHAnsi"/>
        </w:rPr>
        <w:t>.</w:t>
      </w:r>
    </w:p>
    <w:p w:rsidR="00DF7187" w:rsidRPr="00FA05DA" w:rsidRDefault="00DF7187" w:rsidP="00DF7187">
      <w:pPr>
        <w:pStyle w:val="TableParagraph"/>
        <w:numPr>
          <w:ilvl w:val="0"/>
          <w:numId w:val="2"/>
        </w:numPr>
        <w:ind w:right="43"/>
        <w:jc w:val="both"/>
        <w:rPr>
          <w:rFonts w:asciiTheme="minorHAnsi" w:hAnsiTheme="minorHAnsi" w:cstheme="minorHAnsi"/>
        </w:rPr>
      </w:pPr>
      <w:r>
        <w:rPr>
          <w:rFonts w:asciiTheme="minorHAnsi" w:hAnsiTheme="minorHAnsi" w:cstheme="minorHAnsi"/>
        </w:rPr>
        <w:t xml:space="preserve">Si se indica el nodo </w:t>
      </w:r>
      <w:r w:rsidRPr="007E44DB">
        <w:rPr>
          <w:rFonts w:asciiTheme="minorHAnsi" w:hAnsiTheme="minorHAnsi" w:cstheme="minorHAnsi"/>
          <w:b/>
        </w:rPr>
        <w:t>&lt;</w:t>
      </w:r>
      <w:proofErr w:type="spellStart"/>
      <w:r w:rsidRPr="007E44DB">
        <w:rPr>
          <w:rFonts w:asciiTheme="minorHAnsi" w:hAnsiTheme="minorHAnsi" w:cstheme="minorHAnsi"/>
          <w:b/>
        </w:rPr>
        <w:t>PersonalVinculado</w:t>
      </w:r>
      <w:proofErr w:type="spellEnd"/>
      <w:r w:rsidRPr="007E44DB">
        <w:rPr>
          <w:rFonts w:asciiTheme="minorHAnsi" w:hAnsiTheme="minorHAnsi" w:cstheme="minorHAnsi"/>
          <w:b/>
        </w:rPr>
        <w:t>&gt;</w:t>
      </w:r>
      <w:r>
        <w:rPr>
          <w:rFonts w:asciiTheme="minorHAnsi" w:hAnsiTheme="minorHAnsi" w:cstheme="minorHAnsi"/>
        </w:rPr>
        <w:t xml:space="preserve"> con </w:t>
      </w:r>
      <w:r>
        <w:rPr>
          <w:rFonts w:asciiTheme="minorHAnsi" w:hAnsiTheme="minorHAnsi" w:cstheme="minorHAnsi"/>
          <w:b/>
        </w:rPr>
        <w:t>true</w:t>
      </w:r>
      <w:r>
        <w:rPr>
          <w:rFonts w:asciiTheme="minorHAnsi" w:hAnsiTheme="minorHAnsi" w:cstheme="minorHAnsi"/>
        </w:rPr>
        <w:t xml:space="preserve"> se buscará el proveedor relacionado a la clave del personal indicado en el nodo </w:t>
      </w:r>
      <w:r w:rsidRPr="007E44DB">
        <w:rPr>
          <w:rFonts w:asciiTheme="minorHAnsi" w:hAnsiTheme="minorHAnsi" w:cstheme="minorHAnsi"/>
          <w:b/>
        </w:rPr>
        <w:t>&lt;</w:t>
      </w:r>
      <w:proofErr w:type="spellStart"/>
      <w:r w:rsidRPr="007E44DB">
        <w:rPr>
          <w:rFonts w:asciiTheme="minorHAnsi" w:hAnsiTheme="minorHAnsi" w:cstheme="minorHAnsi"/>
          <w:b/>
        </w:rPr>
        <w:t>ClaveProveedor</w:t>
      </w:r>
      <w:proofErr w:type="spellEnd"/>
      <w:r w:rsidRPr="007E44DB">
        <w:rPr>
          <w:rFonts w:asciiTheme="minorHAnsi" w:hAnsiTheme="minorHAnsi" w:cstheme="minorHAnsi"/>
          <w:b/>
        </w:rPr>
        <w:t>&gt;</w:t>
      </w:r>
    </w:p>
    <w:p w:rsidR="00105FF9" w:rsidRPr="00FA05DA" w:rsidRDefault="00FA05DA" w:rsidP="00FA05DA">
      <w:pPr>
        <w:pStyle w:val="TableParagraph"/>
        <w:numPr>
          <w:ilvl w:val="0"/>
          <w:numId w:val="2"/>
        </w:numPr>
        <w:ind w:right="43"/>
        <w:jc w:val="both"/>
        <w:rPr>
          <w:rFonts w:cstheme="minorHAnsi"/>
          <w:b/>
        </w:rPr>
      </w:pPr>
      <w:r w:rsidRPr="00FA05DA">
        <w:rPr>
          <w:rFonts w:asciiTheme="minorHAnsi" w:hAnsiTheme="minorHAnsi" w:cstheme="minorHAnsi"/>
        </w:rPr>
        <w:t xml:space="preserve">Si se indica el nodo </w:t>
      </w:r>
      <w:r w:rsidRPr="00FA05DA">
        <w:rPr>
          <w:rFonts w:asciiTheme="minorHAnsi" w:hAnsiTheme="minorHAnsi" w:cstheme="minorHAnsi"/>
          <w:b/>
        </w:rPr>
        <w:t>&lt;</w:t>
      </w:r>
      <w:proofErr w:type="spellStart"/>
      <w:r w:rsidRPr="00FA05DA">
        <w:rPr>
          <w:rFonts w:asciiTheme="minorHAnsi" w:hAnsiTheme="minorHAnsi" w:cstheme="minorHAnsi"/>
          <w:b/>
        </w:rPr>
        <w:t>ProveedorAuxiliar</w:t>
      </w:r>
      <w:proofErr w:type="spellEnd"/>
      <w:r w:rsidRPr="00FA05DA">
        <w:rPr>
          <w:rFonts w:asciiTheme="minorHAnsi" w:hAnsiTheme="minorHAnsi" w:cstheme="minorHAnsi"/>
          <w:b/>
        </w:rPr>
        <w:t>&gt;</w:t>
      </w:r>
      <w:r w:rsidRPr="00FA05DA">
        <w:rPr>
          <w:rFonts w:asciiTheme="minorHAnsi" w:hAnsiTheme="minorHAnsi" w:cstheme="minorHAnsi"/>
        </w:rPr>
        <w:t xml:space="preserve"> con </w:t>
      </w:r>
      <w:r w:rsidRPr="00FA05DA">
        <w:rPr>
          <w:rFonts w:asciiTheme="minorHAnsi" w:hAnsiTheme="minorHAnsi" w:cstheme="minorHAnsi"/>
          <w:b/>
        </w:rPr>
        <w:t>true</w:t>
      </w:r>
      <w:r w:rsidRPr="00FA05DA">
        <w:rPr>
          <w:rFonts w:asciiTheme="minorHAnsi" w:hAnsiTheme="minorHAnsi" w:cstheme="minorHAnsi"/>
        </w:rPr>
        <w:t xml:space="preserve"> se buscará el proveedor que cuente con la clave auxiliar que se digitó en el nodo </w:t>
      </w:r>
      <w:r w:rsidRPr="00FA05DA">
        <w:rPr>
          <w:rFonts w:asciiTheme="minorHAnsi" w:hAnsiTheme="minorHAnsi" w:cstheme="minorHAnsi"/>
          <w:b/>
        </w:rPr>
        <w:t>&lt;</w:t>
      </w:r>
      <w:proofErr w:type="spellStart"/>
      <w:r w:rsidRPr="00FA05DA">
        <w:rPr>
          <w:rFonts w:asciiTheme="minorHAnsi" w:hAnsiTheme="minorHAnsi" w:cstheme="minorHAnsi"/>
          <w:b/>
        </w:rPr>
        <w:t>ClaveProveedor</w:t>
      </w:r>
      <w:proofErr w:type="spellEnd"/>
      <w:r w:rsidRPr="00FA05DA">
        <w:rPr>
          <w:rFonts w:asciiTheme="minorHAnsi" w:hAnsiTheme="minorHAnsi" w:cstheme="minorHAnsi"/>
          <w:b/>
        </w:rPr>
        <w:t>&gt;</w:t>
      </w:r>
      <w:r>
        <w:rPr>
          <w:rFonts w:asciiTheme="minorHAnsi" w:hAnsiTheme="minorHAnsi" w:cstheme="minorHAnsi"/>
        </w:rPr>
        <w:t>. Si no existe un proveedor con la clave auxiliar ingresada, la respuesta se devolverá vacía.</w:t>
      </w:r>
      <w:r w:rsidRPr="00FA05DA">
        <w:rPr>
          <w:rFonts w:asciiTheme="minorHAnsi" w:hAnsiTheme="minorHAnsi" w:cstheme="minorHAnsi"/>
        </w:rPr>
        <w:t xml:space="preserve"> </w:t>
      </w:r>
      <w:r w:rsidR="00105FF9" w:rsidRPr="00FA05DA">
        <w:rPr>
          <w:rFonts w:cstheme="minorHAnsi"/>
          <w:b/>
        </w:rPr>
        <w:br w:type="page"/>
      </w:r>
    </w:p>
    <w:p w:rsidR="00105FF9" w:rsidRDefault="00105FF9" w:rsidP="00105FF9">
      <w:pPr>
        <w:pStyle w:val="Ttulo1"/>
        <w:pBdr>
          <w:bottom w:val="single" w:sz="4" w:space="1" w:color="auto"/>
        </w:pBdr>
        <w:jc w:val="right"/>
      </w:pPr>
      <w:bookmarkStart w:id="5" w:name="_Toc127271242"/>
      <w:r>
        <w:lastRenderedPageBreak/>
        <w:t>Método de registro de proveedores</w:t>
      </w:r>
      <w:bookmarkEnd w:id="5"/>
    </w:p>
    <w:p w:rsidR="00105FF9" w:rsidRDefault="00105FF9" w:rsidP="00105FF9"/>
    <w:p w:rsidR="00105FF9" w:rsidRDefault="00105FF9" w:rsidP="00105FF9">
      <w:pPr>
        <w:ind w:firstLine="708"/>
        <w:jc w:val="both"/>
      </w:pPr>
      <w:r>
        <w:t>En el siguiente apartado se tiene la finalidad de instruir en el proceso de registro de proveedores dentro de la plataforma SIRE a través de los servicios web que tiene, los datos que se manejan son los que en la práctica se podrían considerar básicos o comunes para completar el proceso de registro, específicamente se indican los métodos del servicio web que se requieren implementen para permitir la ejecución remota de los métodos para el registro del proveedor en el catálogo.</w:t>
      </w:r>
      <w:r w:rsidR="00B51114">
        <w:t xml:space="preserve"> Es recomendable apoyarse de la consulta del proveedor para validar si está o no registrado y así evitar duplicidad de datos.</w:t>
      </w:r>
    </w:p>
    <w:p w:rsidR="00105FF9" w:rsidRDefault="00105FF9" w:rsidP="00105FF9">
      <w:pPr>
        <w:ind w:firstLine="708"/>
        <w:jc w:val="both"/>
      </w:pPr>
      <w:r>
        <w:t>A continuación, se indican los métodos del servicio web que se requiere se implementen para que se permita el registro sobre el catálogo de proveedores en SIRE:</w:t>
      </w:r>
    </w:p>
    <w:tbl>
      <w:tblPr>
        <w:tblStyle w:val="Tablaconcuadrcula4-nfasis5"/>
        <w:tblW w:w="14675" w:type="dxa"/>
        <w:tblLook w:val="04A0" w:firstRow="1" w:lastRow="0" w:firstColumn="1" w:lastColumn="0" w:noHBand="0" w:noVBand="1"/>
      </w:tblPr>
      <w:tblGrid>
        <w:gridCol w:w="1573"/>
        <w:gridCol w:w="1245"/>
        <w:gridCol w:w="3891"/>
        <w:gridCol w:w="3983"/>
        <w:gridCol w:w="3983"/>
      </w:tblGrid>
      <w:tr w:rsidR="0010697D" w:rsidRPr="00DD5AC9" w:rsidTr="0010697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hideMark/>
          </w:tcPr>
          <w:p w:rsidR="0010697D" w:rsidRPr="00DD5AC9" w:rsidRDefault="0010697D" w:rsidP="00593AD9">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Nombre</w:t>
            </w:r>
          </w:p>
        </w:tc>
        <w:tc>
          <w:tcPr>
            <w:tcW w:w="12869" w:type="dxa"/>
            <w:gridSpan w:val="4"/>
            <w:hideMark/>
          </w:tcPr>
          <w:p w:rsidR="0010697D" w:rsidRPr="00DD5AC9" w:rsidRDefault="0010697D" w:rsidP="00593AD9">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Pr>
                <w:rFonts w:ascii="Calibri" w:eastAsia="Times New Roman" w:hAnsi="Calibri" w:cs="Calibri"/>
                <w:lang w:eastAsia="es-MX"/>
              </w:rPr>
              <w:t>RRegistra</w:t>
            </w:r>
            <w:r w:rsidRPr="0010697D">
              <w:rPr>
                <w:rFonts w:ascii="Calibri" w:eastAsia="Times New Roman" w:hAnsi="Calibri" w:cs="Calibri"/>
                <w:lang w:eastAsia="es-MX"/>
              </w:rPr>
              <w:t>ProveedorWS</w:t>
            </w:r>
            <w:proofErr w:type="spellEnd"/>
          </w:p>
        </w:tc>
      </w:tr>
      <w:tr w:rsidR="0010697D" w:rsidRPr="00DD5AC9" w:rsidTr="0010697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tcPr>
          <w:p w:rsidR="0010697D" w:rsidRPr="00DD5AC9" w:rsidRDefault="0010697D"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Servicio</w:t>
            </w:r>
          </w:p>
        </w:tc>
        <w:tc>
          <w:tcPr>
            <w:tcW w:w="12869" w:type="dxa"/>
            <w:gridSpan w:val="4"/>
          </w:tcPr>
          <w:p w:rsidR="0010697D" w:rsidRPr="00DD5AC9" w:rsidRDefault="0010697D" w:rsidP="00593AD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Pr>
                <w:rFonts w:ascii="Calibri" w:eastAsia="Times New Roman" w:hAnsi="Calibri" w:cs="Calibri"/>
                <w:color w:val="000000"/>
                <w:lang w:eastAsia="es-MX"/>
              </w:rPr>
              <w:t>OpenSIRE</w:t>
            </w:r>
            <w:proofErr w:type="spellEnd"/>
          </w:p>
        </w:tc>
      </w:tr>
      <w:tr w:rsidR="0010697D" w:rsidRPr="00DD5AC9" w:rsidTr="0010697D">
        <w:trPr>
          <w:trHeight w:val="315"/>
        </w:trPr>
        <w:tc>
          <w:tcPr>
            <w:cnfStyle w:val="001000000000" w:firstRow="0" w:lastRow="0" w:firstColumn="1" w:lastColumn="0" w:oddVBand="0" w:evenVBand="0" w:oddHBand="0" w:evenHBand="0" w:firstRowFirstColumn="0" w:firstRowLastColumn="0" w:lastRowFirstColumn="0" w:lastRowLastColumn="0"/>
            <w:tcW w:w="1806" w:type="dxa"/>
          </w:tcPr>
          <w:p w:rsidR="0010697D" w:rsidRPr="00DD5AC9" w:rsidRDefault="0010697D"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URL Api Rest</w:t>
            </w:r>
          </w:p>
        </w:tc>
        <w:tc>
          <w:tcPr>
            <w:tcW w:w="12869" w:type="dxa"/>
            <w:gridSpan w:val="4"/>
          </w:tcPr>
          <w:p w:rsidR="0010697D" w:rsidRPr="00DD5AC9" w:rsidRDefault="0010697D" w:rsidP="0010697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700254">
              <w:rPr>
                <w:rFonts w:ascii="Calibri" w:eastAsia="Times New Roman" w:hAnsi="Calibri" w:cs="Calibri"/>
                <w:color w:val="000000"/>
                <w:lang w:eastAsia="es-MX"/>
              </w:rPr>
              <w:t>http://</w:t>
            </w:r>
            <w:r>
              <w:rPr>
                <w:rFonts w:ascii="Calibri" w:eastAsia="Times New Roman" w:hAnsi="Calibri" w:cs="Calibri"/>
                <w:color w:val="000000"/>
                <w:lang w:eastAsia="es-MX"/>
              </w:rPr>
              <w:t>IpServidor</w:t>
            </w:r>
            <w:r w:rsidRPr="00700254">
              <w:rPr>
                <w:rFonts w:ascii="Calibri" w:eastAsia="Times New Roman" w:hAnsi="Calibri" w:cs="Calibri"/>
                <w:color w:val="000000"/>
                <w:lang w:eastAsia="es-MX"/>
              </w:rPr>
              <w:t>:</w:t>
            </w:r>
            <w:r>
              <w:rPr>
                <w:rFonts w:ascii="Calibri" w:eastAsia="Times New Roman" w:hAnsi="Calibri" w:cs="Calibri"/>
                <w:color w:val="000000"/>
                <w:lang w:eastAsia="es-MX"/>
              </w:rPr>
              <w:t>PuertoHttpServidor</w:t>
            </w:r>
            <w:r w:rsidRPr="00700254">
              <w:rPr>
                <w:rFonts w:ascii="Calibri" w:eastAsia="Times New Roman" w:hAnsi="Calibri" w:cs="Calibri"/>
                <w:color w:val="000000"/>
                <w:lang w:eastAsia="es-MX"/>
              </w:rPr>
              <w:t>/apirest/</w:t>
            </w:r>
            <w:r>
              <w:rPr>
                <w:rFonts w:ascii="Calibri" w:eastAsia="Times New Roman" w:hAnsi="Calibri" w:cs="Calibri"/>
                <w:color w:val="000000"/>
                <w:lang w:eastAsia="es-MX"/>
              </w:rPr>
              <w:t>operaciones</w:t>
            </w:r>
            <w:r w:rsidRPr="00700254">
              <w:rPr>
                <w:rFonts w:ascii="Calibri" w:eastAsia="Times New Roman" w:hAnsi="Calibri" w:cs="Calibri"/>
                <w:color w:val="000000"/>
                <w:lang w:eastAsia="es-MX"/>
              </w:rPr>
              <w:t>/R</w:t>
            </w:r>
            <w:r>
              <w:rPr>
                <w:rFonts w:ascii="Calibri" w:eastAsia="Times New Roman" w:hAnsi="Calibri" w:cs="Calibri"/>
                <w:color w:val="000000"/>
                <w:lang w:eastAsia="es-MX"/>
              </w:rPr>
              <w:t>Registra</w:t>
            </w:r>
            <w:r w:rsidRPr="00700254">
              <w:rPr>
                <w:rFonts w:ascii="Calibri" w:eastAsia="Times New Roman" w:hAnsi="Calibri" w:cs="Calibri"/>
                <w:color w:val="000000"/>
                <w:lang w:eastAsia="es-MX"/>
              </w:rPr>
              <w:t>ProveedorWS</w:t>
            </w:r>
          </w:p>
        </w:tc>
      </w:tr>
      <w:tr w:rsidR="0010697D" w:rsidRPr="00DD5AC9" w:rsidTr="0010697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tcPr>
          <w:p w:rsidR="0010697D" w:rsidRDefault="0010697D"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Envío Api Rest</w:t>
            </w:r>
          </w:p>
        </w:tc>
        <w:tc>
          <w:tcPr>
            <w:tcW w:w="12869" w:type="dxa"/>
            <w:gridSpan w:val="4"/>
          </w:tcPr>
          <w:p w:rsidR="0010697D" w:rsidRPr="00DD5AC9" w:rsidRDefault="0010697D" w:rsidP="00593AD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POST</w:t>
            </w:r>
          </w:p>
        </w:tc>
      </w:tr>
      <w:tr w:rsidR="0010697D" w:rsidRPr="00DD5AC9" w:rsidTr="0010697D">
        <w:trPr>
          <w:trHeight w:val="615"/>
        </w:trPr>
        <w:tc>
          <w:tcPr>
            <w:cnfStyle w:val="001000000000" w:firstRow="0" w:lastRow="0" w:firstColumn="1" w:lastColumn="0" w:oddVBand="0" w:evenVBand="0" w:oddHBand="0" w:evenHBand="0" w:firstRowFirstColumn="0" w:firstRowLastColumn="0" w:lastRowFirstColumn="0" w:lastRowLastColumn="0"/>
            <w:tcW w:w="1806" w:type="dxa"/>
            <w:hideMark/>
          </w:tcPr>
          <w:p w:rsidR="0010697D" w:rsidRPr="00DD5AC9" w:rsidRDefault="0010697D" w:rsidP="00593AD9">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Descripción</w:t>
            </w:r>
          </w:p>
        </w:tc>
        <w:tc>
          <w:tcPr>
            <w:tcW w:w="12869" w:type="dxa"/>
            <w:gridSpan w:val="4"/>
            <w:hideMark/>
          </w:tcPr>
          <w:p w:rsidR="0010697D" w:rsidRPr="00DD5AC9" w:rsidRDefault="0010697D" w:rsidP="0010697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DD5AC9">
              <w:rPr>
                <w:rFonts w:ascii="Calibri" w:eastAsia="Times New Roman" w:hAnsi="Calibri" w:cs="Calibri"/>
                <w:color w:val="000000"/>
                <w:lang w:eastAsia="es-MX"/>
              </w:rPr>
              <w:t xml:space="preserve">Método utilizado para </w:t>
            </w:r>
            <w:r>
              <w:rPr>
                <w:rFonts w:ascii="Calibri" w:eastAsia="Times New Roman" w:hAnsi="Calibri" w:cs="Calibri"/>
                <w:color w:val="000000"/>
                <w:lang w:eastAsia="es-MX"/>
              </w:rPr>
              <w:t>realizar el registro o modificación de un proveedor dentro del catálogo de SIRE.</w:t>
            </w:r>
          </w:p>
        </w:tc>
      </w:tr>
      <w:tr w:rsidR="0010697D" w:rsidRPr="00DD5AC9" w:rsidTr="0010697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032" w:type="dxa"/>
            <w:gridSpan w:val="2"/>
            <w:vMerge w:val="restart"/>
            <w:hideMark/>
          </w:tcPr>
          <w:p w:rsidR="0010697D" w:rsidRPr="00AB2C0A" w:rsidRDefault="0010697D"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Descripción </w:t>
            </w:r>
          </w:p>
        </w:tc>
        <w:tc>
          <w:tcPr>
            <w:tcW w:w="10643" w:type="dxa"/>
            <w:gridSpan w:val="3"/>
          </w:tcPr>
          <w:p w:rsidR="0010697D" w:rsidRDefault="0010697D"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Esquemas</w:t>
            </w:r>
          </w:p>
        </w:tc>
      </w:tr>
      <w:tr w:rsidR="0010697D" w:rsidRPr="00DD5AC9" w:rsidTr="0010697D">
        <w:trPr>
          <w:trHeight w:val="270"/>
        </w:trPr>
        <w:tc>
          <w:tcPr>
            <w:cnfStyle w:val="001000000000" w:firstRow="0" w:lastRow="0" w:firstColumn="1" w:lastColumn="0" w:oddVBand="0" w:evenVBand="0" w:oddHBand="0" w:evenHBand="0" w:firstRowFirstColumn="0" w:firstRowLastColumn="0" w:lastRowFirstColumn="0" w:lastRowLastColumn="0"/>
            <w:tcW w:w="4032" w:type="dxa"/>
            <w:gridSpan w:val="2"/>
            <w:vMerge/>
          </w:tcPr>
          <w:p w:rsidR="0010697D" w:rsidRDefault="0010697D" w:rsidP="00593AD9">
            <w:pPr>
              <w:jc w:val="center"/>
              <w:rPr>
                <w:rFonts w:ascii="Calibri" w:eastAsia="Times New Roman" w:hAnsi="Calibri" w:cs="Calibri"/>
                <w:color w:val="000000"/>
                <w:lang w:eastAsia="es-MX"/>
              </w:rPr>
            </w:pPr>
          </w:p>
        </w:tc>
        <w:tc>
          <w:tcPr>
            <w:tcW w:w="3703" w:type="dxa"/>
          </w:tcPr>
          <w:p w:rsidR="0010697D" w:rsidRPr="00DF3F49" w:rsidRDefault="0010697D"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s-MX"/>
              </w:rPr>
            </w:pPr>
            <w:r>
              <w:rPr>
                <w:rFonts w:ascii="Calibri" w:eastAsia="Times New Roman" w:hAnsi="Calibri" w:cs="Calibri"/>
                <w:b/>
                <w:color w:val="000000"/>
                <w:lang w:eastAsia="es-MX"/>
              </w:rPr>
              <w:t>XML</w:t>
            </w:r>
          </w:p>
        </w:tc>
        <w:tc>
          <w:tcPr>
            <w:tcW w:w="3793" w:type="dxa"/>
          </w:tcPr>
          <w:p w:rsidR="0010697D" w:rsidRDefault="0010697D"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JSON</w:t>
            </w:r>
          </w:p>
        </w:tc>
        <w:tc>
          <w:tcPr>
            <w:tcW w:w="3147" w:type="dxa"/>
          </w:tcPr>
          <w:p w:rsidR="0010697D" w:rsidRDefault="0010697D"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API Rest</w:t>
            </w:r>
          </w:p>
        </w:tc>
      </w:tr>
      <w:tr w:rsidR="0010697D" w:rsidRPr="00DD5AC9" w:rsidTr="0010697D">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4032" w:type="dxa"/>
            <w:gridSpan w:val="2"/>
          </w:tcPr>
          <w:p w:rsidR="0010697D" w:rsidRPr="00DD5AC9" w:rsidRDefault="0010697D" w:rsidP="00593AD9">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Esquema de petición </w:t>
            </w:r>
          </w:p>
        </w:tc>
        <w:tc>
          <w:tcPr>
            <w:tcW w:w="3703" w:type="dxa"/>
          </w:tcPr>
          <w:p w:rsidR="0010697D" w:rsidRPr="00DD5AC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525" w:dyaOrig="811">
                <v:shape id="_x0000_i1061" type="#_x0000_t75" style="width:175.8pt;height:40.2pt" o:ole="">
                  <v:imagedata r:id="rId80" o:title=""/>
                </v:shape>
                <o:OLEObject Type="Embed" ProgID="Package" ShapeID="_x0000_i1061" DrawAspect="Content" ObjectID="_1737898546" r:id="rId81"/>
              </w:object>
            </w:r>
          </w:p>
        </w:tc>
        <w:tc>
          <w:tcPr>
            <w:tcW w:w="3793" w:type="dxa"/>
          </w:tcPr>
          <w:p w:rsidR="0010697D" w:rsidRPr="00A604E7" w:rsidRDefault="00827EAB" w:rsidP="00593AD9">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object w:dxaOrig="3615" w:dyaOrig="810">
                <v:shape id="_x0000_i1062" type="#_x0000_t75" style="width:180.45pt;height:40.2pt" o:ole="">
                  <v:imagedata r:id="rId82" o:title=""/>
                </v:shape>
                <o:OLEObject Type="Embed" ProgID="Package" ShapeID="_x0000_i1062" DrawAspect="Content" ObjectID="_1737898547" r:id="rId83"/>
              </w:object>
            </w:r>
          </w:p>
        </w:tc>
        <w:tc>
          <w:tcPr>
            <w:tcW w:w="3147" w:type="dxa"/>
          </w:tcPr>
          <w:p w:rsidR="0010697D" w:rsidRDefault="00827EAB" w:rsidP="00593AD9">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object w:dxaOrig="3615" w:dyaOrig="810">
                <v:shape id="_x0000_i1063" type="#_x0000_t75" style="width:180.45pt;height:40.2pt" o:ole="">
                  <v:imagedata r:id="rId84" o:title=""/>
                </v:shape>
                <o:OLEObject Type="Embed" ProgID="Package" ShapeID="_x0000_i1063" DrawAspect="Content" ObjectID="_1737898548" r:id="rId85"/>
              </w:object>
            </w:r>
          </w:p>
        </w:tc>
      </w:tr>
      <w:tr w:rsidR="0010697D" w:rsidRPr="00DD5AC9" w:rsidTr="0010697D">
        <w:trPr>
          <w:trHeight w:val="832"/>
        </w:trPr>
        <w:tc>
          <w:tcPr>
            <w:cnfStyle w:val="001000000000" w:firstRow="0" w:lastRow="0" w:firstColumn="1" w:lastColumn="0" w:oddVBand="0" w:evenVBand="0" w:oddHBand="0" w:evenHBand="0" w:firstRowFirstColumn="0" w:firstRowLastColumn="0" w:lastRowFirstColumn="0" w:lastRowLastColumn="0"/>
            <w:tcW w:w="4032" w:type="dxa"/>
            <w:gridSpan w:val="2"/>
          </w:tcPr>
          <w:p w:rsidR="0010697D" w:rsidRPr="00DD5AC9" w:rsidRDefault="0010697D" w:rsidP="00593AD9">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Esquema de respuesta </w:t>
            </w:r>
          </w:p>
        </w:tc>
        <w:tc>
          <w:tcPr>
            <w:tcW w:w="3703" w:type="dxa"/>
          </w:tcPr>
          <w:p w:rsidR="0010697D" w:rsidRPr="00DD5AC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675" w:dyaOrig="811">
                <v:shape id="_x0000_i1064" type="#_x0000_t75" style="width:184.2pt;height:40.2pt" o:ole="">
                  <v:imagedata r:id="rId86" o:title=""/>
                </v:shape>
                <o:OLEObject Type="Embed" ProgID="Package" ShapeID="_x0000_i1064" DrawAspect="Content" ObjectID="_1737898549" r:id="rId87"/>
              </w:object>
            </w:r>
          </w:p>
        </w:tc>
        <w:tc>
          <w:tcPr>
            <w:tcW w:w="3793" w:type="dxa"/>
          </w:tcPr>
          <w:p w:rsidR="0010697D" w:rsidRPr="00DD5AC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766" w:dyaOrig="811">
                <v:shape id="_x0000_i1065" type="#_x0000_t75" style="width:187.95pt;height:40.2pt" o:ole="">
                  <v:imagedata r:id="rId88" o:title=""/>
                </v:shape>
                <o:OLEObject Type="Embed" ProgID="Package" ShapeID="_x0000_i1065" DrawAspect="Content" ObjectID="_1737898550" r:id="rId89"/>
              </w:object>
            </w:r>
          </w:p>
        </w:tc>
        <w:tc>
          <w:tcPr>
            <w:tcW w:w="3147" w:type="dxa"/>
          </w:tcPr>
          <w:p w:rsidR="0010697D"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766" w:dyaOrig="811">
                <v:shape id="_x0000_i1066" type="#_x0000_t75" style="width:187.95pt;height:40.2pt" o:ole="">
                  <v:imagedata r:id="rId88" o:title=""/>
                </v:shape>
                <o:OLEObject Type="Embed" ProgID="Package" ShapeID="_x0000_i1066" DrawAspect="Content" ObjectID="_1737898551" r:id="rId90"/>
              </w:object>
            </w:r>
          </w:p>
        </w:tc>
      </w:tr>
    </w:tbl>
    <w:p w:rsidR="0010697D" w:rsidRDefault="0010697D" w:rsidP="00105FF9">
      <w:pPr>
        <w:ind w:firstLine="708"/>
        <w:jc w:val="both"/>
      </w:pPr>
    </w:p>
    <w:p w:rsidR="007B10FE" w:rsidRDefault="007B10FE" w:rsidP="007B10FE">
      <w:pPr>
        <w:pStyle w:val="Ttulo2"/>
        <w:pBdr>
          <w:bottom w:val="single" w:sz="4" w:space="1" w:color="auto"/>
        </w:pBdr>
        <w:jc w:val="right"/>
      </w:pPr>
      <w:bookmarkStart w:id="6" w:name="_Toc127271243"/>
      <w:r>
        <w:t>Petición y respuesta del método de registro de proveedores</w:t>
      </w:r>
      <w:bookmarkEnd w:id="6"/>
    </w:p>
    <w:p w:rsidR="007B10FE" w:rsidRPr="00490BA8" w:rsidRDefault="007B10FE" w:rsidP="007B10FE">
      <w:pPr>
        <w:tabs>
          <w:tab w:val="left" w:pos="0"/>
        </w:tabs>
        <w:jc w:val="both"/>
        <w:rPr>
          <w:rFonts w:ascii="Calibri" w:hAnsi="Calibri" w:cs="Calibri"/>
        </w:rPr>
      </w:pPr>
      <w:r w:rsidRPr="00DD5AC9">
        <w:rPr>
          <w:rFonts w:ascii="Calibri" w:hAnsi="Calibri" w:cs="Calibri"/>
        </w:rPr>
        <w:t xml:space="preserve">A continuación, se indican </w:t>
      </w:r>
      <w:r>
        <w:rPr>
          <w:rFonts w:ascii="Calibri" w:hAnsi="Calibri" w:cs="Calibri"/>
        </w:rPr>
        <w:t>las peticiones y respuestas de ejemplo</w:t>
      </w:r>
      <w:r w:rsidRPr="00DD5AC9">
        <w:rPr>
          <w:rFonts w:ascii="Calibri" w:hAnsi="Calibri" w:cs="Calibri"/>
        </w:rPr>
        <w:t xml:space="preserve"> del servicio web que se requiere se imp</w:t>
      </w:r>
      <w:r>
        <w:rPr>
          <w:rFonts w:ascii="Calibri" w:hAnsi="Calibri" w:cs="Calibri"/>
        </w:rPr>
        <w:t>lementen para que se permita el registro de proveedores.</w:t>
      </w:r>
    </w:p>
    <w:tbl>
      <w:tblPr>
        <w:tblStyle w:val="Tablaconcuadrcula4-nfasis5"/>
        <w:tblW w:w="14665" w:type="dxa"/>
        <w:tblLook w:val="04A0" w:firstRow="1" w:lastRow="0" w:firstColumn="1" w:lastColumn="0" w:noHBand="0" w:noVBand="1"/>
      </w:tblPr>
      <w:tblGrid>
        <w:gridCol w:w="1788"/>
        <w:gridCol w:w="1991"/>
        <w:gridCol w:w="3680"/>
        <w:gridCol w:w="3733"/>
        <w:gridCol w:w="3473"/>
      </w:tblGrid>
      <w:tr w:rsidR="007B10FE" w:rsidRPr="00DD5AC9" w:rsidTr="00593AD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38" w:type="dxa"/>
            <w:hideMark/>
          </w:tcPr>
          <w:p w:rsidR="007B10FE" w:rsidRPr="00DD5AC9" w:rsidRDefault="007B10FE" w:rsidP="00593AD9">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Nombre</w:t>
            </w:r>
          </w:p>
        </w:tc>
        <w:tc>
          <w:tcPr>
            <w:tcW w:w="12827" w:type="dxa"/>
            <w:gridSpan w:val="4"/>
            <w:hideMark/>
          </w:tcPr>
          <w:p w:rsidR="007B10FE" w:rsidRPr="001B6C45" w:rsidRDefault="007B10FE" w:rsidP="00593AD9">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MX"/>
              </w:rPr>
            </w:pPr>
            <w:proofErr w:type="spellStart"/>
            <w:r w:rsidRPr="001B6C45">
              <w:rPr>
                <w:rFonts w:ascii="Calibri" w:eastAsia="Times New Roman" w:hAnsi="Calibri" w:cs="Calibri"/>
                <w:lang w:eastAsia="es-MX"/>
              </w:rPr>
              <w:t>RConsultaProveedorWS</w:t>
            </w:r>
            <w:proofErr w:type="spellEnd"/>
          </w:p>
        </w:tc>
      </w:tr>
      <w:tr w:rsidR="007B10FE" w:rsidRPr="00DD5AC9" w:rsidTr="00593AD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38" w:type="dxa"/>
          </w:tcPr>
          <w:p w:rsidR="007B10FE" w:rsidRPr="00DD5AC9" w:rsidRDefault="007B10FE"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Servicio</w:t>
            </w:r>
          </w:p>
        </w:tc>
        <w:tc>
          <w:tcPr>
            <w:tcW w:w="12827" w:type="dxa"/>
            <w:gridSpan w:val="4"/>
          </w:tcPr>
          <w:p w:rsidR="007B10FE" w:rsidRPr="00DD5AC9" w:rsidRDefault="007B10FE" w:rsidP="00593AD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Pr>
                <w:rFonts w:ascii="Calibri" w:eastAsia="Times New Roman" w:hAnsi="Calibri" w:cs="Calibri"/>
                <w:color w:val="000000"/>
                <w:lang w:eastAsia="es-MX"/>
              </w:rPr>
              <w:t>OpenSIRE</w:t>
            </w:r>
            <w:proofErr w:type="spellEnd"/>
          </w:p>
        </w:tc>
      </w:tr>
      <w:tr w:rsidR="007B10FE" w:rsidRPr="00DD5AC9" w:rsidTr="00593AD9">
        <w:trPr>
          <w:trHeight w:val="315"/>
        </w:trPr>
        <w:tc>
          <w:tcPr>
            <w:cnfStyle w:val="001000000000" w:firstRow="0" w:lastRow="0" w:firstColumn="1" w:lastColumn="0" w:oddVBand="0" w:evenVBand="0" w:oddHBand="0" w:evenHBand="0" w:firstRowFirstColumn="0" w:firstRowLastColumn="0" w:lastRowFirstColumn="0" w:lastRowLastColumn="0"/>
            <w:tcW w:w="1838" w:type="dxa"/>
          </w:tcPr>
          <w:p w:rsidR="007B10FE" w:rsidRDefault="007B10FE"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URL Api Rest</w:t>
            </w:r>
          </w:p>
        </w:tc>
        <w:tc>
          <w:tcPr>
            <w:tcW w:w="12827" w:type="dxa"/>
            <w:gridSpan w:val="4"/>
          </w:tcPr>
          <w:p w:rsidR="007B10FE" w:rsidRPr="00DD5AC9" w:rsidRDefault="007B10FE" w:rsidP="00593AD9">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700254">
              <w:rPr>
                <w:rFonts w:ascii="Calibri" w:eastAsia="Times New Roman" w:hAnsi="Calibri" w:cs="Calibri"/>
                <w:color w:val="000000"/>
                <w:lang w:eastAsia="es-MX"/>
              </w:rPr>
              <w:t>http://</w:t>
            </w:r>
            <w:r>
              <w:rPr>
                <w:rFonts w:ascii="Calibri" w:eastAsia="Times New Roman" w:hAnsi="Calibri" w:cs="Calibri"/>
                <w:color w:val="000000"/>
                <w:lang w:eastAsia="es-MX"/>
              </w:rPr>
              <w:t>IpServidor</w:t>
            </w:r>
            <w:r w:rsidRPr="00700254">
              <w:rPr>
                <w:rFonts w:ascii="Calibri" w:eastAsia="Times New Roman" w:hAnsi="Calibri" w:cs="Calibri"/>
                <w:color w:val="000000"/>
                <w:lang w:eastAsia="es-MX"/>
              </w:rPr>
              <w:t>:</w:t>
            </w:r>
            <w:r>
              <w:rPr>
                <w:rFonts w:ascii="Calibri" w:eastAsia="Times New Roman" w:hAnsi="Calibri" w:cs="Calibri"/>
                <w:color w:val="000000"/>
                <w:lang w:eastAsia="es-MX"/>
              </w:rPr>
              <w:t>PuertoHttpServidor</w:t>
            </w:r>
            <w:r w:rsidRPr="00700254">
              <w:rPr>
                <w:rFonts w:ascii="Calibri" w:eastAsia="Times New Roman" w:hAnsi="Calibri" w:cs="Calibri"/>
                <w:color w:val="000000"/>
                <w:lang w:eastAsia="es-MX"/>
              </w:rPr>
              <w:t>/apirest/catalogos/RConsultaProveedorWS</w:t>
            </w:r>
          </w:p>
        </w:tc>
      </w:tr>
      <w:tr w:rsidR="007B10FE" w:rsidRPr="00DD5AC9" w:rsidTr="00593AD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38" w:type="dxa"/>
          </w:tcPr>
          <w:p w:rsidR="007B10FE" w:rsidRDefault="007B10FE" w:rsidP="00593AD9">
            <w:pPr>
              <w:jc w:val="both"/>
              <w:rPr>
                <w:rFonts w:ascii="Calibri" w:eastAsia="Times New Roman" w:hAnsi="Calibri" w:cs="Calibri"/>
                <w:color w:val="000000"/>
                <w:lang w:eastAsia="es-MX"/>
              </w:rPr>
            </w:pPr>
            <w:r>
              <w:rPr>
                <w:rFonts w:ascii="Calibri" w:eastAsia="Times New Roman" w:hAnsi="Calibri" w:cs="Calibri"/>
                <w:color w:val="000000"/>
                <w:lang w:eastAsia="es-MX"/>
              </w:rPr>
              <w:t>Envío Api Rest</w:t>
            </w:r>
          </w:p>
        </w:tc>
        <w:tc>
          <w:tcPr>
            <w:tcW w:w="12827" w:type="dxa"/>
            <w:gridSpan w:val="4"/>
          </w:tcPr>
          <w:p w:rsidR="007B10FE" w:rsidRPr="00700254" w:rsidRDefault="007B10FE" w:rsidP="00593AD9">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POST</w:t>
            </w:r>
          </w:p>
        </w:tc>
      </w:tr>
      <w:tr w:rsidR="007B10FE" w:rsidRPr="00DD5AC9" w:rsidTr="00593AD9">
        <w:trPr>
          <w:trHeight w:val="615"/>
        </w:trPr>
        <w:tc>
          <w:tcPr>
            <w:cnfStyle w:val="001000000000" w:firstRow="0" w:lastRow="0" w:firstColumn="1" w:lastColumn="0" w:oddVBand="0" w:evenVBand="0" w:oddHBand="0" w:evenHBand="0" w:firstRowFirstColumn="0" w:firstRowLastColumn="0" w:lastRowFirstColumn="0" w:lastRowLastColumn="0"/>
            <w:tcW w:w="1838" w:type="dxa"/>
            <w:hideMark/>
          </w:tcPr>
          <w:p w:rsidR="007B10FE" w:rsidRPr="00DD5AC9" w:rsidRDefault="007B10FE" w:rsidP="00593AD9">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Descripción</w:t>
            </w:r>
          </w:p>
        </w:tc>
        <w:tc>
          <w:tcPr>
            <w:tcW w:w="12827" w:type="dxa"/>
            <w:gridSpan w:val="4"/>
            <w:hideMark/>
          </w:tcPr>
          <w:p w:rsidR="007B10FE" w:rsidRDefault="007B10FE" w:rsidP="00593AD9">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 xml:space="preserve">Estructuras de petición y respuesta </w:t>
            </w:r>
            <w:r w:rsidRPr="00DD5AC9">
              <w:rPr>
                <w:rFonts w:ascii="Calibri" w:eastAsia="Times New Roman" w:hAnsi="Calibri" w:cs="Calibri"/>
                <w:color w:val="000000"/>
                <w:lang w:eastAsia="es-MX"/>
              </w:rPr>
              <w:t xml:space="preserve">exitosa a la consulta de </w:t>
            </w:r>
            <w:r w:rsidRPr="00DD5AC9">
              <w:rPr>
                <w:rFonts w:cs="Calibri"/>
                <w:szCs w:val="40"/>
              </w:rPr>
              <w:t>proveedores</w:t>
            </w:r>
            <w:r w:rsidRPr="00DD5AC9">
              <w:rPr>
                <w:rFonts w:ascii="Calibri" w:eastAsia="Times New Roman" w:hAnsi="Calibri" w:cs="Calibri"/>
                <w:color w:val="000000"/>
                <w:lang w:eastAsia="es-MX"/>
              </w:rPr>
              <w:t>.</w:t>
            </w:r>
          </w:p>
        </w:tc>
      </w:tr>
      <w:tr w:rsidR="007B10FE" w:rsidRPr="00DD5AC9" w:rsidTr="00593AD9">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060" w:type="dxa"/>
            <w:gridSpan w:val="2"/>
            <w:vMerge w:val="restart"/>
            <w:hideMark/>
          </w:tcPr>
          <w:p w:rsidR="007B10FE" w:rsidRPr="00AB2C0A" w:rsidRDefault="007B10FE" w:rsidP="00593AD9">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Descripción </w:t>
            </w:r>
          </w:p>
        </w:tc>
        <w:tc>
          <w:tcPr>
            <w:tcW w:w="10605" w:type="dxa"/>
            <w:gridSpan w:val="3"/>
          </w:tcPr>
          <w:p w:rsidR="007B10FE" w:rsidRDefault="007B10FE"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Estructura</w:t>
            </w:r>
          </w:p>
        </w:tc>
      </w:tr>
      <w:tr w:rsidR="007B10FE" w:rsidRPr="00DD5AC9" w:rsidTr="00593AD9">
        <w:trPr>
          <w:trHeight w:val="270"/>
        </w:trPr>
        <w:tc>
          <w:tcPr>
            <w:cnfStyle w:val="001000000000" w:firstRow="0" w:lastRow="0" w:firstColumn="1" w:lastColumn="0" w:oddVBand="0" w:evenVBand="0" w:oddHBand="0" w:evenHBand="0" w:firstRowFirstColumn="0" w:firstRowLastColumn="0" w:lastRowFirstColumn="0" w:lastRowLastColumn="0"/>
            <w:tcW w:w="4060" w:type="dxa"/>
            <w:gridSpan w:val="2"/>
            <w:vMerge/>
          </w:tcPr>
          <w:p w:rsidR="007B10FE" w:rsidRDefault="007B10FE" w:rsidP="00593AD9">
            <w:pPr>
              <w:jc w:val="center"/>
              <w:rPr>
                <w:rFonts w:ascii="Calibri" w:eastAsia="Times New Roman" w:hAnsi="Calibri" w:cs="Calibri"/>
                <w:color w:val="000000"/>
                <w:lang w:eastAsia="es-MX"/>
              </w:rPr>
            </w:pPr>
          </w:p>
        </w:tc>
        <w:tc>
          <w:tcPr>
            <w:tcW w:w="3712" w:type="dxa"/>
          </w:tcPr>
          <w:p w:rsidR="007B10FE" w:rsidRPr="00DF3F49" w:rsidRDefault="007B10F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s-MX"/>
              </w:rPr>
            </w:pPr>
            <w:r>
              <w:rPr>
                <w:rFonts w:ascii="Calibri" w:eastAsia="Times New Roman" w:hAnsi="Calibri" w:cs="Calibri"/>
                <w:b/>
                <w:color w:val="000000"/>
                <w:lang w:eastAsia="es-MX"/>
              </w:rPr>
              <w:t>XML</w:t>
            </w:r>
          </w:p>
        </w:tc>
        <w:tc>
          <w:tcPr>
            <w:tcW w:w="3782" w:type="dxa"/>
          </w:tcPr>
          <w:p w:rsidR="007B10FE" w:rsidRDefault="007B10F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JSON</w:t>
            </w:r>
          </w:p>
        </w:tc>
        <w:tc>
          <w:tcPr>
            <w:tcW w:w="3111" w:type="dxa"/>
          </w:tcPr>
          <w:p w:rsidR="007B10FE" w:rsidRDefault="007B10FE"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API Rest</w:t>
            </w:r>
          </w:p>
        </w:tc>
      </w:tr>
      <w:tr w:rsidR="007B10FE" w:rsidRPr="00DD5AC9" w:rsidTr="00593AD9">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4060" w:type="dxa"/>
            <w:gridSpan w:val="2"/>
          </w:tcPr>
          <w:p w:rsidR="007B10FE" w:rsidRPr="00DD5AC9" w:rsidRDefault="007B10FE" w:rsidP="00605051">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Ejemplo de petición </w:t>
            </w:r>
            <w:r w:rsidR="00605051">
              <w:rPr>
                <w:rFonts w:ascii="Calibri" w:eastAsia="Times New Roman" w:hAnsi="Calibri" w:cs="Calibri"/>
                <w:color w:val="000000"/>
                <w:lang w:eastAsia="es-MX"/>
              </w:rPr>
              <w:t>sin enviar datos de proveedor</w:t>
            </w:r>
            <w:r>
              <w:rPr>
                <w:rFonts w:ascii="Calibri" w:eastAsia="Times New Roman" w:hAnsi="Calibri" w:cs="Calibri"/>
                <w:color w:val="000000"/>
                <w:lang w:eastAsia="es-MX"/>
              </w:rPr>
              <w:t xml:space="preserve"> </w:t>
            </w:r>
          </w:p>
        </w:tc>
        <w:tc>
          <w:tcPr>
            <w:tcW w:w="3712" w:type="dxa"/>
          </w:tcPr>
          <w:p w:rsidR="007B10FE" w:rsidRPr="00DD5AC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1845" w:dyaOrig="811">
                <v:shape id="_x0000_i1067" type="#_x0000_t75" style="width:92.55pt;height:40.2pt" o:ole="">
                  <v:imagedata r:id="rId91" o:title=""/>
                </v:shape>
                <o:OLEObject Type="Embed" ProgID="Package" ShapeID="_x0000_i1067" DrawAspect="Content" ObjectID="_1737898552" r:id="rId92"/>
              </w:object>
            </w:r>
          </w:p>
        </w:tc>
        <w:tc>
          <w:tcPr>
            <w:tcW w:w="3782" w:type="dxa"/>
          </w:tcPr>
          <w:p w:rsidR="007B10FE" w:rsidRPr="00AB2C0A" w:rsidRDefault="00DC4F8C" w:rsidP="00593AD9">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object w:dxaOrig="1740" w:dyaOrig="811">
                <v:shape id="_x0000_i1068" type="#_x0000_t75" style="width:86.95pt;height:40.2pt" o:ole="">
                  <v:imagedata r:id="rId93" o:title=""/>
                </v:shape>
                <o:OLEObject Type="Embed" ProgID="Package" ShapeID="_x0000_i1068" DrawAspect="Content" ObjectID="_1737898553" r:id="rId94"/>
              </w:object>
            </w:r>
          </w:p>
        </w:tc>
        <w:tc>
          <w:tcPr>
            <w:tcW w:w="3111" w:type="dxa"/>
          </w:tcPr>
          <w:p w:rsidR="007B10FE" w:rsidRPr="00054B29" w:rsidRDefault="00DC4F8C" w:rsidP="00593AD9">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object w:dxaOrig="1905" w:dyaOrig="811">
                <v:shape id="_x0000_i1069" type="#_x0000_t75" style="width:95.4pt;height:40.2pt" o:ole="">
                  <v:imagedata r:id="rId95" o:title=""/>
                </v:shape>
                <o:OLEObject Type="Embed" ProgID="Package" ShapeID="_x0000_i1069" DrawAspect="Content" ObjectID="_1737898554" r:id="rId96"/>
              </w:object>
            </w:r>
          </w:p>
        </w:tc>
      </w:tr>
      <w:tr w:rsidR="007B10FE" w:rsidRPr="00DD5AC9" w:rsidTr="00593AD9">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7B10FE" w:rsidRPr="00DD5AC9" w:rsidRDefault="007B10FE" w:rsidP="00605051">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Ejemplo de respuesta </w:t>
            </w:r>
            <w:r w:rsidR="00605051">
              <w:rPr>
                <w:rFonts w:ascii="Calibri" w:eastAsia="Times New Roman" w:hAnsi="Calibri" w:cs="Calibri"/>
                <w:color w:val="000000"/>
                <w:lang w:eastAsia="es-MX"/>
              </w:rPr>
              <w:t>sin enviar datos de proveedor</w:t>
            </w:r>
            <w:r>
              <w:rPr>
                <w:rFonts w:ascii="Calibri" w:eastAsia="Times New Roman" w:hAnsi="Calibri" w:cs="Calibri"/>
                <w:color w:val="000000"/>
                <w:lang w:eastAsia="es-MX"/>
              </w:rPr>
              <w:t xml:space="preserve">  </w:t>
            </w:r>
          </w:p>
        </w:tc>
        <w:tc>
          <w:tcPr>
            <w:tcW w:w="3712" w:type="dxa"/>
          </w:tcPr>
          <w:p w:rsidR="007B10FE" w:rsidRPr="00DD5AC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2221" w:dyaOrig="811">
                <v:shape id="_x0000_i1070" type="#_x0000_t75" style="width:111.25pt;height:40.2pt" o:ole="">
                  <v:imagedata r:id="rId97" o:title=""/>
                </v:shape>
                <o:OLEObject Type="Embed" ProgID="Package" ShapeID="_x0000_i1070" DrawAspect="Content" ObjectID="_1737898555" r:id="rId98"/>
              </w:object>
            </w:r>
          </w:p>
        </w:tc>
        <w:tc>
          <w:tcPr>
            <w:tcW w:w="3782" w:type="dxa"/>
          </w:tcPr>
          <w:p w:rsidR="007B10FE" w:rsidRPr="009B2F18"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740" w:dyaOrig="811">
                <v:shape id="_x0000_i1071" type="#_x0000_t75" style="width:86.95pt;height:40.2pt" o:ole="">
                  <v:imagedata r:id="rId99" o:title=""/>
                </v:shape>
                <o:OLEObject Type="Embed" ProgID="Package" ShapeID="_x0000_i1071" DrawAspect="Content" ObjectID="_1737898556" r:id="rId100"/>
              </w:object>
            </w:r>
          </w:p>
        </w:tc>
        <w:tc>
          <w:tcPr>
            <w:tcW w:w="3111" w:type="dxa"/>
          </w:tcPr>
          <w:p w:rsidR="007B10FE" w:rsidRPr="009B2F18"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1905" w:dyaOrig="811">
                <v:shape id="_x0000_i1072" type="#_x0000_t75" style="width:95.4pt;height:40.2pt" o:ole="">
                  <v:imagedata r:id="rId101" o:title=""/>
                </v:shape>
                <o:OLEObject Type="Embed" ProgID="Package" ShapeID="_x0000_i1072" DrawAspect="Content" ObjectID="_1737898557" r:id="rId102"/>
              </w:object>
            </w:r>
          </w:p>
        </w:tc>
      </w:tr>
      <w:tr w:rsidR="007B10FE" w:rsidRPr="00DD5AC9" w:rsidTr="00593AD9">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7B10FE" w:rsidRDefault="007B10FE" w:rsidP="00605051">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petición </w:t>
            </w:r>
            <w:r w:rsidR="00605051">
              <w:rPr>
                <w:rFonts w:ascii="Calibri" w:eastAsia="Times New Roman" w:hAnsi="Calibri" w:cs="Calibri"/>
                <w:color w:val="000000"/>
                <w:lang w:eastAsia="es-MX"/>
              </w:rPr>
              <w:t>de registro de proveedor (Datos mínimos)</w:t>
            </w:r>
            <w:r>
              <w:rPr>
                <w:rFonts w:ascii="Calibri" w:eastAsia="Times New Roman" w:hAnsi="Calibri" w:cs="Calibri"/>
                <w:color w:val="000000"/>
                <w:lang w:eastAsia="es-MX"/>
              </w:rPr>
              <w:t xml:space="preserve">  </w:t>
            </w:r>
          </w:p>
        </w:tc>
        <w:tc>
          <w:tcPr>
            <w:tcW w:w="3712" w:type="dxa"/>
          </w:tcPr>
          <w:p w:rsidR="007B10FE" w:rsidRPr="00DD5AC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2806" w:dyaOrig="811">
                <v:shape id="_x0000_i1073" type="#_x0000_t75" style="width:140.25pt;height:40.2pt" o:ole="">
                  <v:imagedata r:id="rId103" o:title=""/>
                </v:shape>
                <o:OLEObject Type="Embed" ProgID="Package" ShapeID="_x0000_i1073" DrawAspect="Content" ObjectID="_1737898558" r:id="rId104"/>
              </w:object>
            </w:r>
          </w:p>
        </w:tc>
        <w:tc>
          <w:tcPr>
            <w:tcW w:w="3782" w:type="dxa"/>
          </w:tcPr>
          <w:p w:rsidR="007B10FE" w:rsidRPr="009B2F18"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700" w:dyaOrig="811">
                <v:shape id="_x0000_i1074" type="#_x0000_t75" style="width:134.65pt;height:40.2pt" o:ole="">
                  <v:imagedata r:id="rId105" o:title=""/>
                </v:shape>
                <o:OLEObject Type="Embed" ProgID="Package" ShapeID="_x0000_i1074" DrawAspect="Content" ObjectID="_1737898559" r:id="rId106"/>
              </w:object>
            </w:r>
          </w:p>
        </w:tc>
        <w:tc>
          <w:tcPr>
            <w:tcW w:w="3111" w:type="dxa"/>
          </w:tcPr>
          <w:p w:rsidR="007B10FE" w:rsidRPr="00054B2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865" w:dyaOrig="811">
                <v:shape id="_x0000_i1075" type="#_x0000_t75" style="width:143.05pt;height:40.2pt" o:ole="">
                  <v:imagedata r:id="rId107" o:title=""/>
                </v:shape>
                <o:OLEObject Type="Embed" ProgID="Package" ShapeID="_x0000_i1075" DrawAspect="Content" ObjectID="_1737898560" r:id="rId108"/>
              </w:object>
            </w:r>
          </w:p>
        </w:tc>
      </w:tr>
      <w:tr w:rsidR="007B10FE" w:rsidRPr="00DD5AC9" w:rsidTr="00593AD9">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7B10FE" w:rsidRDefault="007B10FE" w:rsidP="00605051">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repuesta </w:t>
            </w:r>
            <w:r w:rsidR="00605051">
              <w:rPr>
                <w:rFonts w:ascii="Calibri" w:eastAsia="Times New Roman" w:hAnsi="Calibri" w:cs="Calibri"/>
                <w:color w:val="000000"/>
                <w:lang w:eastAsia="es-MX"/>
              </w:rPr>
              <w:t>de registro de proveedor (Datos mínimos)</w:t>
            </w:r>
            <w:r>
              <w:rPr>
                <w:rFonts w:ascii="Calibri" w:eastAsia="Times New Roman" w:hAnsi="Calibri" w:cs="Calibri"/>
                <w:color w:val="000000"/>
                <w:lang w:eastAsia="es-MX"/>
              </w:rPr>
              <w:t xml:space="preserve">  </w:t>
            </w:r>
          </w:p>
        </w:tc>
        <w:tc>
          <w:tcPr>
            <w:tcW w:w="3712" w:type="dxa"/>
          </w:tcPr>
          <w:p w:rsidR="007B10FE" w:rsidRPr="00DD5AC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2806" w:dyaOrig="811">
                <v:shape id="_x0000_i1076" type="#_x0000_t75" style="width:140.25pt;height:40.2pt" o:ole="">
                  <v:imagedata r:id="rId109" o:title=""/>
                </v:shape>
                <o:OLEObject Type="Embed" ProgID="Package" ShapeID="_x0000_i1076" DrawAspect="Content" ObjectID="_1737898561" r:id="rId110"/>
              </w:object>
            </w:r>
          </w:p>
        </w:tc>
        <w:tc>
          <w:tcPr>
            <w:tcW w:w="3782" w:type="dxa"/>
          </w:tcPr>
          <w:p w:rsidR="007B10FE" w:rsidRPr="009B2F18"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700" w:dyaOrig="811">
                <v:shape id="_x0000_i1077" type="#_x0000_t75" style="width:134.65pt;height:40.2pt" o:ole="">
                  <v:imagedata r:id="rId111" o:title=""/>
                </v:shape>
                <o:OLEObject Type="Embed" ProgID="Package" ShapeID="_x0000_i1077" DrawAspect="Content" ObjectID="_1737898562" r:id="rId112"/>
              </w:object>
            </w:r>
          </w:p>
        </w:tc>
        <w:tc>
          <w:tcPr>
            <w:tcW w:w="3111" w:type="dxa"/>
          </w:tcPr>
          <w:p w:rsidR="007B10FE" w:rsidRPr="00054B2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865" w:dyaOrig="811">
                <v:shape id="_x0000_i1078" type="#_x0000_t75" style="width:143.05pt;height:40.2pt" o:ole="">
                  <v:imagedata r:id="rId113" o:title=""/>
                </v:shape>
                <o:OLEObject Type="Embed" ProgID="Package" ShapeID="_x0000_i1078" DrawAspect="Content" ObjectID="_1737898563" r:id="rId114"/>
              </w:object>
            </w:r>
          </w:p>
        </w:tc>
      </w:tr>
      <w:tr w:rsidR="007B10FE" w:rsidRPr="00DD5AC9" w:rsidTr="00593AD9">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7B10FE" w:rsidRDefault="007B10FE" w:rsidP="00605051">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petición </w:t>
            </w:r>
            <w:r w:rsidR="00F10753">
              <w:rPr>
                <w:rFonts w:ascii="Calibri" w:eastAsia="Times New Roman" w:hAnsi="Calibri" w:cs="Calibri"/>
                <w:color w:val="000000"/>
                <w:lang w:eastAsia="es-MX"/>
              </w:rPr>
              <w:t>de modificación de proveedor (Datos mínimos)</w:t>
            </w:r>
          </w:p>
        </w:tc>
        <w:tc>
          <w:tcPr>
            <w:tcW w:w="3712" w:type="dxa"/>
          </w:tcPr>
          <w:p w:rsidR="007B10FE" w:rsidRPr="00054B2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000" w:dyaOrig="811">
                <v:shape id="_x0000_i1079" type="#_x0000_t75" style="width:149.6pt;height:40.2pt" o:ole="">
                  <v:imagedata r:id="rId115" o:title=""/>
                </v:shape>
                <o:OLEObject Type="Embed" ProgID="Package" ShapeID="_x0000_i1079" DrawAspect="Content" ObjectID="_1737898564" r:id="rId116"/>
              </w:object>
            </w:r>
          </w:p>
        </w:tc>
        <w:tc>
          <w:tcPr>
            <w:tcW w:w="3782" w:type="dxa"/>
          </w:tcPr>
          <w:p w:rsidR="007B10FE" w:rsidRPr="00054B2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881" w:dyaOrig="811">
                <v:shape id="_x0000_i1080" type="#_x0000_t75" style="width:2in;height:40.2pt" o:ole="">
                  <v:imagedata r:id="rId117" o:title=""/>
                </v:shape>
                <o:OLEObject Type="Embed" ProgID="Package" ShapeID="_x0000_i1080" DrawAspect="Content" ObjectID="_1737898565" r:id="rId118"/>
              </w:object>
            </w:r>
          </w:p>
        </w:tc>
        <w:tc>
          <w:tcPr>
            <w:tcW w:w="3111" w:type="dxa"/>
          </w:tcPr>
          <w:p w:rsidR="007B10FE"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3046" w:dyaOrig="811">
                <v:shape id="_x0000_i1081" type="#_x0000_t75" style="width:152.4pt;height:40.2pt" o:ole="">
                  <v:imagedata r:id="rId119" o:title=""/>
                </v:shape>
                <o:OLEObject Type="Embed" ProgID="Package" ShapeID="_x0000_i1081" DrawAspect="Content" ObjectID="_1737898566" r:id="rId120"/>
              </w:object>
            </w:r>
          </w:p>
        </w:tc>
      </w:tr>
      <w:tr w:rsidR="007B10FE" w:rsidRPr="00DD5AC9" w:rsidTr="00593AD9">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7B10FE" w:rsidRDefault="007B10FE" w:rsidP="00F10753">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respuesta </w:t>
            </w:r>
            <w:r w:rsidR="00F10753">
              <w:rPr>
                <w:rFonts w:ascii="Calibri" w:eastAsia="Times New Roman" w:hAnsi="Calibri" w:cs="Calibri"/>
                <w:color w:val="000000"/>
                <w:lang w:eastAsia="es-MX"/>
              </w:rPr>
              <w:t>de modificación de proveedor (Datos mínimos)</w:t>
            </w:r>
          </w:p>
        </w:tc>
        <w:tc>
          <w:tcPr>
            <w:tcW w:w="3712" w:type="dxa"/>
          </w:tcPr>
          <w:p w:rsidR="007B10FE" w:rsidRPr="00054B2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000" w:dyaOrig="811">
                <v:shape id="_x0000_i1082" type="#_x0000_t75" style="width:149.6pt;height:40.2pt" o:ole="">
                  <v:imagedata r:id="rId121" o:title=""/>
                </v:shape>
                <o:OLEObject Type="Embed" ProgID="Package" ShapeID="_x0000_i1082" DrawAspect="Content" ObjectID="_1737898567" r:id="rId122"/>
              </w:object>
            </w:r>
          </w:p>
        </w:tc>
        <w:tc>
          <w:tcPr>
            <w:tcW w:w="3782" w:type="dxa"/>
          </w:tcPr>
          <w:p w:rsidR="007B10FE" w:rsidRPr="00054B2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881" w:dyaOrig="811">
                <v:shape id="_x0000_i1083" type="#_x0000_t75" style="width:2in;height:40.2pt" o:ole="">
                  <v:imagedata r:id="rId123" o:title=""/>
                </v:shape>
                <o:OLEObject Type="Embed" ProgID="Package" ShapeID="_x0000_i1083" DrawAspect="Content" ObjectID="_1737898568" r:id="rId124"/>
              </w:object>
            </w:r>
          </w:p>
        </w:tc>
        <w:tc>
          <w:tcPr>
            <w:tcW w:w="3111" w:type="dxa"/>
          </w:tcPr>
          <w:p w:rsidR="007B10FE"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3046" w:dyaOrig="811">
                <v:shape id="_x0000_i1084" type="#_x0000_t75" style="width:152.4pt;height:40.2pt" o:ole="">
                  <v:imagedata r:id="rId119" o:title=""/>
                </v:shape>
                <o:OLEObject Type="Embed" ProgID="Package" ShapeID="_x0000_i1084" DrawAspect="Content" ObjectID="_1737898569" r:id="rId125"/>
              </w:object>
            </w:r>
          </w:p>
        </w:tc>
      </w:tr>
      <w:tr w:rsidR="00F10753" w:rsidRPr="00DD5AC9" w:rsidTr="00593AD9">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F10753" w:rsidRDefault="00F10753" w:rsidP="00F10753">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petición de registro de proveedor (Datos completos)</w:t>
            </w:r>
          </w:p>
        </w:tc>
        <w:tc>
          <w:tcPr>
            <w:tcW w:w="3712" w:type="dxa"/>
          </w:tcPr>
          <w:p w:rsidR="00F10753" w:rsidRPr="00054B2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015" w:dyaOrig="811">
                <v:shape id="_x0000_i1085" type="#_x0000_t75" style="width:150.55pt;height:40.2pt" o:ole="">
                  <v:imagedata r:id="rId126" o:title=""/>
                </v:shape>
                <o:OLEObject Type="Embed" ProgID="Package" ShapeID="_x0000_i1085" DrawAspect="Content" ObjectID="_1737898570" r:id="rId127"/>
              </w:object>
            </w:r>
          </w:p>
        </w:tc>
        <w:tc>
          <w:tcPr>
            <w:tcW w:w="3782" w:type="dxa"/>
          </w:tcPr>
          <w:p w:rsidR="00F10753" w:rsidRPr="00054B2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895" w:dyaOrig="811">
                <v:shape id="_x0000_i1086" type="#_x0000_t75" style="width:144.95pt;height:40.2pt" o:ole="">
                  <v:imagedata r:id="rId128" o:title=""/>
                </v:shape>
                <o:OLEObject Type="Embed" ProgID="Package" ShapeID="_x0000_i1086" DrawAspect="Content" ObjectID="_1737898571" r:id="rId129"/>
              </w:object>
            </w:r>
          </w:p>
        </w:tc>
        <w:tc>
          <w:tcPr>
            <w:tcW w:w="3111" w:type="dxa"/>
          </w:tcPr>
          <w:p w:rsidR="00F10753"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971" w:dyaOrig="811">
                <v:shape id="_x0000_i1087" type="#_x0000_t75" style="width:148.7pt;height:40.2pt" o:ole="">
                  <v:imagedata r:id="rId130" o:title=""/>
                </v:shape>
                <o:OLEObject Type="Embed" ProgID="Package" ShapeID="_x0000_i1087" DrawAspect="Content" ObjectID="_1737898572" r:id="rId131"/>
              </w:object>
            </w:r>
          </w:p>
        </w:tc>
      </w:tr>
      <w:tr w:rsidR="00F10753" w:rsidRPr="00DD5AC9" w:rsidTr="00593AD9">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F10753" w:rsidRDefault="00F10753" w:rsidP="00F10753">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repuesta de registro de proveedor (Datos completos)</w:t>
            </w:r>
          </w:p>
        </w:tc>
        <w:tc>
          <w:tcPr>
            <w:tcW w:w="3712" w:type="dxa"/>
          </w:tcPr>
          <w:p w:rsidR="00F10753" w:rsidRPr="00054B2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015" w:dyaOrig="811">
                <v:shape id="_x0000_i1088" type="#_x0000_t75" style="width:150.55pt;height:40.2pt" o:ole="">
                  <v:imagedata r:id="rId132" o:title=""/>
                </v:shape>
                <o:OLEObject Type="Embed" ProgID="Package" ShapeID="_x0000_i1088" DrawAspect="Content" ObjectID="_1737898573" r:id="rId133"/>
              </w:object>
            </w:r>
          </w:p>
        </w:tc>
        <w:tc>
          <w:tcPr>
            <w:tcW w:w="3782" w:type="dxa"/>
          </w:tcPr>
          <w:p w:rsidR="00F10753" w:rsidRPr="00054B2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2895" w:dyaOrig="811">
                <v:shape id="_x0000_i1089" type="#_x0000_t75" style="width:144.95pt;height:40.2pt" o:ole="">
                  <v:imagedata r:id="rId134" o:title=""/>
                </v:shape>
                <o:OLEObject Type="Embed" ProgID="Package" ShapeID="_x0000_i1089" DrawAspect="Content" ObjectID="_1737898574" r:id="rId135"/>
              </w:object>
            </w:r>
          </w:p>
        </w:tc>
        <w:tc>
          <w:tcPr>
            <w:tcW w:w="3111" w:type="dxa"/>
          </w:tcPr>
          <w:p w:rsidR="00F10753"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3075" w:dyaOrig="811">
                <v:shape id="_x0000_i1090" type="#_x0000_t75" style="width:153.35pt;height:40.2pt" o:ole="">
                  <v:imagedata r:id="rId136" o:title=""/>
                </v:shape>
                <o:OLEObject Type="Embed" ProgID="Package" ShapeID="_x0000_i1090" DrawAspect="Content" ObjectID="_1737898575" r:id="rId137"/>
              </w:object>
            </w:r>
          </w:p>
        </w:tc>
      </w:tr>
      <w:tr w:rsidR="00F10753" w:rsidRPr="00DD5AC9" w:rsidTr="00593AD9">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F10753" w:rsidRDefault="00F10753" w:rsidP="00F10753">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petición de modificación de proveedor (Datos completos)</w:t>
            </w:r>
          </w:p>
        </w:tc>
        <w:tc>
          <w:tcPr>
            <w:tcW w:w="3712" w:type="dxa"/>
          </w:tcPr>
          <w:p w:rsidR="00F10753" w:rsidRPr="00054B2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195" w:dyaOrig="811">
                <v:shape id="_x0000_i1091" type="#_x0000_t75" style="width:159.9pt;height:40.2pt" o:ole="">
                  <v:imagedata r:id="rId138" o:title=""/>
                </v:shape>
                <o:OLEObject Type="Embed" ProgID="Package" ShapeID="_x0000_i1091" DrawAspect="Content" ObjectID="_1737898576" r:id="rId139"/>
              </w:object>
            </w:r>
          </w:p>
        </w:tc>
        <w:tc>
          <w:tcPr>
            <w:tcW w:w="3782" w:type="dxa"/>
          </w:tcPr>
          <w:p w:rsidR="00F10753" w:rsidRPr="00054B29"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3090" w:dyaOrig="811">
                <v:shape id="_x0000_i1092" type="#_x0000_t75" style="width:154.3pt;height:40.2pt" o:ole="">
                  <v:imagedata r:id="rId140" o:title=""/>
                </v:shape>
                <o:OLEObject Type="Embed" ProgID="Package" ShapeID="_x0000_i1092" DrawAspect="Content" ObjectID="_1737898577" r:id="rId141"/>
              </w:object>
            </w:r>
          </w:p>
        </w:tc>
        <w:tc>
          <w:tcPr>
            <w:tcW w:w="3111" w:type="dxa"/>
          </w:tcPr>
          <w:p w:rsidR="00F10753" w:rsidRDefault="00DC4F8C" w:rsidP="00593AD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3256" w:dyaOrig="811">
                <v:shape id="_x0000_i1093" type="#_x0000_t75" style="width:162.7pt;height:40.2pt" o:ole="">
                  <v:imagedata r:id="rId142" o:title=""/>
                </v:shape>
                <o:OLEObject Type="Embed" ProgID="Package" ShapeID="_x0000_i1093" DrawAspect="Content" ObjectID="_1737898578" r:id="rId143"/>
              </w:object>
            </w:r>
          </w:p>
        </w:tc>
      </w:tr>
      <w:tr w:rsidR="00F10753" w:rsidRPr="00DD5AC9" w:rsidTr="00593AD9">
        <w:trPr>
          <w:trHeight w:val="832"/>
        </w:trPr>
        <w:tc>
          <w:tcPr>
            <w:cnfStyle w:val="001000000000" w:firstRow="0" w:lastRow="0" w:firstColumn="1" w:lastColumn="0" w:oddVBand="0" w:evenVBand="0" w:oddHBand="0" w:evenHBand="0" w:firstRowFirstColumn="0" w:firstRowLastColumn="0" w:lastRowFirstColumn="0" w:lastRowLastColumn="0"/>
            <w:tcW w:w="4060" w:type="dxa"/>
            <w:gridSpan w:val="2"/>
          </w:tcPr>
          <w:p w:rsidR="00F10753" w:rsidRDefault="00F10753" w:rsidP="00F10753">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respuesta de modificación de proveedor (Datos completos)</w:t>
            </w:r>
          </w:p>
        </w:tc>
        <w:tc>
          <w:tcPr>
            <w:tcW w:w="3712" w:type="dxa"/>
          </w:tcPr>
          <w:p w:rsidR="00F10753" w:rsidRPr="00054B29"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rPr>
                <w:rFonts w:ascii="Calibri" w:eastAsia="Times New Roman" w:hAnsi="Calibri" w:cs="Calibri"/>
                <w:b/>
                <w:i/>
                <w:color w:val="000000"/>
                <w:lang w:eastAsia="es-MX"/>
              </w:rPr>
              <w:object w:dxaOrig="3195" w:dyaOrig="811">
                <v:shape id="_x0000_i1094" type="#_x0000_t75" style="width:159.9pt;height:40.2pt" o:ole="">
                  <v:imagedata r:id="rId144" o:title=""/>
                </v:shape>
                <o:OLEObject Type="Embed" ProgID="Package" ShapeID="_x0000_i1094" DrawAspect="Content" ObjectID="_1737898579" r:id="rId145"/>
              </w:object>
            </w:r>
          </w:p>
        </w:tc>
        <w:tc>
          <w:tcPr>
            <w:tcW w:w="3782" w:type="dxa"/>
          </w:tcPr>
          <w:p w:rsidR="00F10753" w:rsidRPr="00054B29" w:rsidRDefault="00383050"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3105" w:dyaOrig="810">
                <v:shape id="_x0000_i1095" type="#_x0000_t75" style="width:155.2pt;height:40.2pt" o:ole="">
                  <v:imagedata r:id="rId146" o:title=""/>
                </v:shape>
                <o:OLEObject Type="Embed" ProgID="Package" ShapeID="_x0000_i1095" DrawAspect="Content" ObjectID="_1737898580" r:id="rId147"/>
              </w:object>
            </w:r>
          </w:p>
        </w:tc>
        <w:tc>
          <w:tcPr>
            <w:tcW w:w="3111" w:type="dxa"/>
          </w:tcPr>
          <w:p w:rsidR="00F10753" w:rsidRDefault="00DC4F8C" w:rsidP="00593AD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rPr>
                <w:rFonts w:ascii="Calibri" w:eastAsia="Times New Roman" w:hAnsi="Calibri" w:cs="Calibri"/>
                <w:i/>
                <w:color w:val="000000"/>
                <w:lang w:eastAsia="es-MX"/>
              </w:rPr>
              <w:object w:dxaOrig="3256" w:dyaOrig="811">
                <v:shape id="_x0000_i1096" type="#_x0000_t75" style="width:162.7pt;height:40.2pt" o:ole="">
                  <v:imagedata r:id="rId148" o:title=""/>
                </v:shape>
                <o:OLEObject Type="Embed" ProgID="Package" ShapeID="_x0000_i1096" DrawAspect="Content" ObjectID="_1737898581" r:id="rId149"/>
              </w:object>
            </w:r>
          </w:p>
        </w:tc>
      </w:tr>
    </w:tbl>
    <w:p w:rsidR="007B10FE" w:rsidRDefault="007B10FE" w:rsidP="007B10FE"/>
    <w:p w:rsidR="00B51114" w:rsidRDefault="00B51114" w:rsidP="007B10FE"/>
    <w:p w:rsidR="00B51114" w:rsidRDefault="00B51114" w:rsidP="007B10FE"/>
    <w:p w:rsidR="00B51114" w:rsidRDefault="00B51114" w:rsidP="007B10FE"/>
    <w:p w:rsidR="00EB540E" w:rsidRDefault="00EB540E" w:rsidP="00EB540E">
      <w:pPr>
        <w:pStyle w:val="Ttulo2"/>
        <w:pBdr>
          <w:bottom w:val="single" w:sz="4" w:space="1" w:color="auto"/>
        </w:pBdr>
        <w:jc w:val="right"/>
      </w:pPr>
      <w:bookmarkStart w:id="7" w:name="_Toc127271244"/>
      <w:r>
        <w:lastRenderedPageBreak/>
        <w:t>Notas importantes del método de registro de proveedores</w:t>
      </w:r>
      <w:bookmarkEnd w:id="7"/>
    </w:p>
    <w:p w:rsidR="00EB540E" w:rsidRDefault="00EB540E" w:rsidP="00EB540E"/>
    <w:p w:rsidR="00EB540E" w:rsidRDefault="00593AD9" w:rsidP="00593AD9">
      <w:pPr>
        <w:pStyle w:val="Prrafodelista"/>
        <w:numPr>
          <w:ilvl w:val="0"/>
          <w:numId w:val="2"/>
        </w:numPr>
        <w:jc w:val="both"/>
      </w:pPr>
      <w:r>
        <w:t xml:space="preserve">Los nodos principales de la petición son </w:t>
      </w:r>
      <w:r w:rsidRPr="00593AD9">
        <w:rPr>
          <w:b/>
        </w:rPr>
        <w:t>&lt;Acceso&gt;</w:t>
      </w:r>
      <w:r>
        <w:t xml:space="preserve"> y </w:t>
      </w:r>
      <w:r w:rsidRPr="00593AD9">
        <w:rPr>
          <w:b/>
        </w:rPr>
        <w:t>&lt;</w:t>
      </w:r>
      <w:proofErr w:type="spellStart"/>
      <w:r w:rsidRPr="00593AD9">
        <w:rPr>
          <w:b/>
        </w:rPr>
        <w:t>ProveedorArray</w:t>
      </w:r>
      <w:proofErr w:type="spellEnd"/>
      <w:r w:rsidRPr="00593AD9">
        <w:rPr>
          <w:b/>
        </w:rPr>
        <w:t>&gt;</w:t>
      </w:r>
      <w:r>
        <w:t>.</w:t>
      </w:r>
    </w:p>
    <w:p w:rsidR="00593AD9" w:rsidRDefault="00593AD9" w:rsidP="00593AD9">
      <w:pPr>
        <w:pStyle w:val="Prrafodelista"/>
        <w:numPr>
          <w:ilvl w:val="0"/>
          <w:numId w:val="2"/>
        </w:numPr>
        <w:jc w:val="both"/>
      </w:pPr>
      <w:r>
        <w:t xml:space="preserve">El nodo </w:t>
      </w:r>
      <w:r w:rsidRPr="00593AD9">
        <w:rPr>
          <w:b/>
        </w:rPr>
        <w:t>&lt;Modo&gt;</w:t>
      </w:r>
      <w:r>
        <w:t xml:space="preserve"> indica si se registrará un nuevo proveedor (“</w:t>
      </w:r>
      <w:r w:rsidRPr="00593AD9">
        <w:rPr>
          <w:i/>
        </w:rPr>
        <w:t>I</w:t>
      </w:r>
      <w:r>
        <w:t>”) o si se modificará un proveedor existente (“</w:t>
      </w:r>
      <w:r w:rsidRPr="00593AD9">
        <w:rPr>
          <w:i/>
        </w:rPr>
        <w:t>M</w:t>
      </w:r>
      <w:r>
        <w:t xml:space="preserve">”). Para este último caso, el nodo </w:t>
      </w:r>
      <w:r w:rsidRPr="00593AD9">
        <w:rPr>
          <w:b/>
        </w:rPr>
        <w:t>&lt;</w:t>
      </w:r>
      <w:proofErr w:type="spellStart"/>
      <w:r w:rsidRPr="00593AD9">
        <w:rPr>
          <w:b/>
        </w:rPr>
        <w:t>ClaveProveedor</w:t>
      </w:r>
      <w:proofErr w:type="spellEnd"/>
      <w:r w:rsidRPr="00593AD9">
        <w:rPr>
          <w:b/>
        </w:rPr>
        <w:t>&gt;</w:t>
      </w:r>
      <w:r>
        <w:t xml:space="preserve"> se vuelve obligatorio para poder localizar el proveedor a modificar.</w:t>
      </w:r>
    </w:p>
    <w:p w:rsidR="00593AD9" w:rsidRDefault="00593AD9" w:rsidP="00593AD9">
      <w:pPr>
        <w:pStyle w:val="Prrafodelista"/>
        <w:numPr>
          <w:ilvl w:val="0"/>
          <w:numId w:val="2"/>
        </w:numPr>
        <w:jc w:val="both"/>
      </w:pPr>
      <w:r>
        <w:t xml:space="preserve">Si en el nodo </w:t>
      </w:r>
      <w:r w:rsidRPr="00593AD9">
        <w:rPr>
          <w:b/>
        </w:rPr>
        <w:t>&lt;</w:t>
      </w:r>
      <w:proofErr w:type="spellStart"/>
      <w:r w:rsidRPr="00593AD9">
        <w:rPr>
          <w:b/>
        </w:rPr>
        <w:t>TipoPerson</w:t>
      </w:r>
      <w:proofErr w:type="spellEnd"/>
      <w:r w:rsidRPr="00593AD9">
        <w:rPr>
          <w:b/>
        </w:rPr>
        <w:t>&gt;</w:t>
      </w:r>
      <w:r>
        <w:t xml:space="preserve"> se indica que es una persona física (“</w:t>
      </w:r>
      <w:r w:rsidRPr="00593AD9">
        <w:rPr>
          <w:i/>
        </w:rPr>
        <w:t>F</w:t>
      </w:r>
      <w:r>
        <w:t xml:space="preserve">”), los nodos </w:t>
      </w:r>
      <w:r w:rsidRPr="00593AD9">
        <w:rPr>
          <w:b/>
        </w:rPr>
        <w:t>&lt;Nombre&gt;</w:t>
      </w:r>
      <w:r>
        <w:t xml:space="preserve">, </w:t>
      </w:r>
      <w:r w:rsidRPr="00593AD9">
        <w:rPr>
          <w:b/>
        </w:rPr>
        <w:t>&lt;</w:t>
      </w:r>
      <w:proofErr w:type="spellStart"/>
      <w:r w:rsidRPr="00593AD9">
        <w:rPr>
          <w:b/>
        </w:rPr>
        <w:t>Apellido_Paterno</w:t>
      </w:r>
      <w:proofErr w:type="spellEnd"/>
      <w:r w:rsidRPr="00593AD9">
        <w:rPr>
          <w:b/>
        </w:rPr>
        <w:t>&gt;</w:t>
      </w:r>
      <w:r>
        <w:t xml:space="preserve"> y </w:t>
      </w:r>
      <w:r w:rsidRPr="00593AD9">
        <w:rPr>
          <w:b/>
        </w:rPr>
        <w:t>&lt;</w:t>
      </w:r>
      <w:proofErr w:type="spellStart"/>
      <w:r w:rsidRPr="00593AD9">
        <w:rPr>
          <w:b/>
        </w:rPr>
        <w:t>Apellido_Materno</w:t>
      </w:r>
      <w:proofErr w:type="spellEnd"/>
      <w:r w:rsidRPr="00593AD9">
        <w:rPr>
          <w:b/>
        </w:rPr>
        <w:t>&gt;</w:t>
      </w:r>
      <w:r>
        <w:t xml:space="preserve"> se vuelven obligatorios. Por el contrario, si se indica en el nodo </w:t>
      </w:r>
      <w:r w:rsidRPr="00593AD9">
        <w:rPr>
          <w:b/>
        </w:rPr>
        <w:t>&lt;</w:t>
      </w:r>
      <w:proofErr w:type="spellStart"/>
      <w:r w:rsidRPr="00593AD9">
        <w:rPr>
          <w:b/>
        </w:rPr>
        <w:t>TipoPerson</w:t>
      </w:r>
      <w:proofErr w:type="spellEnd"/>
      <w:r w:rsidRPr="00593AD9">
        <w:rPr>
          <w:b/>
        </w:rPr>
        <w:t>&gt;</w:t>
      </w:r>
      <w:r>
        <w:t xml:space="preserve"> que es una persona moral (“</w:t>
      </w:r>
      <w:r w:rsidRPr="00593AD9">
        <w:rPr>
          <w:i/>
        </w:rPr>
        <w:t>M</w:t>
      </w:r>
      <w:r>
        <w:t xml:space="preserve">”), el nodo </w:t>
      </w:r>
      <w:r w:rsidRPr="00593AD9">
        <w:rPr>
          <w:b/>
        </w:rPr>
        <w:t>&lt;</w:t>
      </w:r>
      <w:proofErr w:type="spellStart"/>
      <w:r w:rsidRPr="00593AD9">
        <w:rPr>
          <w:b/>
        </w:rPr>
        <w:t>Nombre_Empresa</w:t>
      </w:r>
      <w:proofErr w:type="spellEnd"/>
      <w:r w:rsidRPr="00593AD9">
        <w:rPr>
          <w:b/>
        </w:rPr>
        <w:t>&gt;</w:t>
      </w:r>
      <w:r>
        <w:t xml:space="preserve"> se vuelve obligatorio dejando los nodos del nombre como opcionales.</w:t>
      </w:r>
    </w:p>
    <w:p w:rsidR="00593AD9" w:rsidRDefault="00593AD9" w:rsidP="00593AD9">
      <w:pPr>
        <w:pStyle w:val="Prrafodelista"/>
        <w:numPr>
          <w:ilvl w:val="0"/>
          <w:numId w:val="2"/>
        </w:numPr>
        <w:jc w:val="both"/>
      </w:pPr>
      <w:r>
        <w:t xml:space="preserve">En el nodo </w:t>
      </w:r>
      <w:r w:rsidRPr="00593AD9">
        <w:rPr>
          <w:b/>
        </w:rPr>
        <w:t>&lt;</w:t>
      </w:r>
      <w:proofErr w:type="spellStart"/>
      <w:r w:rsidRPr="00593AD9">
        <w:rPr>
          <w:b/>
        </w:rPr>
        <w:t>Tipo_Representante</w:t>
      </w:r>
      <w:proofErr w:type="spellEnd"/>
      <w:r w:rsidRPr="00593AD9">
        <w:rPr>
          <w:b/>
        </w:rPr>
        <w:t>&gt;</w:t>
      </w:r>
      <w:r>
        <w:t xml:space="preserve"> se pueden indicar los valores (“</w:t>
      </w:r>
      <w:r w:rsidRPr="00593AD9">
        <w:rPr>
          <w:i/>
        </w:rPr>
        <w:t>P</w:t>
      </w:r>
      <w:r>
        <w:t>”) para indicar que es Propietario, el valor (“</w:t>
      </w:r>
      <w:r w:rsidRPr="00593AD9">
        <w:rPr>
          <w:i/>
        </w:rPr>
        <w:t>A</w:t>
      </w:r>
      <w:r>
        <w:t>”) para indicar que es Apoderado legar o el valor (“O”) para indicar que es ambos (Propietario y Apoderado legal).</w:t>
      </w:r>
    </w:p>
    <w:p w:rsidR="00593AD9" w:rsidRDefault="00593AD9" w:rsidP="00593AD9">
      <w:pPr>
        <w:pStyle w:val="Prrafodelista"/>
        <w:numPr>
          <w:ilvl w:val="0"/>
          <w:numId w:val="2"/>
        </w:numPr>
        <w:jc w:val="both"/>
      </w:pPr>
      <w:r>
        <w:t xml:space="preserve">Los valores permitidos para el nodo </w:t>
      </w:r>
      <w:r w:rsidRPr="00593AD9">
        <w:rPr>
          <w:b/>
        </w:rPr>
        <w:t>&lt;</w:t>
      </w:r>
      <w:proofErr w:type="spellStart"/>
      <w:r w:rsidRPr="00593AD9">
        <w:rPr>
          <w:b/>
        </w:rPr>
        <w:t>Tipo_Identificacion</w:t>
      </w:r>
      <w:proofErr w:type="spellEnd"/>
      <w:r w:rsidRPr="00593AD9">
        <w:rPr>
          <w:b/>
        </w:rPr>
        <w:t>&gt;</w:t>
      </w:r>
      <w:r>
        <w:t xml:space="preserve"> son (“</w:t>
      </w:r>
      <w:r w:rsidRPr="00593AD9">
        <w:rPr>
          <w:i/>
        </w:rPr>
        <w:t>C</w:t>
      </w:r>
      <w:r>
        <w:t>”) para Credencial de elector o (“</w:t>
      </w:r>
      <w:r w:rsidRPr="00593AD9">
        <w:rPr>
          <w:i/>
        </w:rPr>
        <w:t>P</w:t>
      </w:r>
      <w:r>
        <w:t>”) para Pasaporte.</w:t>
      </w:r>
    </w:p>
    <w:p w:rsidR="008B4B0E" w:rsidRDefault="00593AD9" w:rsidP="008B4B0E">
      <w:pPr>
        <w:pStyle w:val="Prrafodelista"/>
        <w:numPr>
          <w:ilvl w:val="0"/>
          <w:numId w:val="2"/>
        </w:numPr>
        <w:jc w:val="both"/>
      </w:pPr>
      <w:r>
        <w:t xml:space="preserve">El nodo </w:t>
      </w:r>
      <w:r w:rsidRPr="00593AD9">
        <w:rPr>
          <w:b/>
        </w:rPr>
        <w:t>&lt;</w:t>
      </w:r>
      <w:proofErr w:type="spellStart"/>
      <w:r w:rsidRPr="00593AD9">
        <w:rPr>
          <w:b/>
        </w:rPr>
        <w:t>DatosAdicionales</w:t>
      </w:r>
      <w:proofErr w:type="spellEnd"/>
      <w:r w:rsidRPr="00593AD9">
        <w:rPr>
          <w:b/>
        </w:rPr>
        <w:t>&gt;</w:t>
      </w:r>
      <w:r>
        <w:t xml:space="preserve"> se utiliza solo si se tiene activa la configuración de datos adicionales para el catálogo de proveedores. En este nodo se deben agregar los nodos con los nombres de los campos configurados en la tabla anexa de proveedores para su registro o modificación según sea el caso.</w:t>
      </w:r>
    </w:p>
    <w:p w:rsidR="008B4B0E" w:rsidRDefault="008B4B0E" w:rsidP="008B4B0E">
      <w:pPr>
        <w:pStyle w:val="Prrafodelista"/>
        <w:numPr>
          <w:ilvl w:val="0"/>
          <w:numId w:val="2"/>
        </w:numPr>
        <w:jc w:val="both"/>
      </w:pPr>
      <w:r>
        <w:t xml:space="preserve">El nodo </w:t>
      </w:r>
      <w:r w:rsidRPr="008B4B0E">
        <w:rPr>
          <w:b/>
        </w:rPr>
        <w:t>&lt;</w:t>
      </w:r>
      <w:proofErr w:type="spellStart"/>
      <w:r w:rsidRPr="008B4B0E">
        <w:rPr>
          <w:b/>
        </w:rPr>
        <w:t>DatosAdicionalesCuentaProveedor</w:t>
      </w:r>
      <w:proofErr w:type="spellEnd"/>
      <w:r w:rsidRPr="008B4B0E">
        <w:rPr>
          <w:b/>
        </w:rPr>
        <w:t>&gt;</w:t>
      </w:r>
      <w:r>
        <w:t xml:space="preserve"> se utiliza solo si se tiene activa la configuración de datos adicionales para las cuentas del proveedor. En este nodo se deben agregar los nodos con los nombres de los campos configurados en la tabla anexa de proveedores para su registro o modificación según sea el caso.</w:t>
      </w:r>
    </w:p>
    <w:p w:rsidR="00593AD9" w:rsidRDefault="00BA0136" w:rsidP="00BA0136">
      <w:pPr>
        <w:pStyle w:val="Prrafodelista"/>
        <w:numPr>
          <w:ilvl w:val="0"/>
          <w:numId w:val="2"/>
        </w:numPr>
        <w:jc w:val="both"/>
      </w:pPr>
      <w:r>
        <w:t xml:space="preserve">Los nodos </w:t>
      </w:r>
      <w:r w:rsidRPr="00BA0136">
        <w:rPr>
          <w:b/>
        </w:rPr>
        <w:t>&lt;</w:t>
      </w:r>
      <w:proofErr w:type="spellStart"/>
      <w:r w:rsidRPr="00BA0136">
        <w:rPr>
          <w:b/>
        </w:rPr>
        <w:t>PermiteUsarCadenasProductivas</w:t>
      </w:r>
      <w:proofErr w:type="spellEnd"/>
      <w:r w:rsidRPr="00BA0136">
        <w:rPr>
          <w:b/>
        </w:rPr>
        <w:t>&gt;</w:t>
      </w:r>
      <w:r>
        <w:t xml:space="preserve">, </w:t>
      </w:r>
      <w:r w:rsidRPr="00BA0136">
        <w:rPr>
          <w:b/>
        </w:rPr>
        <w:t>&lt;</w:t>
      </w:r>
      <w:proofErr w:type="spellStart"/>
      <w:r w:rsidRPr="00BA0136">
        <w:rPr>
          <w:b/>
        </w:rPr>
        <w:t>ClaveFactoraje</w:t>
      </w:r>
      <w:proofErr w:type="spellEnd"/>
      <w:r w:rsidRPr="00BA0136">
        <w:rPr>
          <w:b/>
        </w:rPr>
        <w:t>&gt;</w:t>
      </w:r>
      <w:r>
        <w:t xml:space="preserve"> y </w:t>
      </w:r>
      <w:r w:rsidRPr="00BA0136">
        <w:rPr>
          <w:b/>
        </w:rPr>
        <w:t>&lt;</w:t>
      </w:r>
      <w:proofErr w:type="spellStart"/>
      <w:r w:rsidRPr="00BA0136">
        <w:rPr>
          <w:b/>
        </w:rPr>
        <w:t>IntermediarioFactoraje</w:t>
      </w:r>
      <w:proofErr w:type="spellEnd"/>
      <w:r w:rsidRPr="00BA0136">
        <w:rPr>
          <w:b/>
        </w:rPr>
        <w:t>&gt;</w:t>
      </w:r>
      <w:r>
        <w:t xml:space="preserve"> solo se tomarán en cuenta para su registro o modificación cuando se tenga activo el parámetro general “</w:t>
      </w:r>
      <w:r w:rsidRPr="00BA0136">
        <w:rPr>
          <w:i/>
        </w:rPr>
        <w:t>Utiliza pagos a proveedores con cadenas productivas</w:t>
      </w:r>
      <w:r>
        <w:t>”</w:t>
      </w:r>
      <w:r w:rsidR="00295DA5">
        <w:t xml:space="preserve"> el cual se encuentra en la pestaña número doce</w:t>
      </w:r>
      <w:r>
        <w:t xml:space="preserve"> y se tenga asignado el permiso “</w:t>
      </w:r>
      <w:proofErr w:type="spellStart"/>
      <w:r w:rsidRPr="00BA0136">
        <w:rPr>
          <w:i/>
        </w:rPr>
        <w:t>Proveedor.DefinirCadenasProductivas</w:t>
      </w:r>
      <w:proofErr w:type="spellEnd"/>
      <w:r>
        <w:t>”.</w:t>
      </w:r>
    </w:p>
    <w:p w:rsidR="00BA0136" w:rsidRDefault="00BA0136" w:rsidP="00BA0136">
      <w:pPr>
        <w:pStyle w:val="Prrafodelista"/>
        <w:numPr>
          <w:ilvl w:val="0"/>
          <w:numId w:val="2"/>
        </w:numPr>
        <w:jc w:val="both"/>
      </w:pPr>
      <w:r>
        <w:t xml:space="preserve">Los nodos </w:t>
      </w:r>
      <w:r w:rsidRPr="00BA0136">
        <w:rPr>
          <w:b/>
        </w:rPr>
        <w:t>&lt;</w:t>
      </w:r>
      <w:proofErr w:type="spellStart"/>
      <w:r w:rsidRPr="00BA0136">
        <w:rPr>
          <w:b/>
        </w:rPr>
        <w:t>TipoProveedorDeclaracion</w:t>
      </w:r>
      <w:proofErr w:type="spellEnd"/>
      <w:r w:rsidRPr="00BA0136">
        <w:rPr>
          <w:b/>
        </w:rPr>
        <w:t>&gt;</w:t>
      </w:r>
      <w:r>
        <w:t xml:space="preserve">, </w:t>
      </w:r>
      <w:r w:rsidRPr="00BA0136">
        <w:rPr>
          <w:b/>
        </w:rPr>
        <w:t>&lt;</w:t>
      </w:r>
      <w:proofErr w:type="spellStart"/>
      <w:r w:rsidRPr="00BA0136">
        <w:rPr>
          <w:b/>
        </w:rPr>
        <w:t>NumeroIdentidadFiscalDeclaracion</w:t>
      </w:r>
      <w:proofErr w:type="spellEnd"/>
      <w:r w:rsidRPr="00BA0136">
        <w:rPr>
          <w:b/>
        </w:rPr>
        <w:t>&gt;</w:t>
      </w:r>
      <w:r>
        <w:t xml:space="preserve">, </w:t>
      </w:r>
      <w:r w:rsidRPr="00BA0136">
        <w:rPr>
          <w:b/>
        </w:rPr>
        <w:t>&lt;</w:t>
      </w:r>
      <w:proofErr w:type="spellStart"/>
      <w:r w:rsidRPr="00BA0136">
        <w:rPr>
          <w:b/>
        </w:rPr>
        <w:t>NombreExtranjero</w:t>
      </w:r>
      <w:proofErr w:type="spellEnd"/>
      <w:r w:rsidRPr="00BA0136">
        <w:rPr>
          <w:b/>
        </w:rPr>
        <w:t>&gt;</w:t>
      </w:r>
      <w:r>
        <w:t xml:space="preserve">, </w:t>
      </w:r>
      <w:r w:rsidRPr="00BA0136">
        <w:rPr>
          <w:b/>
        </w:rPr>
        <w:t>&lt;</w:t>
      </w:r>
      <w:proofErr w:type="spellStart"/>
      <w:r w:rsidRPr="00BA0136">
        <w:rPr>
          <w:b/>
        </w:rPr>
        <w:t>PaisResidencia</w:t>
      </w:r>
      <w:proofErr w:type="spellEnd"/>
      <w:r w:rsidRPr="00BA0136">
        <w:rPr>
          <w:b/>
        </w:rPr>
        <w:t>&gt;</w:t>
      </w:r>
      <w:r>
        <w:t xml:space="preserve"> y </w:t>
      </w:r>
      <w:r w:rsidRPr="00BA0136">
        <w:rPr>
          <w:b/>
        </w:rPr>
        <w:t>&lt;Nacionalidad&gt;</w:t>
      </w:r>
      <w:r>
        <w:t xml:space="preserve"> solo se tomarán en cuenta para su registro o modificación cuando se tenga asignado el permiso “</w:t>
      </w:r>
      <w:proofErr w:type="spellStart"/>
      <w:r w:rsidRPr="00BA0136">
        <w:rPr>
          <w:i/>
        </w:rPr>
        <w:t>Acceso.DeclaracionInformativadeOperacionesConTerceros</w:t>
      </w:r>
      <w:proofErr w:type="spellEnd"/>
      <w:r>
        <w:t>” o el permiso “</w:t>
      </w:r>
      <w:proofErr w:type="spellStart"/>
      <w:r w:rsidRPr="00BA0136">
        <w:rPr>
          <w:i/>
        </w:rPr>
        <w:t>Proveedor.ModificaInformacionDIOT</w:t>
      </w:r>
      <w:proofErr w:type="spellEnd"/>
      <w:r>
        <w:t>”.</w:t>
      </w:r>
    </w:p>
    <w:p w:rsidR="00295DA5" w:rsidRDefault="00295DA5" w:rsidP="00295DA5">
      <w:pPr>
        <w:pStyle w:val="Prrafodelista"/>
        <w:numPr>
          <w:ilvl w:val="0"/>
          <w:numId w:val="2"/>
        </w:numPr>
        <w:jc w:val="both"/>
      </w:pPr>
      <w:r>
        <w:t xml:space="preserve">Los nodos </w:t>
      </w:r>
      <w:r w:rsidRPr="00295DA5">
        <w:rPr>
          <w:b/>
        </w:rPr>
        <w:t>&lt;</w:t>
      </w:r>
      <w:proofErr w:type="spellStart"/>
      <w:r w:rsidRPr="00295DA5">
        <w:rPr>
          <w:b/>
        </w:rPr>
        <w:t>TipoProveedorFideicomiso</w:t>
      </w:r>
      <w:proofErr w:type="spellEnd"/>
      <w:r w:rsidRPr="00295DA5">
        <w:rPr>
          <w:b/>
        </w:rPr>
        <w:t>&gt;</w:t>
      </w:r>
      <w:r>
        <w:t xml:space="preserve"> y </w:t>
      </w:r>
      <w:r w:rsidRPr="00295DA5">
        <w:rPr>
          <w:b/>
        </w:rPr>
        <w:t>&lt;</w:t>
      </w:r>
      <w:proofErr w:type="spellStart"/>
      <w:r w:rsidRPr="00295DA5">
        <w:rPr>
          <w:b/>
        </w:rPr>
        <w:t>Vigencia_Adquisicion</w:t>
      </w:r>
      <w:proofErr w:type="spellEnd"/>
      <w:r w:rsidRPr="00295DA5">
        <w:rPr>
          <w:b/>
        </w:rPr>
        <w:t>&gt;</w:t>
      </w:r>
      <w:r>
        <w:t xml:space="preserve"> solo se tomarán en cuenta para su registro o modificación cuando se tenga activo el parámetro general “</w:t>
      </w:r>
      <w:r w:rsidRPr="00295DA5">
        <w:rPr>
          <w:i/>
        </w:rPr>
        <w:t>Maneja fecha de vencimiento de proveedores y contratistas</w:t>
      </w:r>
      <w:r>
        <w:t>” el cual se encuentra en la pestaña número nueve.</w:t>
      </w:r>
    </w:p>
    <w:p w:rsidR="00AF69DD" w:rsidRDefault="00AF69DD" w:rsidP="00AF69DD">
      <w:pPr>
        <w:pStyle w:val="Prrafodelista"/>
        <w:numPr>
          <w:ilvl w:val="0"/>
          <w:numId w:val="2"/>
        </w:numPr>
        <w:jc w:val="both"/>
      </w:pPr>
      <w:r>
        <w:t xml:space="preserve">El nodo </w:t>
      </w:r>
      <w:r w:rsidRPr="00AF69DD">
        <w:rPr>
          <w:b/>
        </w:rPr>
        <w:t>&lt;</w:t>
      </w:r>
      <w:proofErr w:type="spellStart"/>
      <w:r w:rsidRPr="00AF69DD">
        <w:rPr>
          <w:b/>
        </w:rPr>
        <w:t>Relacionar_A_Empleado</w:t>
      </w:r>
      <w:proofErr w:type="spellEnd"/>
      <w:r w:rsidRPr="00AF69DD">
        <w:rPr>
          <w:b/>
        </w:rPr>
        <w:t>&gt;</w:t>
      </w:r>
      <w:r>
        <w:t xml:space="preserve"> es opcional, pero en caso de agregarlo es necesario agregar dentro de este nodo los nodos </w:t>
      </w:r>
      <w:r w:rsidRPr="00AF69DD">
        <w:rPr>
          <w:b/>
        </w:rPr>
        <w:t>&lt;</w:t>
      </w:r>
      <w:proofErr w:type="spellStart"/>
      <w:r w:rsidRPr="00AF69DD">
        <w:rPr>
          <w:b/>
        </w:rPr>
        <w:t>RelacionaEmpleado</w:t>
      </w:r>
      <w:proofErr w:type="spellEnd"/>
      <w:r w:rsidRPr="00AF69DD">
        <w:rPr>
          <w:b/>
        </w:rPr>
        <w:t>&gt;</w:t>
      </w:r>
      <w:r>
        <w:t xml:space="preserve"> y </w:t>
      </w:r>
      <w:r w:rsidRPr="00AF69DD">
        <w:rPr>
          <w:b/>
        </w:rPr>
        <w:t>&lt;</w:t>
      </w:r>
      <w:proofErr w:type="spellStart"/>
      <w:r w:rsidRPr="00AF69DD">
        <w:rPr>
          <w:b/>
        </w:rPr>
        <w:t>Numero_Empleado</w:t>
      </w:r>
      <w:proofErr w:type="spellEnd"/>
      <w:r w:rsidRPr="00AF69DD">
        <w:rPr>
          <w:b/>
        </w:rPr>
        <w:t>&gt;</w:t>
      </w:r>
      <w:r>
        <w:t xml:space="preserve">. En el nodo </w:t>
      </w:r>
      <w:r w:rsidRPr="00AF69DD">
        <w:rPr>
          <w:b/>
        </w:rPr>
        <w:t>&lt;</w:t>
      </w:r>
      <w:proofErr w:type="spellStart"/>
      <w:r w:rsidRPr="00AF69DD">
        <w:rPr>
          <w:b/>
        </w:rPr>
        <w:t>RelacionaEmpleado</w:t>
      </w:r>
      <w:proofErr w:type="spellEnd"/>
      <w:r w:rsidRPr="00AF69DD">
        <w:rPr>
          <w:b/>
        </w:rPr>
        <w:t>&gt;</w:t>
      </w:r>
      <w:r>
        <w:t xml:space="preserve"> se indica si se relacionará un personal al proveedor que se está registrando/modificando asignando un valor (“</w:t>
      </w:r>
      <w:r w:rsidRPr="00AF69DD">
        <w:rPr>
          <w:i/>
        </w:rPr>
        <w:t>S</w:t>
      </w:r>
      <w:r>
        <w:t>”) o (“</w:t>
      </w:r>
      <w:r w:rsidRPr="00AF69DD">
        <w:rPr>
          <w:i/>
        </w:rPr>
        <w:t>N</w:t>
      </w:r>
      <w:r>
        <w:t xml:space="preserve">”), y en el nodo </w:t>
      </w:r>
      <w:r w:rsidRPr="00AF69DD">
        <w:rPr>
          <w:b/>
        </w:rPr>
        <w:t>&lt;</w:t>
      </w:r>
      <w:proofErr w:type="spellStart"/>
      <w:r w:rsidRPr="00AF69DD">
        <w:rPr>
          <w:b/>
        </w:rPr>
        <w:t>Numero_Empleado</w:t>
      </w:r>
      <w:proofErr w:type="spellEnd"/>
      <w:r w:rsidRPr="00AF69DD">
        <w:rPr>
          <w:b/>
        </w:rPr>
        <w:t>&gt;</w:t>
      </w:r>
      <w:r>
        <w:t xml:space="preserve"> se asigna la clave del personal que se relacionará al proveedor.</w:t>
      </w:r>
    </w:p>
    <w:p w:rsidR="00572215" w:rsidRDefault="00572215" w:rsidP="00572215">
      <w:pPr>
        <w:pStyle w:val="Prrafodelista"/>
        <w:numPr>
          <w:ilvl w:val="0"/>
          <w:numId w:val="2"/>
        </w:numPr>
        <w:jc w:val="both"/>
      </w:pPr>
      <w:r>
        <w:t xml:space="preserve">El nodo </w:t>
      </w:r>
      <w:r w:rsidRPr="00572215">
        <w:rPr>
          <w:b/>
        </w:rPr>
        <w:t>&lt;</w:t>
      </w:r>
      <w:proofErr w:type="spellStart"/>
      <w:r w:rsidRPr="00572215">
        <w:rPr>
          <w:b/>
        </w:rPr>
        <w:t>Fecha_Registro</w:t>
      </w:r>
      <w:proofErr w:type="spellEnd"/>
      <w:r w:rsidRPr="00572215">
        <w:rPr>
          <w:b/>
        </w:rPr>
        <w:t>&gt;</w:t>
      </w:r>
      <w:r>
        <w:t xml:space="preserve"> captura la fecha en que se está registrando el proveedor. Si se tiene asignado el permiso “</w:t>
      </w:r>
      <w:proofErr w:type="spellStart"/>
      <w:r w:rsidRPr="00572215">
        <w:rPr>
          <w:i/>
        </w:rPr>
        <w:t>EditarFechaOperacion</w:t>
      </w:r>
      <w:proofErr w:type="spellEnd"/>
      <w:r>
        <w:t>” o el permiso “</w:t>
      </w:r>
      <w:proofErr w:type="spellStart"/>
      <w:r w:rsidRPr="00572215">
        <w:rPr>
          <w:i/>
        </w:rPr>
        <w:t>Proveedor.EditarFechaAlta</w:t>
      </w:r>
      <w:proofErr w:type="spellEnd"/>
      <w:r>
        <w:t>” se puede modificar este nodo; por el contrario, si no se tienen asignados los permisos se asigna la fecha del sistema como la fecha de registro del proveedor.</w:t>
      </w:r>
    </w:p>
    <w:p w:rsidR="008B4B0E" w:rsidRDefault="008B4B0E" w:rsidP="008B4B0E">
      <w:pPr>
        <w:pStyle w:val="Prrafodelista"/>
        <w:numPr>
          <w:ilvl w:val="0"/>
          <w:numId w:val="2"/>
        </w:numPr>
        <w:jc w:val="both"/>
      </w:pPr>
      <w:r>
        <w:t xml:space="preserve">El nodo </w:t>
      </w:r>
      <w:r w:rsidRPr="008B4B0E">
        <w:rPr>
          <w:b/>
        </w:rPr>
        <w:t>&lt;</w:t>
      </w:r>
      <w:proofErr w:type="spellStart"/>
      <w:r w:rsidRPr="008B4B0E">
        <w:rPr>
          <w:b/>
        </w:rPr>
        <w:t>RegistraRFCDuplicado</w:t>
      </w:r>
      <w:proofErr w:type="spellEnd"/>
      <w:r w:rsidRPr="008B4B0E">
        <w:rPr>
          <w:b/>
        </w:rPr>
        <w:t>&gt;</w:t>
      </w:r>
      <w:r>
        <w:t xml:space="preserve"> es obligatorio siempre y cuando se tenga activo el parámetro “</w:t>
      </w:r>
      <w:r w:rsidRPr="008B4B0E">
        <w:rPr>
          <w:i/>
        </w:rPr>
        <w:t>No validar RFC en contribuyentes, proveedores y prospectos</w:t>
      </w:r>
      <w:r>
        <w:t>” y se tenga asignada la seguridad “</w:t>
      </w:r>
      <w:proofErr w:type="spellStart"/>
      <w:r w:rsidRPr="008B4B0E">
        <w:rPr>
          <w:i/>
        </w:rPr>
        <w:t>Proveedor.DuplicarRFC</w:t>
      </w:r>
      <w:proofErr w:type="spellEnd"/>
      <w:r>
        <w:t>”. Esta marca tiene el fin de indicarle al método que registre el proveedor si el RFC que se está ingresando ya se encuentra registrado.</w:t>
      </w:r>
    </w:p>
    <w:p w:rsidR="008B4B0E" w:rsidRDefault="008B4B0E" w:rsidP="008B4B0E">
      <w:pPr>
        <w:pStyle w:val="Prrafodelista"/>
        <w:numPr>
          <w:ilvl w:val="0"/>
          <w:numId w:val="2"/>
        </w:numPr>
        <w:jc w:val="both"/>
      </w:pPr>
      <w:r>
        <w:lastRenderedPageBreak/>
        <w:t xml:space="preserve">Para el nodo </w:t>
      </w:r>
      <w:r w:rsidRPr="008B4B0E">
        <w:rPr>
          <w:b/>
        </w:rPr>
        <w:t>&lt;</w:t>
      </w:r>
      <w:proofErr w:type="spellStart"/>
      <w:r w:rsidRPr="008B4B0E">
        <w:rPr>
          <w:b/>
        </w:rPr>
        <w:t>Pais</w:t>
      </w:r>
      <w:proofErr w:type="spellEnd"/>
      <w:r w:rsidRPr="008B4B0E">
        <w:rPr>
          <w:b/>
        </w:rPr>
        <w:t>&gt;</w:t>
      </w:r>
      <w:r>
        <w:t xml:space="preserve"> dentro del nodo </w:t>
      </w:r>
      <w:r w:rsidRPr="008B4B0E">
        <w:rPr>
          <w:b/>
        </w:rPr>
        <w:t>&lt;</w:t>
      </w:r>
      <w:proofErr w:type="spellStart"/>
      <w:r w:rsidRPr="008B4B0E">
        <w:rPr>
          <w:b/>
        </w:rPr>
        <w:t>Datos_Domicilio</w:t>
      </w:r>
      <w:proofErr w:type="spellEnd"/>
      <w:r w:rsidRPr="008B4B0E">
        <w:rPr>
          <w:b/>
        </w:rPr>
        <w:t>&gt;</w:t>
      </w:r>
      <w:r>
        <w:t xml:space="preserve"> se utiliza la clave del país para realizar la búsqueda y validación del mismo, si no se envía esta clave se deberá ingresar el nombre del país para realizar dicha validación. Si no se ingresó ninguno de los dos valores anteriores, se tomará la clave del país por defecto configurada en los parámetros generales. Esto mismo aplica para los nodos </w:t>
      </w:r>
      <w:r w:rsidRPr="008B4B0E">
        <w:rPr>
          <w:b/>
        </w:rPr>
        <w:t>&lt;Estado&gt;</w:t>
      </w:r>
      <w:r>
        <w:t xml:space="preserve"> y </w:t>
      </w:r>
      <w:r w:rsidRPr="008B4B0E">
        <w:rPr>
          <w:b/>
        </w:rPr>
        <w:t>&lt;Cuidad&gt;</w:t>
      </w:r>
      <w:r w:rsidRPr="008B4B0E">
        <w:t>.</w:t>
      </w:r>
    </w:p>
    <w:p w:rsidR="008B4B0E" w:rsidRDefault="008B4B0E" w:rsidP="008B4B0E">
      <w:pPr>
        <w:pStyle w:val="Prrafodelista"/>
        <w:numPr>
          <w:ilvl w:val="0"/>
          <w:numId w:val="2"/>
        </w:numPr>
        <w:jc w:val="both"/>
      </w:pPr>
      <w:r>
        <w:t>Si no se tiene activo el parámetro para el uso de países en la plataforma, el método por defecto agregará la clave de país “001”.</w:t>
      </w:r>
    </w:p>
    <w:p w:rsidR="004D0475" w:rsidRDefault="004D0475" w:rsidP="004D0475">
      <w:pPr>
        <w:pStyle w:val="Prrafodelista"/>
        <w:numPr>
          <w:ilvl w:val="0"/>
          <w:numId w:val="2"/>
        </w:numPr>
        <w:jc w:val="both"/>
      </w:pPr>
      <w:r>
        <w:t>Para el nodo &lt;</w:t>
      </w:r>
      <w:proofErr w:type="spellStart"/>
      <w:r w:rsidRPr="004D0475">
        <w:t>TipoProveedorFideicomiso</w:t>
      </w:r>
      <w:proofErr w:type="spellEnd"/>
      <w:r>
        <w:t>&gt; se aceptan los siguientes valores:</w:t>
      </w:r>
    </w:p>
    <w:p w:rsidR="004D0475" w:rsidRDefault="004D0475" w:rsidP="004D0475">
      <w:pPr>
        <w:pStyle w:val="Prrafodelista"/>
        <w:numPr>
          <w:ilvl w:val="1"/>
          <w:numId w:val="2"/>
        </w:numPr>
        <w:jc w:val="both"/>
      </w:pPr>
      <w:r>
        <w:t>“A” – Proveedor de ambos (Adquisiciones y Contratistas)</w:t>
      </w:r>
    </w:p>
    <w:p w:rsidR="004D0475" w:rsidRDefault="004D0475" w:rsidP="004D0475">
      <w:pPr>
        <w:pStyle w:val="Prrafodelista"/>
        <w:numPr>
          <w:ilvl w:val="1"/>
          <w:numId w:val="2"/>
        </w:numPr>
        <w:jc w:val="both"/>
      </w:pPr>
      <w:r>
        <w:t>“D” – Proveedor de adquisiciones</w:t>
      </w:r>
    </w:p>
    <w:p w:rsidR="004D0475" w:rsidRDefault="004D0475" w:rsidP="004D0475">
      <w:pPr>
        <w:pStyle w:val="Prrafodelista"/>
        <w:numPr>
          <w:ilvl w:val="1"/>
          <w:numId w:val="2"/>
        </w:numPr>
        <w:jc w:val="both"/>
      </w:pPr>
      <w:r>
        <w:t>“C” – Proveedor de contratistas</w:t>
      </w:r>
    </w:p>
    <w:p w:rsidR="004D0475" w:rsidRDefault="004D0475" w:rsidP="004D0475">
      <w:pPr>
        <w:pStyle w:val="Prrafodelista"/>
        <w:numPr>
          <w:ilvl w:val="1"/>
          <w:numId w:val="2"/>
        </w:numPr>
        <w:jc w:val="both"/>
      </w:pPr>
      <w:r>
        <w:t>“O” – Otros</w:t>
      </w:r>
    </w:p>
    <w:p w:rsidR="004D0475" w:rsidRDefault="004D0475" w:rsidP="004D0475">
      <w:pPr>
        <w:pStyle w:val="Prrafodelista"/>
        <w:numPr>
          <w:ilvl w:val="1"/>
          <w:numId w:val="2"/>
        </w:numPr>
        <w:jc w:val="both"/>
      </w:pPr>
      <w:r>
        <w:t>“B” – Proveedor de contratistas y otros</w:t>
      </w:r>
    </w:p>
    <w:p w:rsidR="004D0475" w:rsidRDefault="004D0475" w:rsidP="004D0475">
      <w:pPr>
        <w:pStyle w:val="Prrafodelista"/>
        <w:numPr>
          <w:ilvl w:val="1"/>
          <w:numId w:val="2"/>
        </w:numPr>
        <w:jc w:val="both"/>
      </w:pPr>
      <w:r>
        <w:t>“E” – Proveedor de adquisiciones y otros</w:t>
      </w:r>
    </w:p>
    <w:p w:rsidR="004D0475" w:rsidRDefault="004D0475" w:rsidP="004D0475">
      <w:pPr>
        <w:pStyle w:val="Prrafodelista"/>
        <w:numPr>
          <w:ilvl w:val="1"/>
          <w:numId w:val="2"/>
        </w:numPr>
        <w:jc w:val="both"/>
      </w:pPr>
      <w:r>
        <w:t>“G” – Proveedor de adquisiciones, contratistas y otros</w:t>
      </w:r>
    </w:p>
    <w:p w:rsidR="006927C1" w:rsidRDefault="006927C1" w:rsidP="006927C1">
      <w:pPr>
        <w:pStyle w:val="Prrafodelista"/>
        <w:numPr>
          <w:ilvl w:val="0"/>
          <w:numId w:val="2"/>
        </w:numPr>
        <w:jc w:val="both"/>
      </w:pPr>
      <w:r>
        <w:t xml:space="preserve">Los nodos </w:t>
      </w:r>
      <w:r w:rsidRPr="006927C1">
        <w:rPr>
          <w:b/>
        </w:rPr>
        <w:t>&lt;</w:t>
      </w:r>
      <w:proofErr w:type="spellStart"/>
      <w:r w:rsidRPr="006927C1">
        <w:rPr>
          <w:b/>
        </w:rPr>
        <w:t>FechaVigencia</w:t>
      </w:r>
      <w:proofErr w:type="spellEnd"/>
      <w:r w:rsidRPr="006927C1">
        <w:rPr>
          <w:b/>
        </w:rPr>
        <w:t>&gt;</w:t>
      </w:r>
      <w:r>
        <w:t xml:space="preserve"> y </w:t>
      </w:r>
      <w:r w:rsidRPr="006927C1">
        <w:rPr>
          <w:b/>
        </w:rPr>
        <w:t>&lt;</w:t>
      </w:r>
      <w:proofErr w:type="spellStart"/>
      <w:r w:rsidRPr="006927C1">
        <w:rPr>
          <w:b/>
        </w:rPr>
        <w:t>Vigencia_Adquisicion</w:t>
      </w:r>
      <w:proofErr w:type="spellEnd"/>
      <w:r w:rsidRPr="006927C1">
        <w:rPr>
          <w:b/>
        </w:rPr>
        <w:t>&gt;</w:t>
      </w:r>
      <w:r>
        <w:t xml:space="preserve"> solo se podrán asignar cuando se registre un proveedor, o cuando se modifique un proveedor y se tenga asignada la seguridad “</w:t>
      </w:r>
      <w:proofErr w:type="spellStart"/>
      <w:r w:rsidRPr="006927C1">
        <w:rPr>
          <w:i/>
        </w:rPr>
        <w:t>Proveedor.CambiarVigencia</w:t>
      </w:r>
      <w:proofErr w:type="spellEnd"/>
      <w:r>
        <w:t>”.</w:t>
      </w:r>
    </w:p>
    <w:p w:rsidR="00C6516E" w:rsidRDefault="00C6516E">
      <w:r>
        <w:br w:type="page"/>
      </w:r>
    </w:p>
    <w:p w:rsidR="00C6516E" w:rsidRDefault="00C6516E" w:rsidP="00C6516E">
      <w:pPr>
        <w:pStyle w:val="Ttulo2"/>
        <w:pBdr>
          <w:bottom w:val="single" w:sz="4" w:space="1" w:color="auto"/>
        </w:pBdr>
        <w:jc w:val="right"/>
      </w:pPr>
      <w:bookmarkStart w:id="8" w:name="_Toc127271245"/>
      <w:r>
        <w:lastRenderedPageBreak/>
        <w:t>Mapeo de campos de la petición para el registro de proveedores</w:t>
      </w:r>
      <w:bookmarkEnd w:id="8"/>
    </w:p>
    <w:p w:rsidR="00C6516E" w:rsidRDefault="00C6516E" w:rsidP="00C6516E"/>
    <w:p w:rsidR="00C6516E" w:rsidRDefault="00C6516E" w:rsidP="00C6516E">
      <w:pPr>
        <w:jc w:val="center"/>
      </w:pPr>
      <w:r>
        <w:rPr>
          <w:noProof/>
          <w:lang w:eastAsia="es-MX"/>
        </w:rPr>
        <w:drawing>
          <wp:inline distT="0" distB="0" distL="0" distR="0" wp14:anchorId="35A35D61" wp14:editId="5742288E">
            <wp:extent cx="9135745" cy="5136515"/>
            <wp:effectExtent l="0" t="0" r="8255" b="6985"/>
            <wp:docPr id="1" name="Imagen 1" descr="D:\Actividades\Act 0450 - RRegistraProveedorWS\IMG\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Actividades\Act 0450 - RRegistraProveedorWS\IMG\Diapositiva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201AB305" wp14:editId="3B527BB7">
            <wp:extent cx="9135745" cy="5136515"/>
            <wp:effectExtent l="0" t="0" r="8255" b="6985"/>
            <wp:docPr id="2" name="Imagen 2" descr="D:\Actividades\Act 0450 - RRegistraProveedorWS\IMG\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D:\Actividades\Act 0450 - RRegistraProveedorWS\IMG\Diapositiva2.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6660FE75" wp14:editId="320ECCAF">
            <wp:extent cx="9135745" cy="5136515"/>
            <wp:effectExtent l="0" t="0" r="8255" b="6985"/>
            <wp:docPr id="3" name="Imagen 3" descr="D:\Actividades\Act 0450 - RRegistraProveedorWS\IMG\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D:\Actividades\Act 0450 - RRegistraProveedorWS\IMG\Diapositiva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7CCF2AEA" wp14:editId="32AE4EF1">
            <wp:extent cx="9135745" cy="5136515"/>
            <wp:effectExtent l="0" t="0" r="8255" b="6985"/>
            <wp:docPr id="4" name="Imagen 4" descr="D:\Actividades\Act 0450 - RRegistraProveedorWS\IMG\Diapositiv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D:\Actividades\Act 0450 - RRegistraProveedorWS\IMG\Diapositiva4.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641737CF" wp14:editId="69C4EC3E">
            <wp:extent cx="9135745" cy="5136515"/>
            <wp:effectExtent l="0" t="0" r="8255" b="6985"/>
            <wp:docPr id="5" name="Imagen 5" descr="D:\Actividades\Act 0450 - RRegistraProveedorWS\IMG\Diapositiv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D:\Actividades\Act 0450 - RRegistraProveedorWS\IMG\Diapositiva5.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42A803E1" wp14:editId="42A9A428">
            <wp:extent cx="9135745" cy="5136515"/>
            <wp:effectExtent l="0" t="0" r="8255" b="6985"/>
            <wp:docPr id="6" name="Imagen 6" descr="D:\Actividades\Act 0450 - RRegistraProveedorWS\IMG\Diapositiv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Actividades\Act 0450 - RRegistraProveedorWS\IMG\Diapositiva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010B6F12" wp14:editId="2EB0C587">
            <wp:extent cx="9135745" cy="5136515"/>
            <wp:effectExtent l="0" t="0" r="8255" b="6985"/>
            <wp:docPr id="7" name="Imagen 7" descr="D:\Actividades\Act 0450 - RRegistraProveedorWS\IMG\Diapositiv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D:\Actividades\Act 0450 - RRegistraProveedorWS\IMG\Diapositiva7.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4E96AA87" wp14:editId="0518E443">
            <wp:extent cx="9135745" cy="5136515"/>
            <wp:effectExtent l="0" t="0" r="8255" b="6985"/>
            <wp:docPr id="8" name="Imagen 8" descr="D:\Actividades\Act 0450 - RRegistraProveedorWS\IMG\Diapositiv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Actividades\Act 0450 - RRegistraProveedorWS\IMG\Diapositiva8.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26F986A7" wp14:editId="4DAF83DE">
            <wp:extent cx="9135745" cy="5136515"/>
            <wp:effectExtent l="0" t="0" r="8255" b="6985"/>
            <wp:docPr id="9" name="Imagen 9" descr="D:\Actividades\Act 0450 - RRegistraProveedorWS\IMG\Diapositiv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D:\Actividades\Act 0450 - RRegistraProveedorWS\IMG\Diapositiva9.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C6516E" w:rsidRDefault="00C6516E" w:rsidP="00C6516E">
      <w:pPr>
        <w:jc w:val="center"/>
      </w:pPr>
      <w:r>
        <w:rPr>
          <w:noProof/>
          <w:lang w:eastAsia="es-MX"/>
        </w:rPr>
        <w:lastRenderedPageBreak/>
        <w:drawing>
          <wp:inline distT="0" distB="0" distL="0" distR="0" wp14:anchorId="6162B543" wp14:editId="22D0AE79">
            <wp:extent cx="9135745" cy="5136515"/>
            <wp:effectExtent l="0" t="0" r="8255" b="6985"/>
            <wp:docPr id="10" name="Imagen 10" descr="D:\Actividades\Act 0450 - RRegistraProveedorWS\IMG\Diapositiv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D:\Actividades\Act 0450 - RRegistraProveedorWS\IMG\Diapositiva10.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9135745" cy="5136515"/>
                    </a:xfrm>
                    <a:prstGeom prst="rect">
                      <a:avLst/>
                    </a:prstGeom>
                    <a:noFill/>
                    <a:ln>
                      <a:noFill/>
                    </a:ln>
                  </pic:spPr>
                </pic:pic>
              </a:graphicData>
            </a:graphic>
          </wp:inline>
        </w:drawing>
      </w:r>
    </w:p>
    <w:p w:rsidR="007360C4" w:rsidRDefault="007360C4">
      <w:r>
        <w:br w:type="page"/>
      </w:r>
    </w:p>
    <w:p w:rsidR="002749C3" w:rsidRDefault="002749C3" w:rsidP="002749C3">
      <w:pPr>
        <w:pStyle w:val="Ttulo1"/>
        <w:pBdr>
          <w:bottom w:val="single" w:sz="6" w:space="1" w:color="auto"/>
        </w:pBdr>
        <w:jc w:val="right"/>
      </w:pPr>
      <w:bookmarkStart w:id="9" w:name="_Toc127271246"/>
      <w:r>
        <w:lastRenderedPageBreak/>
        <w:t xml:space="preserve">Método </w:t>
      </w:r>
      <w:r w:rsidR="00197243">
        <w:t>para</w:t>
      </w:r>
      <w:r>
        <w:t xml:space="preserve"> consulta</w:t>
      </w:r>
      <w:r w:rsidR="00D17905">
        <w:t xml:space="preserve">r </w:t>
      </w:r>
      <w:r>
        <w:t>claves y saldo</w:t>
      </w:r>
      <w:r w:rsidR="00D17905">
        <w:t>s</w:t>
      </w:r>
      <w:r>
        <w:t xml:space="preserve"> presupuestales</w:t>
      </w:r>
      <w:bookmarkEnd w:id="9"/>
    </w:p>
    <w:p w:rsidR="00556519" w:rsidRDefault="00556519" w:rsidP="002749C3">
      <w:pPr>
        <w:ind w:firstLine="708"/>
        <w:jc w:val="both"/>
      </w:pPr>
    </w:p>
    <w:p w:rsidR="00193B12" w:rsidRDefault="00213496" w:rsidP="00213496">
      <w:pPr>
        <w:ind w:firstLine="708"/>
        <w:jc w:val="both"/>
      </w:pPr>
      <w:r>
        <w:t>E</w:t>
      </w:r>
      <w:r w:rsidR="003724AF">
        <w:t xml:space="preserve">l </w:t>
      </w:r>
      <w:r>
        <w:t>siguiente apartado tiene la finalidad de instruir</w:t>
      </w:r>
      <w:r w:rsidR="003724AF">
        <w:t xml:space="preserve"> al usuario</w:t>
      </w:r>
      <w:r>
        <w:t xml:space="preserve"> en el proceso de </w:t>
      </w:r>
      <w:r w:rsidR="003724AF">
        <w:t>consulta de claves y saldos presupuestales</w:t>
      </w:r>
      <w:r>
        <w:t xml:space="preserve"> dentro de la plataforma SIRE a través de los servicios web que tiene, los datos que se manejan son los que en la práctica se podrían considerar básicos o comunes para completar el proceso de </w:t>
      </w:r>
      <w:r w:rsidR="003724AF">
        <w:t>consulta</w:t>
      </w:r>
      <w:r>
        <w:t xml:space="preserve">, específicamente se indican los métodos del servicio web que se requieren implementen para permitir la ejecución remota de los métodos para </w:t>
      </w:r>
      <w:r w:rsidR="003724AF">
        <w:t>la consulta de claves y saldos presupuestales</w:t>
      </w:r>
      <w:r>
        <w:t xml:space="preserve">. </w:t>
      </w:r>
    </w:p>
    <w:p w:rsidR="00213496" w:rsidRDefault="00213496" w:rsidP="00213496">
      <w:pPr>
        <w:ind w:firstLine="708"/>
        <w:jc w:val="both"/>
      </w:pPr>
      <w:r>
        <w:t xml:space="preserve">A continuación, se indican los métodos del servicio web que se requiere </w:t>
      </w:r>
      <w:r w:rsidR="00193B12">
        <w:t>implementar</w:t>
      </w:r>
      <w:r>
        <w:t xml:space="preserve"> para </w:t>
      </w:r>
      <w:r w:rsidR="00193B12">
        <w:t>realizar la consulta al catálogo de claves y saldos presupuestales</w:t>
      </w:r>
      <w:r>
        <w:t xml:space="preserve"> en SIRE:</w:t>
      </w:r>
    </w:p>
    <w:tbl>
      <w:tblPr>
        <w:tblStyle w:val="Tablaconcuadrcula4-nfasis5"/>
        <w:tblW w:w="14675" w:type="dxa"/>
        <w:tblLook w:val="04A0" w:firstRow="1" w:lastRow="0" w:firstColumn="1" w:lastColumn="0" w:noHBand="0" w:noVBand="1"/>
      </w:tblPr>
      <w:tblGrid>
        <w:gridCol w:w="1806"/>
        <w:gridCol w:w="2226"/>
        <w:gridCol w:w="3703"/>
        <w:gridCol w:w="3793"/>
        <w:gridCol w:w="3147"/>
      </w:tblGrid>
      <w:tr w:rsidR="00213496" w:rsidRPr="00DD5AC9" w:rsidTr="00C140B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hideMark/>
          </w:tcPr>
          <w:p w:rsidR="00213496" w:rsidRPr="00DD5AC9" w:rsidRDefault="00213496" w:rsidP="00C140BD">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Nombre</w:t>
            </w:r>
          </w:p>
        </w:tc>
        <w:tc>
          <w:tcPr>
            <w:tcW w:w="12869" w:type="dxa"/>
            <w:gridSpan w:val="4"/>
            <w:hideMark/>
          </w:tcPr>
          <w:p w:rsidR="00213496" w:rsidRPr="00DD5AC9" w:rsidRDefault="00213496" w:rsidP="00C140B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proofErr w:type="spellStart"/>
            <w:r w:rsidRPr="00213496">
              <w:rPr>
                <w:rFonts w:ascii="Calibri" w:eastAsia="Times New Roman" w:hAnsi="Calibri" w:cs="Calibri"/>
                <w:lang w:eastAsia="es-MX"/>
              </w:rPr>
              <w:t>RConsultaClavesPresupuestales</w:t>
            </w:r>
            <w:proofErr w:type="spellEnd"/>
          </w:p>
        </w:tc>
      </w:tr>
      <w:tr w:rsidR="00213496" w:rsidRPr="00DD5AC9" w:rsidTr="00C140B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tcPr>
          <w:p w:rsidR="00213496" w:rsidRPr="00DD5AC9" w:rsidRDefault="00213496" w:rsidP="00C140BD">
            <w:pPr>
              <w:jc w:val="both"/>
              <w:rPr>
                <w:rFonts w:ascii="Calibri" w:eastAsia="Times New Roman" w:hAnsi="Calibri" w:cs="Calibri"/>
                <w:color w:val="000000"/>
                <w:lang w:eastAsia="es-MX"/>
              </w:rPr>
            </w:pPr>
            <w:r>
              <w:rPr>
                <w:rFonts w:ascii="Calibri" w:eastAsia="Times New Roman" w:hAnsi="Calibri" w:cs="Calibri"/>
                <w:color w:val="000000"/>
                <w:lang w:eastAsia="es-MX"/>
              </w:rPr>
              <w:t>Servicio</w:t>
            </w:r>
          </w:p>
        </w:tc>
        <w:tc>
          <w:tcPr>
            <w:tcW w:w="12869" w:type="dxa"/>
            <w:gridSpan w:val="4"/>
          </w:tcPr>
          <w:p w:rsidR="00213496" w:rsidRPr="00DD5AC9" w:rsidRDefault="00213496" w:rsidP="00C140B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Pr>
                <w:rFonts w:ascii="Calibri" w:eastAsia="Times New Roman" w:hAnsi="Calibri" w:cs="Calibri"/>
                <w:color w:val="000000"/>
                <w:lang w:eastAsia="es-MX"/>
              </w:rPr>
              <w:t>OpenSIRE</w:t>
            </w:r>
            <w:proofErr w:type="spellEnd"/>
          </w:p>
        </w:tc>
      </w:tr>
      <w:tr w:rsidR="00213496" w:rsidRPr="00DD5AC9" w:rsidTr="00C140BD">
        <w:trPr>
          <w:trHeight w:val="315"/>
        </w:trPr>
        <w:tc>
          <w:tcPr>
            <w:cnfStyle w:val="001000000000" w:firstRow="0" w:lastRow="0" w:firstColumn="1" w:lastColumn="0" w:oddVBand="0" w:evenVBand="0" w:oddHBand="0" w:evenHBand="0" w:firstRowFirstColumn="0" w:firstRowLastColumn="0" w:lastRowFirstColumn="0" w:lastRowLastColumn="0"/>
            <w:tcW w:w="1806" w:type="dxa"/>
          </w:tcPr>
          <w:p w:rsidR="00213496" w:rsidRPr="00DD5AC9" w:rsidRDefault="00213496" w:rsidP="00C140BD">
            <w:pPr>
              <w:jc w:val="both"/>
              <w:rPr>
                <w:rFonts w:ascii="Calibri" w:eastAsia="Times New Roman" w:hAnsi="Calibri" w:cs="Calibri"/>
                <w:color w:val="000000"/>
                <w:lang w:eastAsia="es-MX"/>
              </w:rPr>
            </w:pPr>
            <w:r>
              <w:rPr>
                <w:rFonts w:ascii="Calibri" w:eastAsia="Times New Roman" w:hAnsi="Calibri" w:cs="Calibri"/>
                <w:color w:val="000000"/>
                <w:lang w:eastAsia="es-MX"/>
              </w:rPr>
              <w:t>URL Api Rest</w:t>
            </w:r>
          </w:p>
        </w:tc>
        <w:tc>
          <w:tcPr>
            <w:tcW w:w="12869" w:type="dxa"/>
            <w:gridSpan w:val="4"/>
          </w:tcPr>
          <w:p w:rsidR="00213496" w:rsidRPr="00DD5AC9" w:rsidRDefault="00213496" w:rsidP="00C140B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700254">
              <w:rPr>
                <w:rFonts w:ascii="Calibri" w:eastAsia="Times New Roman" w:hAnsi="Calibri" w:cs="Calibri"/>
                <w:color w:val="000000"/>
                <w:lang w:eastAsia="es-MX"/>
              </w:rPr>
              <w:t>http://</w:t>
            </w:r>
            <w:r>
              <w:rPr>
                <w:rFonts w:ascii="Calibri" w:eastAsia="Times New Roman" w:hAnsi="Calibri" w:cs="Calibri"/>
                <w:color w:val="000000"/>
                <w:lang w:eastAsia="es-MX"/>
              </w:rPr>
              <w:t>IpServidor</w:t>
            </w:r>
            <w:r w:rsidRPr="00700254">
              <w:rPr>
                <w:rFonts w:ascii="Calibri" w:eastAsia="Times New Roman" w:hAnsi="Calibri" w:cs="Calibri"/>
                <w:color w:val="000000"/>
                <w:lang w:eastAsia="es-MX"/>
              </w:rPr>
              <w:t>:</w:t>
            </w:r>
            <w:r>
              <w:rPr>
                <w:rFonts w:ascii="Calibri" w:eastAsia="Times New Roman" w:hAnsi="Calibri" w:cs="Calibri"/>
                <w:color w:val="000000"/>
                <w:lang w:eastAsia="es-MX"/>
              </w:rPr>
              <w:t>PuertoHttpServidor</w:t>
            </w:r>
            <w:r w:rsidRPr="00700254">
              <w:rPr>
                <w:rFonts w:ascii="Calibri" w:eastAsia="Times New Roman" w:hAnsi="Calibri" w:cs="Calibri"/>
                <w:color w:val="000000"/>
                <w:lang w:eastAsia="es-MX"/>
              </w:rPr>
              <w:t>/apirest/</w:t>
            </w:r>
            <w:r w:rsidRPr="00213496">
              <w:rPr>
                <w:rFonts w:ascii="Calibri" w:eastAsia="Times New Roman" w:hAnsi="Calibri" w:cs="Calibri"/>
                <w:color w:val="000000"/>
                <w:lang w:eastAsia="es-MX"/>
              </w:rPr>
              <w:t>catalogos/RConsultaClavesPresupuestales</w:t>
            </w:r>
          </w:p>
        </w:tc>
      </w:tr>
      <w:tr w:rsidR="00213496" w:rsidRPr="00DD5AC9" w:rsidTr="00C140B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06" w:type="dxa"/>
          </w:tcPr>
          <w:p w:rsidR="00213496" w:rsidRDefault="00213496" w:rsidP="00C140BD">
            <w:pPr>
              <w:jc w:val="both"/>
              <w:rPr>
                <w:rFonts w:ascii="Calibri" w:eastAsia="Times New Roman" w:hAnsi="Calibri" w:cs="Calibri"/>
                <w:color w:val="000000"/>
                <w:lang w:eastAsia="es-MX"/>
              </w:rPr>
            </w:pPr>
            <w:r>
              <w:rPr>
                <w:rFonts w:ascii="Calibri" w:eastAsia="Times New Roman" w:hAnsi="Calibri" w:cs="Calibri"/>
                <w:color w:val="000000"/>
                <w:lang w:eastAsia="es-MX"/>
              </w:rPr>
              <w:t>Envío Api Rest</w:t>
            </w:r>
          </w:p>
        </w:tc>
        <w:tc>
          <w:tcPr>
            <w:tcW w:w="12869" w:type="dxa"/>
            <w:gridSpan w:val="4"/>
          </w:tcPr>
          <w:p w:rsidR="00213496" w:rsidRPr="00DD5AC9" w:rsidRDefault="00213496" w:rsidP="00C140B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POST</w:t>
            </w:r>
          </w:p>
        </w:tc>
      </w:tr>
      <w:tr w:rsidR="00213496" w:rsidRPr="00DD5AC9" w:rsidTr="00C140BD">
        <w:trPr>
          <w:trHeight w:val="615"/>
        </w:trPr>
        <w:tc>
          <w:tcPr>
            <w:cnfStyle w:val="001000000000" w:firstRow="0" w:lastRow="0" w:firstColumn="1" w:lastColumn="0" w:oddVBand="0" w:evenVBand="0" w:oddHBand="0" w:evenHBand="0" w:firstRowFirstColumn="0" w:firstRowLastColumn="0" w:lastRowFirstColumn="0" w:lastRowLastColumn="0"/>
            <w:tcW w:w="1806" w:type="dxa"/>
            <w:hideMark/>
          </w:tcPr>
          <w:p w:rsidR="00213496" w:rsidRPr="00DD5AC9" w:rsidRDefault="00213496" w:rsidP="00C140BD">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Descripción</w:t>
            </w:r>
          </w:p>
        </w:tc>
        <w:tc>
          <w:tcPr>
            <w:tcW w:w="12869" w:type="dxa"/>
            <w:gridSpan w:val="4"/>
            <w:hideMark/>
          </w:tcPr>
          <w:p w:rsidR="00213496" w:rsidRPr="003724AF" w:rsidRDefault="00213496" w:rsidP="00C140B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213496">
              <w:rPr>
                <w:rFonts w:ascii="Calibri" w:eastAsia="Times New Roman" w:hAnsi="Calibri" w:cs="Calibri"/>
                <w:color w:val="000000"/>
                <w:lang w:eastAsia="es-MX"/>
              </w:rPr>
              <w:t>Método utilizado para consultar las claves y saldos presupuestales de SIRE. Permite realizar una consulta total, parcial o uno a uno de las claves, esto dependiendo de los criterios que se especifiquen en la estructura de entrada.</w:t>
            </w:r>
          </w:p>
        </w:tc>
      </w:tr>
      <w:tr w:rsidR="00213496" w:rsidRPr="00DD5AC9" w:rsidTr="00C140B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032" w:type="dxa"/>
            <w:gridSpan w:val="2"/>
            <w:vMerge w:val="restart"/>
            <w:hideMark/>
          </w:tcPr>
          <w:p w:rsidR="00213496" w:rsidRPr="00AB2C0A" w:rsidRDefault="00213496" w:rsidP="00C140BD">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Descripción </w:t>
            </w:r>
          </w:p>
        </w:tc>
        <w:tc>
          <w:tcPr>
            <w:tcW w:w="10643" w:type="dxa"/>
            <w:gridSpan w:val="3"/>
          </w:tcPr>
          <w:p w:rsidR="00213496" w:rsidRDefault="00213496"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Esquemas</w:t>
            </w:r>
          </w:p>
        </w:tc>
      </w:tr>
      <w:tr w:rsidR="00213496" w:rsidRPr="00DD5AC9" w:rsidTr="00C140BD">
        <w:trPr>
          <w:trHeight w:val="270"/>
        </w:trPr>
        <w:tc>
          <w:tcPr>
            <w:cnfStyle w:val="001000000000" w:firstRow="0" w:lastRow="0" w:firstColumn="1" w:lastColumn="0" w:oddVBand="0" w:evenVBand="0" w:oddHBand="0" w:evenHBand="0" w:firstRowFirstColumn="0" w:firstRowLastColumn="0" w:lastRowFirstColumn="0" w:lastRowLastColumn="0"/>
            <w:tcW w:w="4032" w:type="dxa"/>
            <w:gridSpan w:val="2"/>
            <w:vMerge/>
          </w:tcPr>
          <w:p w:rsidR="00213496" w:rsidRDefault="00213496" w:rsidP="00C140BD">
            <w:pPr>
              <w:jc w:val="center"/>
              <w:rPr>
                <w:rFonts w:ascii="Calibri" w:eastAsia="Times New Roman" w:hAnsi="Calibri" w:cs="Calibri"/>
                <w:color w:val="000000"/>
                <w:lang w:eastAsia="es-MX"/>
              </w:rPr>
            </w:pPr>
          </w:p>
        </w:tc>
        <w:tc>
          <w:tcPr>
            <w:tcW w:w="3703" w:type="dxa"/>
          </w:tcPr>
          <w:p w:rsidR="00213496" w:rsidRPr="00DF3F49" w:rsidRDefault="00213496"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s-MX"/>
              </w:rPr>
            </w:pPr>
            <w:r>
              <w:rPr>
                <w:rFonts w:ascii="Calibri" w:eastAsia="Times New Roman" w:hAnsi="Calibri" w:cs="Calibri"/>
                <w:b/>
                <w:color w:val="000000"/>
                <w:lang w:eastAsia="es-MX"/>
              </w:rPr>
              <w:t>XML</w:t>
            </w:r>
          </w:p>
        </w:tc>
        <w:tc>
          <w:tcPr>
            <w:tcW w:w="3793" w:type="dxa"/>
          </w:tcPr>
          <w:p w:rsidR="00213496" w:rsidRDefault="00213496"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JSON</w:t>
            </w:r>
          </w:p>
        </w:tc>
        <w:tc>
          <w:tcPr>
            <w:tcW w:w="3147" w:type="dxa"/>
          </w:tcPr>
          <w:p w:rsidR="00213496" w:rsidRDefault="00213496"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API Rest</w:t>
            </w:r>
          </w:p>
        </w:tc>
      </w:tr>
      <w:tr w:rsidR="00213496" w:rsidRPr="00DD5AC9" w:rsidTr="00C140BD">
        <w:trPr>
          <w:cnfStyle w:val="000000100000" w:firstRow="0" w:lastRow="0" w:firstColumn="0" w:lastColumn="0" w:oddVBand="0" w:evenVBand="0" w:oddHBand="1" w:evenHBand="0" w:firstRowFirstColumn="0" w:firstRowLastColumn="0" w:lastRowFirstColumn="0" w:lastRowLastColumn="0"/>
          <w:trHeight w:val="749"/>
        </w:trPr>
        <w:tc>
          <w:tcPr>
            <w:cnfStyle w:val="001000000000" w:firstRow="0" w:lastRow="0" w:firstColumn="1" w:lastColumn="0" w:oddVBand="0" w:evenVBand="0" w:oddHBand="0" w:evenHBand="0" w:firstRowFirstColumn="0" w:firstRowLastColumn="0" w:lastRowFirstColumn="0" w:lastRowLastColumn="0"/>
            <w:tcW w:w="4032" w:type="dxa"/>
            <w:gridSpan w:val="2"/>
          </w:tcPr>
          <w:p w:rsidR="00213496" w:rsidRPr="00DD5AC9" w:rsidRDefault="00213496" w:rsidP="00C140BD">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Esquema de petición </w:t>
            </w:r>
          </w:p>
        </w:tc>
        <w:tc>
          <w:tcPr>
            <w:tcW w:w="3703" w:type="dxa"/>
          </w:tcPr>
          <w:p w:rsidR="00213496" w:rsidRPr="000260F0" w:rsidRDefault="00866F3A"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s-MX"/>
              </w:rPr>
            </w:pPr>
            <w:r>
              <w:object w:dxaOrig="1534" w:dyaOrig="994">
                <v:shape id="_x0000_i1146" type="#_x0000_t75" style="width:76.7pt;height:49.55pt" o:ole="">
                  <v:imagedata r:id="rId160" o:title=""/>
                </v:shape>
                <o:OLEObject Type="Embed" ProgID="Package" ShapeID="_x0000_i1146" DrawAspect="Icon" ObjectID="_1737898582" r:id="rId161"/>
              </w:object>
            </w:r>
          </w:p>
        </w:tc>
        <w:tc>
          <w:tcPr>
            <w:tcW w:w="3793" w:type="dxa"/>
          </w:tcPr>
          <w:p w:rsidR="00213496" w:rsidRPr="00A604E7" w:rsidRDefault="00247F8A" w:rsidP="00C140BD">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object w:dxaOrig="1534" w:dyaOrig="994">
                <v:shape id="_x0000_i1370" type="#_x0000_t75" style="width:76.7pt;height:49.55pt" o:ole="">
                  <v:imagedata r:id="rId162" o:title=""/>
                </v:shape>
                <o:OLEObject Type="Embed" ProgID="Package" ShapeID="_x0000_i1370" DrawAspect="Icon" ObjectID="_1737898583" r:id="rId163"/>
              </w:object>
            </w:r>
          </w:p>
        </w:tc>
        <w:tc>
          <w:tcPr>
            <w:tcW w:w="3147" w:type="dxa"/>
          </w:tcPr>
          <w:p w:rsidR="00213496" w:rsidRDefault="00247F8A" w:rsidP="00C140BD">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object w:dxaOrig="1534" w:dyaOrig="994">
                <v:shape id="_x0000_i1372" type="#_x0000_t75" style="width:76.7pt;height:49.55pt" o:ole="">
                  <v:imagedata r:id="rId164" o:title=""/>
                </v:shape>
                <o:OLEObject Type="Embed" ProgID="Package" ShapeID="_x0000_i1372" DrawAspect="Icon" ObjectID="_1737898584" r:id="rId165"/>
              </w:object>
            </w:r>
          </w:p>
        </w:tc>
      </w:tr>
      <w:tr w:rsidR="00213496" w:rsidRPr="00DD5AC9" w:rsidTr="00C140BD">
        <w:trPr>
          <w:trHeight w:val="832"/>
        </w:trPr>
        <w:tc>
          <w:tcPr>
            <w:cnfStyle w:val="001000000000" w:firstRow="0" w:lastRow="0" w:firstColumn="1" w:lastColumn="0" w:oddVBand="0" w:evenVBand="0" w:oddHBand="0" w:evenHBand="0" w:firstRowFirstColumn="0" w:firstRowLastColumn="0" w:lastRowFirstColumn="0" w:lastRowLastColumn="0"/>
            <w:tcW w:w="4032" w:type="dxa"/>
            <w:gridSpan w:val="2"/>
          </w:tcPr>
          <w:p w:rsidR="00213496" w:rsidRPr="00DD5AC9" w:rsidRDefault="00213496" w:rsidP="00C140BD">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Esquema de respuesta </w:t>
            </w:r>
          </w:p>
        </w:tc>
        <w:tc>
          <w:tcPr>
            <w:tcW w:w="3703" w:type="dxa"/>
          </w:tcPr>
          <w:p w:rsidR="00213496" w:rsidRPr="00DD5AC9" w:rsidRDefault="00866F3A"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147" type="#_x0000_t75" style="width:76.7pt;height:49.55pt" o:ole="">
                  <v:imagedata r:id="rId166" o:title=""/>
                </v:shape>
                <o:OLEObject Type="Embed" ProgID="Package" ShapeID="_x0000_i1147" DrawAspect="Icon" ObjectID="_1737898585" r:id="rId167"/>
              </w:object>
            </w:r>
          </w:p>
        </w:tc>
        <w:tc>
          <w:tcPr>
            <w:tcW w:w="3793" w:type="dxa"/>
          </w:tcPr>
          <w:p w:rsidR="00213496" w:rsidRPr="00DD5AC9" w:rsidRDefault="00247F8A"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374" type="#_x0000_t75" style="width:76.7pt;height:49.55pt" o:ole="">
                  <v:imagedata r:id="rId168" o:title=""/>
                </v:shape>
                <o:OLEObject Type="Embed" ProgID="Package" ShapeID="_x0000_i1374" DrawAspect="Icon" ObjectID="_1737898586" r:id="rId169"/>
              </w:object>
            </w:r>
          </w:p>
        </w:tc>
        <w:tc>
          <w:tcPr>
            <w:tcW w:w="3147" w:type="dxa"/>
          </w:tcPr>
          <w:p w:rsidR="00213496" w:rsidRDefault="00247F8A"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376" type="#_x0000_t75" style="width:76.7pt;height:49.55pt" o:ole="">
                  <v:imagedata r:id="rId170" o:title=""/>
                </v:shape>
                <o:OLEObject Type="Embed" ProgID="Package" ShapeID="_x0000_i1376" DrawAspect="Icon" ObjectID="_1737898587" r:id="rId171"/>
              </w:object>
            </w:r>
          </w:p>
        </w:tc>
      </w:tr>
    </w:tbl>
    <w:p w:rsidR="00213496" w:rsidRDefault="00213496" w:rsidP="002749C3">
      <w:pPr>
        <w:ind w:firstLine="708"/>
        <w:jc w:val="both"/>
      </w:pPr>
    </w:p>
    <w:p w:rsidR="00383050" w:rsidRDefault="00383050">
      <w:pPr>
        <w:rPr>
          <w:rFonts w:asciiTheme="majorHAnsi" w:eastAsiaTheme="majorEastAsia" w:hAnsiTheme="majorHAnsi" w:cstheme="majorBidi"/>
          <w:color w:val="2E74B5" w:themeColor="accent1" w:themeShade="BF"/>
          <w:sz w:val="26"/>
          <w:szCs w:val="26"/>
        </w:rPr>
      </w:pPr>
      <w:r>
        <w:br w:type="page"/>
      </w:r>
    </w:p>
    <w:p w:rsidR="007360C4" w:rsidRDefault="002749C3" w:rsidP="00556519">
      <w:pPr>
        <w:pStyle w:val="Ttulo2"/>
        <w:pBdr>
          <w:bottom w:val="single" w:sz="6" w:space="1" w:color="auto"/>
        </w:pBdr>
        <w:jc w:val="right"/>
      </w:pPr>
      <w:bookmarkStart w:id="10" w:name="_Toc127271247"/>
      <w:r>
        <w:lastRenderedPageBreak/>
        <w:t xml:space="preserve">Petición y respuesta del método </w:t>
      </w:r>
      <w:r w:rsidR="003324D7">
        <w:t xml:space="preserve">para </w:t>
      </w:r>
      <w:r>
        <w:t>consulta</w:t>
      </w:r>
      <w:r w:rsidR="003324D7">
        <w:t>r</w:t>
      </w:r>
      <w:r>
        <w:t xml:space="preserve"> claves y saldos presupuestales</w:t>
      </w:r>
      <w:bookmarkEnd w:id="10"/>
    </w:p>
    <w:p w:rsidR="00556519" w:rsidRDefault="00556519" w:rsidP="002749C3">
      <w:pPr>
        <w:jc w:val="right"/>
      </w:pPr>
    </w:p>
    <w:p w:rsidR="00556519" w:rsidRDefault="003724AF" w:rsidP="00556519">
      <w:pPr>
        <w:jc w:val="both"/>
        <w:rPr>
          <w:rFonts w:ascii="Calibri" w:hAnsi="Calibri" w:cs="Calibri"/>
        </w:rPr>
      </w:pPr>
      <w:r w:rsidRPr="00DD5AC9">
        <w:rPr>
          <w:rFonts w:ascii="Calibri" w:hAnsi="Calibri" w:cs="Calibri"/>
        </w:rPr>
        <w:t xml:space="preserve">A continuación, se indican </w:t>
      </w:r>
      <w:r>
        <w:rPr>
          <w:rFonts w:ascii="Calibri" w:hAnsi="Calibri" w:cs="Calibri"/>
        </w:rPr>
        <w:t>las peticiones y respuestas de ejemplo</w:t>
      </w:r>
      <w:r w:rsidRPr="00DD5AC9">
        <w:rPr>
          <w:rFonts w:ascii="Calibri" w:hAnsi="Calibri" w:cs="Calibri"/>
        </w:rPr>
        <w:t xml:space="preserve"> del servicio web que se requiere se imp</w:t>
      </w:r>
      <w:r>
        <w:rPr>
          <w:rFonts w:ascii="Calibri" w:hAnsi="Calibri" w:cs="Calibri"/>
        </w:rPr>
        <w:t>lement</w:t>
      </w:r>
      <w:r w:rsidR="00383050">
        <w:rPr>
          <w:rFonts w:ascii="Calibri" w:hAnsi="Calibri" w:cs="Calibri"/>
        </w:rPr>
        <w:t>ar</w:t>
      </w:r>
      <w:r>
        <w:rPr>
          <w:rFonts w:ascii="Calibri" w:hAnsi="Calibri" w:cs="Calibri"/>
        </w:rPr>
        <w:t xml:space="preserve"> para </w:t>
      </w:r>
      <w:r w:rsidR="00383050">
        <w:rPr>
          <w:rFonts w:ascii="Calibri" w:hAnsi="Calibri" w:cs="Calibri"/>
        </w:rPr>
        <w:t>la consulta de claves y saldos presupuestales</w:t>
      </w:r>
      <w:r>
        <w:rPr>
          <w:rFonts w:ascii="Calibri" w:hAnsi="Calibri" w:cs="Calibri"/>
        </w:rPr>
        <w:t>.</w:t>
      </w:r>
    </w:p>
    <w:tbl>
      <w:tblPr>
        <w:tblStyle w:val="Tablaconcuadrcula4-nfasis5"/>
        <w:tblW w:w="14665" w:type="dxa"/>
        <w:tblLook w:val="04A0" w:firstRow="1" w:lastRow="0" w:firstColumn="1" w:lastColumn="0" w:noHBand="0" w:noVBand="1"/>
      </w:tblPr>
      <w:tblGrid>
        <w:gridCol w:w="1825"/>
        <w:gridCol w:w="2133"/>
        <w:gridCol w:w="3691"/>
        <w:gridCol w:w="3753"/>
        <w:gridCol w:w="3263"/>
      </w:tblGrid>
      <w:tr w:rsidR="003724AF" w:rsidRPr="00DD5AC9" w:rsidTr="004515AA">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25" w:type="dxa"/>
            <w:hideMark/>
          </w:tcPr>
          <w:p w:rsidR="003724AF" w:rsidRPr="00DD5AC9" w:rsidRDefault="003724AF" w:rsidP="00C140BD">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Nombre</w:t>
            </w:r>
          </w:p>
        </w:tc>
        <w:tc>
          <w:tcPr>
            <w:tcW w:w="12840" w:type="dxa"/>
            <w:gridSpan w:val="4"/>
            <w:hideMark/>
          </w:tcPr>
          <w:p w:rsidR="003724AF" w:rsidRPr="001B6C45" w:rsidRDefault="00523460" w:rsidP="00C140BD">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MX"/>
              </w:rPr>
            </w:pPr>
            <w:proofErr w:type="spellStart"/>
            <w:r w:rsidRPr="00523460">
              <w:rPr>
                <w:rFonts w:ascii="Calibri" w:eastAsia="Times New Roman" w:hAnsi="Calibri" w:cs="Calibri"/>
                <w:lang w:eastAsia="es-MX"/>
              </w:rPr>
              <w:t>RConsultaClavesPresupuestales</w:t>
            </w:r>
            <w:proofErr w:type="spellEnd"/>
          </w:p>
        </w:tc>
      </w:tr>
      <w:tr w:rsidR="003724AF" w:rsidRPr="00DD5AC9" w:rsidTr="004515A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25" w:type="dxa"/>
          </w:tcPr>
          <w:p w:rsidR="003724AF" w:rsidRPr="00DD5AC9" w:rsidRDefault="003724AF" w:rsidP="00C140BD">
            <w:pPr>
              <w:jc w:val="both"/>
              <w:rPr>
                <w:rFonts w:ascii="Calibri" w:eastAsia="Times New Roman" w:hAnsi="Calibri" w:cs="Calibri"/>
                <w:color w:val="000000"/>
                <w:lang w:eastAsia="es-MX"/>
              </w:rPr>
            </w:pPr>
            <w:r>
              <w:rPr>
                <w:rFonts w:ascii="Calibri" w:eastAsia="Times New Roman" w:hAnsi="Calibri" w:cs="Calibri"/>
                <w:color w:val="000000"/>
                <w:lang w:eastAsia="es-MX"/>
              </w:rPr>
              <w:t>Servicio</w:t>
            </w:r>
          </w:p>
        </w:tc>
        <w:tc>
          <w:tcPr>
            <w:tcW w:w="12840" w:type="dxa"/>
            <w:gridSpan w:val="4"/>
          </w:tcPr>
          <w:p w:rsidR="003724AF" w:rsidRPr="00DD5AC9" w:rsidRDefault="003724AF" w:rsidP="00C140B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proofErr w:type="spellStart"/>
            <w:r>
              <w:rPr>
                <w:rFonts w:ascii="Calibri" w:eastAsia="Times New Roman" w:hAnsi="Calibri" w:cs="Calibri"/>
                <w:color w:val="000000"/>
                <w:lang w:eastAsia="es-MX"/>
              </w:rPr>
              <w:t>OpenSIRE</w:t>
            </w:r>
            <w:proofErr w:type="spellEnd"/>
          </w:p>
        </w:tc>
      </w:tr>
      <w:tr w:rsidR="003724AF" w:rsidRPr="00DD5AC9" w:rsidTr="004515AA">
        <w:trPr>
          <w:trHeight w:val="315"/>
        </w:trPr>
        <w:tc>
          <w:tcPr>
            <w:cnfStyle w:val="001000000000" w:firstRow="0" w:lastRow="0" w:firstColumn="1" w:lastColumn="0" w:oddVBand="0" w:evenVBand="0" w:oddHBand="0" w:evenHBand="0" w:firstRowFirstColumn="0" w:firstRowLastColumn="0" w:lastRowFirstColumn="0" w:lastRowLastColumn="0"/>
            <w:tcW w:w="1825" w:type="dxa"/>
          </w:tcPr>
          <w:p w:rsidR="003724AF" w:rsidRDefault="003724AF" w:rsidP="00C140BD">
            <w:pPr>
              <w:jc w:val="both"/>
              <w:rPr>
                <w:rFonts w:ascii="Calibri" w:eastAsia="Times New Roman" w:hAnsi="Calibri" w:cs="Calibri"/>
                <w:color w:val="000000"/>
                <w:lang w:eastAsia="es-MX"/>
              </w:rPr>
            </w:pPr>
            <w:r>
              <w:rPr>
                <w:rFonts w:ascii="Calibri" w:eastAsia="Times New Roman" w:hAnsi="Calibri" w:cs="Calibri"/>
                <w:color w:val="000000"/>
                <w:lang w:eastAsia="es-MX"/>
              </w:rPr>
              <w:t>URL Api Rest</w:t>
            </w:r>
          </w:p>
        </w:tc>
        <w:tc>
          <w:tcPr>
            <w:tcW w:w="12840" w:type="dxa"/>
            <w:gridSpan w:val="4"/>
          </w:tcPr>
          <w:p w:rsidR="003724AF" w:rsidRPr="00DD5AC9" w:rsidRDefault="00523460" w:rsidP="00C140B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sidRPr="00604707">
              <w:rPr>
                <w:rFonts w:eastAsia="Times New Roman" w:cs="Times New Roman"/>
                <w:color w:val="000000"/>
                <w:lang w:eastAsia="es-MX"/>
              </w:rPr>
              <w:t>http://IpServidor:PuertoHttpServidor/apirest/catalogos/RConsultaClavesPresupuestales</w:t>
            </w:r>
          </w:p>
        </w:tc>
      </w:tr>
      <w:tr w:rsidR="003724AF" w:rsidRPr="00DD5AC9" w:rsidTr="004515A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25" w:type="dxa"/>
          </w:tcPr>
          <w:p w:rsidR="003724AF" w:rsidRDefault="003724AF" w:rsidP="00C140BD">
            <w:pPr>
              <w:jc w:val="both"/>
              <w:rPr>
                <w:rFonts w:ascii="Calibri" w:eastAsia="Times New Roman" w:hAnsi="Calibri" w:cs="Calibri"/>
                <w:color w:val="000000"/>
                <w:lang w:eastAsia="es-MX"/>
              </w:rPr>
            </w:pPr>
            <w:r>
              <w:rPr>
                <w:rFonts w:ascii="Calibri" w:eastAsia="Times New Roman" w:hAnsi="Calibri" w:cs="Calibri"/>
                <w:color w:val="000000"/>
                <w:lang w:eastAsia="es-MX"/>
              </w:rPr>
              <w:t>Envío Api Rest</w:t>
            </w:r>
          </w:p>
        </w:tc>
        <w:tc>
          <w:tcPr>
            <w:tcW w:w="12840" w:type="dxa"/>
            <w:gridSpan w:val="4"/>
          </w:tcPr>
          <w:p w:rsidR="003724AF" w:rsidRPr="00700254" w:rsidRDefault="003724AF" w:rsidP="00C140B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POST</w:t>
            </w:r>
          </w:p>
        </w:tc>
      </w:tr>
      <w:tr w:rsidR="003724AF" w:rsidRPr="00DD5AC9" w:rsidTr="004515AA">
        <w:trPr>
          <w:trHeight w:val="615"/>
        </w:trPr>
        <w:tc>
          <w:tcPr>
            <w:cnfStyle w:val="001000000000" w:firstRow="0" w:lastRow="0" w:firstColumn="1" w:lastColumn="0" w:oddVBand="0" w:evenVBand="0" w:oddHBand="0" w:evenHBand="0" w:firstRowFirstColumn="0" w:firstRowLastColumn="0" w:lastRowFirstColumn="0" w:lastRowLastColumn="0"/>
            <w:tcW w:w="1825" w:type="dxa"/>
            <w:hideMark/>
          </w:tcPr>
          <w:p w:rsidR="003724AF" w:rsidRPr="00DD5AC9" w:rsidRDefault="003724AF" w:rsidP="00C140BD">
            <w:pPr>
              <w:jc w:val="both"/>
              <w:rPr>
                <w:rFonts w:ascii="Calibri" w:eastAsia="Times New Roman" w:hAnsi="Calibri" w:cs="Calibri"/>
                <w:b w:val="0"/>
                <w:bCs w:val="0"/>
                <w:color w:val="000000"/>
                <w:lang w:eastAsia="es-MX"/>
              </w:rPr>
            </w:pPr>
            <w:r w:rsidRPr="00DD5AC9">
              <w:rPr>
                <w:rFonts w:ascii="Calibri" w:eastAsia="Times New Roman" w:hAnsi="Calibri" w:cs="Calibri"/>
                <w:color w:val="000000"/>
                <w:lang w:eastAsia="es-MX"/>
              </w:rPr>
              <w:t>Descripción</w:t>
            </w:r>
          </w:p>
        </w:tc>
        <w:tc>
          <w:tcPr>
            <w:tcW w:w="12840" w:type="dxa"/>
            <w:gridSpan w:val="4"/>
            <w:hideMark/>
          </w:tcPr>
          <w:p w:rsidR="003724AF" w:rsidRDefault="003724AF" w:rsidP="00C140B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 xml:space="preserve">Estructuras de petición y respuesta </w:t>
            </w:r>
            <w:r w:rsidRPr="00DD5AC9">
              <w:rPr>
                <w:rFonts w:ascii="Calibri" w:eastAsia="Times New Roman" w:hAnsi="Calibri" w:cs="Calibri"/>
                <w:color w:val="000000"/>
                <w:lang w:eastAsia="es-MX"/>
              </w:rPr>
              <w:t xml:space="preserve">exitosa a la consulta </w:t>
            </w:r>
            <w:r w:rsidR="00523460">
              <w:rPr>
                <w:rFonts w:ascii="Calibri" w:eastAsia="Times New Roman" w:hAnsi="Calibri" w:cs="Calibri"/>
                <w:color w:val="000000"/>
                <w:lang w:eastAsia="es-MX"/>
              </w:rPr>
              <w:t>de claves y saldos presupuestales</w:t>
            </w:r>
            <w:r w:rsidRPr="00DD5AC9">
              <w:rPr>
                <w:rFonts w:ascii="Calibri" w:eastAsia="Times New Roman" w:hAnsi="Calibri" w:cs="Calibri"/>
                <w:color w:val="000000"/>
                <w:lang w:eastAsia="es-MX"/>
              </w:rPr>
              <w:t>.</w:t>
            </w:r>
          </w:p>
        </w:tc>
      </w:tr>
      <w:tr w:rsidR="003724AF" w:rsidRPr="00DD5AC9" w:rsidTr="004515A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958" w:type="dxa"/>
            <w:gridSpan w:val="2"/>
            <w:vMerge w:val="restart"/>
            <w:hideMark/>
          </w:tcPr>
          <w:p w:rsidR="003724AF" w:rsidRPr="00AB2C0A" w:rsidRDefault="003724AF" w:rsidP="00C140BD">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Descripción </w:t>
            </w:r>
          </w:p>
        </w:tc>
        <w:tc>
          <w:tcPr>
            <w:tcW w:w="10707" w:type="dxa"/>
            <w:gridSpan w:val="3"/>
          </w:tcPr>
          <w:p w:rsidR="003724AF" w:rsidRDefault="003724AF"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Estructura</w:t>
            </w:r>
          </w:p>
        </w:tc>
      </w:tr>
      <w:tr w:rsidR="003724AF" w:rsidRPr="00DD5AC9" w:rsidTr="004515AA">
        <w:trPr>
          <w:trHeight w:val="270"/>
        </w:trPr>
        <w:tc>
          <w:tcPr>
            <w:cnfStyle w:val="001000000000" w:firstRow="0" w:lastRow="0" w:firstColumn="1" w:lastColumn="0" w:oddVBand="0" w:evenVBand="0" w:oddHBand="0" w:evenHBand="0" w:firstRowFirstColumn="0" w:firstRowLastColumn="0" w:lastRowFirstColumn="0" w:lastRowLastColumn="0"/>
            <w:tcW w:w="3958" w:type="dxa"/>
            <w:gridSpan w:val="2"/>
            <w:vMerge/>
          </w:tcPr>
          <w:p w:rsidR="003724AF" w:rsidRDefault="003724AF" w:rsidP="00C140BD">
            <w:pPr>
              <w:jc w:val="center"/>
              <w:rPr>
                <w:rFonts w:ascii="Calibri" w:eastAsia="Times New Roman" w:hAnsi="Calibri" w:cs="Calibri"/>
                <w:color w:val="000000"/>
                <w:lang w:eastAsia="es-MX"/>
              </w:rPr>
            </w:pPr>
          </w:p>
        </w:tc>
        <w:tc>
          <w:tcPr>
            <w:tcW w:w="3691" w:type="dxa"/>
          </w:tcPr>
          <w:p w:rsidR="003724AF" w:rsidRPr="00DF3F49" w:rsidRDefault="003724AF"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lang w:eastAsia="es-MX"/>
              </w:rPr>
            </w:pPr>
            <w:r>
              <w:rPr>
                <w:rFonts w:ascii="Calibri" w:eastAsia="Times New Roman" w:hAnsi="Calibri" w:cs="Calibri"/>
                <w:b/>
                <w:color w:val="000000"/>
                <w:lang w:eastAsia="es-MX"/>
              </w:rPr>
              <w:t>XML</w:t>
            </w:r>
          </w:p>
        </w:tc>
        <w:tc>
          <w:tcPr>
            <w:tcW w:w="3753" w:type="dxa"/>
          </w:tcPr>
          <w:p w:rsidR="003724AF" w:rsidRDefault="003724AF"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JSON</w:t>
            </w:r>
          </w:p>
        </w:tc>
        <w:tc>
          <w:tcPr>
            <w:tcW w:w="3263" w:type="dxa"/>
          </w:tcPr>
          <w:p w:rsidR="003724AF" w:rsidRDefault="003724AF"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s-MX"/>
              </w:rPr>
            </w:pPr>
            <w:r>
              <w:rPr>
                <w:rFonts w:ascii="Calibri" w:eastAsia="Times New Roman" w:hAnsi="Calibri" w:cs="Calibri"/>
                <w:b/>
                <w:bCs/>
                <w:color w:val="000000"/>
                <w:lang w:eastAsia="es-MX"/>
              </w:rPr>
              <w:t>API Rest</w:t>
            </w:r>
          </w:p>
        </w:tc>
      </w:tr>
      <w:tr w:rsidR="003724AF" w:rsidRPr="00DD5AC9" w:rsidTr="004515AA">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958" w:type="dxa"/>
            <w:gridSpan w:val="2"/>
          </w:tcPr>
          <w:p w:rsidR="003724AF" w:rsidRPr="00DD5AC9" w:rsidRDefault="003724AF" w:rsidP="00C140BD">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 xml:space="preserve">Ejemplo de petición </w:t>
            </w:r>
            <w:r w:rsidR="004515AA">
              <w:rPr>
                <w:rFonts w:ascii="Calibri" w:eastAsia="Times New Roman" w:hAnsi="Calibri" w:cs="Calibri"/>
                <w:color w:val="000000"/>
                <w:lang w:eastAsia="es-MX"/>
              </w:rPr>
              <w:t>de consulta con carga de saldos</w:t>
            </w:r>
            <w:r>
              <w:rPr>
                <w:rFonts w:ascii="Calibri" w:eastAsia="Times New Roman" w:hAnsi="Calibri" w:cs="Calibri"/>
                <w:color w:val="000000"/>
                <w:lang w:eastAsia="es-MX"/>
              </w:rPr>
              <w:t xml:space="preserve"> </w:t>
            </w:r>
          </w:p>
        </w:tc>
        <w:tc>
          <w:tcPr>
            <w:tcW w:w="3691" w:type="dxa"/>
          </w:tcPr>
          <w:p w:rsidR="003724AF" w:rsidRPr="00DD5AC9" w:rsidRDefault="00F43805"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388" type="#_x0000_t75" style="width:76.7pt;height:49.55pt" o:ole="">
                  <v:imagedata r:id="rId172" o:title=""/>
                </v:shape>
                <o:OLEObject Type="Embed" ProgID="Package" ShapeID="_x0000_i1388" DrawAspect="Icon" ObjectID="_1737898588" r:id="rId173"/>
              </w:object>
            </w:r>
          </w:p>
        </w:tc>
        <w:tc>
          <w:tcPr>
            <w:tcW w:w="3753" w:type="dxa"/>
          </w:tcPr>
          <w:p w:rsidR="003724AF" w:rsidRPr="00AB2C0A" w:rsidRDefault="00A40D9D" w:rsidP="00C140BD">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object w:dxaOrig="1534" w:dyaOrig="994">
                <v:shape id="_x0000_i1392" type="#_x0000_t75" style="width:76.7pt;height:49.55pt" o:ole="">
                  <v:imagedata r:id="rId174" o:title=""/>
                </v:shape>
                <o:OLEObject Type="Embed" ProgID="Package" ShapeID="_x0000_i1392" DrawAspect="Icon" ObjectID="_1737898589" r:id="rId175"/>
              </w:object>
            </w:r>
          </w:p>
        </w:tc>
        <w:tc>
          <w:tcPr>
            <w:tcW w:w="3263" w:type="dxa"/>
          </w:tcPr>
          <w:p w:rsidR="003724AF" w:rsidRPr="00054B29" w:rsidRDefault="00A40D9D" w:rsidP="00C140BD">
            <w:pPr>
              <w:pStyle w:val="Prrafodelista"/>
              <w:ind w:left="-122"/>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object w:dxaOrig="1534" w:dyaOrig="994">
                <v:shape id="_x0000_i1396" type="#_x0000_t75" style="width:76.7pt;height:49.55pt" o:ole="">
                  <v:imagedata r:id="rId176" o:title=""/>
                </v:shape>
                <o:OLEObject Type="Embed" ProgID="Package" ShapeID="_x0000_i1396" DrawAspect="Icon" ObjectID="_1737898590" r:id="rId177"/>
              </w:object>
            </w:r>
          </w:p>
        </w:tc>
      </w:tr>
      <w:tr w:rsidR="003724AF" w:rsidRPr="00DD5AC9" w:rsidTr="004515AA">
        <w:trPr>
          <w:trHeight w:val="832"/>
        </w:trPr>
        <w:tc>
          <w:tcPr>
            <w:cnfStyle w:val="001000000000" w:firstRow="0" w:lastRow="0" w:firstColumn="1" w:lastColumn="0" w:oddVBand="0" w:evenVBand="0" w:oddHBand="0" w:evenHBand="0" w:firstRowFirstColumn="0" w:firstRowLastColumn="0" w:lastRowFirstColumn="0" w:lastRowLastColumn="0"/>
            <w:tcW w:w="3958" w:type="dxa"/>
            <w:gridSpan w:val="2"/>
          </w:tcPr>
          <w:p w:rsidR="003724AF" w:rsidRPr="00DD5AC9" w:rsidRDefault="003724AF" w:rsidP="00C140BD">
            <w:pPr>
              <w:jc w:val="center"/>
              <w:rPr>
                <w:rFonts w:ascii="Calibri" w:eastAsia="Times New Roman" w:hAnsi="Calibri" w:cs="Calibri"/>
                <w:b w:val="0"/>
                <w:i/>
                <w:color w:val="000000"/>
                <w:lang w:eastAsia="es-MX"/>
              </w:rPr>
            </w:pPr>
            <w:r>
              <w:rPr>
                <w:rFonts w:ascii="Calibri" w:eastAsia="Times New Roman" w:hAnsi="Calibri" w:cs="Calibri"/>
                <w:color w:val="000000"/>
                <w:lang w:eastAsia="es-MX"/>
              </w:rPr>
              <w:t>Ejemplo de respuesta</w:t>
            </w:r>
            <w:r w:rsidR="004515AA">
              <w:rPr>
                <w:rFonts w:ascii="Calibri" w:eastAsia="Times New Roman" w:hAnsi="Calibri" w:cs="Calibri"/>
                <w:color w:val="000000"/>
                <w:lang w:eastAsia="es-MX"/>
              </w:rPr>
              <w:t xml:space="preserve"> de consulta con carga de saldos</w:t>
            </w:r>
          </w:p>
        </w:tc>
        <w:tc>
          <w:tcPr>
            <w:tcW w:w="3691" w:type="dxa"/>
          </w:tcPr>
          <w:p w:rsidR="003724AF" w:rsidRPr="00DD5AC9"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390" type="#_x0000_t75" style="width:76.7pt;height:49.55pt" o:ole="">
                  <v:imagedata r:id="rId178" o:title=""/>
                </v:shape>
                <o:OLEObject Type="Embed" ProgID="Package" ShapeID="_x0000_i1390" DrawAspect="Icon" ObjectID="_1737898591" r:id="rId179"/>
              </w:object>
            </w:r>
          </w:p>
        </w:tc>
        <w:tc>
          <w:tcPr>
            <w:tcW w:w="3753" w:type="dxa"/>
          </w:tcPr>
          <w:p w:rsidR="003724AF" w:rsidRPr="009B2F18"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object w:dxaOrig="1534" w:dyaOrig="994">
                <v:shape id="_x0000_i1394" type="#_x0000_t75" style="width:76.7pt;height:49.55pt" o:ole="">
                  <v:imagedata r:id="rId180" o:title=""/>
                </v:shape>
                <o:OLEObject Type="Embed" ProgID="Package" ShapeID="_x0000_i1394" DrawAspect="Icon" ObjectID="_1737898592" r:id="rId181"/>
              </w:object>
            </w:r>
          </w:p>
        </w:tc>
        <w:tc>
          <w:tcPr>
            <w:tcW w:w="3263" w:type="dxa"/>
          </w:tcPr>
          <w:p w:rsidR="003724AF" w:rsidRPr="009B2F18"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object w:dxaOrig="1534" w:dyaOrig="994">
                <v:shape id="_x0000_i1398" type="#_x0000_t75" style="width:76.7pt;height:49.55pt" o:ole="">
                  <v:imagedata r:id="rId182" o:title=""/>
                </v:shape>
                <o:OLEObject Type="Embed" ProgID="Package" ShapeID="_x0000_i1398" DrawAspect="Icon" ObjectID="_1737898593" r:id="rId183"/>
              </w:object>
            </w:r>
          </w:p>
        </w:tc>
      </w:tr>
      <w:tr w:rsidR="003724AF" w:rsidRPr="00DD5AC9" w:rsidTr="004515AA">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3958" w:type="dxa"/>
            <w:gridSpan w:val="2"/>
          </w:tcPr>
          <w:p w:rsidR="003724AF" w:rsidRDefault="003724AF" w:rsidP="00C140BD">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petición de </w:t>
            </w:r>
            <w:r w:rsidR="004515AA">
              <w:rPr>
                <w:rFonts w:ascii="Calibri" w:eastAsia="Times New Roman" w:hAnsi="Calibri" w:cs="Calibri"/>
                <w:color w:val="000000"/>
                <w:lang w:eastAsia="es-MX"/>
              </w:rPr>
              <w:t>consulta sin carga de saldos</w:t>
            </w:r>
            <w:r>
              <w:rPr>
                <w:rFonts w:ascii="Calibri" w:eastAsia="Times New Roman" w:hAnsi="Calibri" w:cs="Calibri"/>
                <w:color w:val="000000"/>
                <w:lang w:eastAsia="es-MX"/>
              </w:rPr>
              <w:t xml:space="preserve">  </w:t>
            </w:r>
          </w:p>
        </w:tc>
        <w:tc>
          <w:tcPr>
            <w:tcW w:w="3691" w:type="dxa"/>
          </w:tcPr>
          <w:p w:rsidR="003724AF" w:rsidRPr="00DD5AC9" w:rsidRDefault="00A40D9D"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400" type="#_x0000_t75" style="width:76.7pt;height:49.55pt" o:ole="">
                  <v:imagedata r:id="rId184" o:title=""/>
                </v:shape>
                <o:OLEObject Type="Embed" ProgID="Package" ShapeID="_x0000_i1400" DrawAspect="Icon" ObjectID="_1737898594" r:id="rId185"/>
              </w:object>
            </w:r>
          </w:p>
        </w:tc>
        <w:tc>
          <w:tcPr>
            <w:tcW w:w="3753" w:type="dxa"/>
          </w:tcPr>
          <w:p w:rsidR="003724AF" w:rsidRPr="009B2F18" w:rsidRDefault="00A40D9D"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object w:dxaOrig="1534" w:dyaOrig="994">
                <v:shape id="_x0000_i1404" type="#_x0000_t75" style="width:76.7pt;height:49.55pt" o:ole="">
                  <v:imagedata r:id="rId186" o:title=""/>
                </v:shape>
                <o:OLEObject Type="Embed" ProgID="Package" ShapeID="_x0000_i1404" DrawAspect="Icon" ObjectID="_1737898595" r:id="rId187"/>
              </w:object>
            </w:r>
          </w:p>
        </w:tc>
        <w:tc>
          <w:tcPr>
            <w:tcW w:w="3263" w:type="dxa"/>
          </w:tcPr>
          <w:p w:rsidR="003724AF" w:rsidRPr="00054B29" w:rsidRDefault="00A40D9D"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object w:dxaOrig="1534" w:dyaOrig="994">
                <v:shape id="_x0000_i1408" type="#_x0000_t75" style="width:76.7pt;height:49.55pt" o:ole="">
                  <v:imagedata r:id="rId188" o:title=""/>
                </v:shape>
                <o:OLEObject Type="Embed" ProgID="Package" ShapeID="_x0000_i1408" DrawAspect="Icon" ObjectID="_1737898596" r:id="rId189"/>
              </w:object>
            </w:r>
          </w:p>
        </w:tc>
      </w:tr>
      <w:tr w:rsidR="003724AF" w:rsidRPr="00DD5AC9" w:rsidTr="004515AA">
        <w:trPr>
          <w:trHeight w:val="832"/>
        </w:trPr>
        <w:tc>
          <w:tcPr>
            <w:cnfStyle w:val="001000000000" w:firstRow="0" w:lastRow="0" w:firstColumn="1" w:lastColumn="0" w:oddVBand="0" w:evenVBand="0" w:oddHBand="0" w:evenHBand="0" w:firstRowFirstColumn="0" w:firstRowLastColumn="0" w:lastRowFirstColumn="0" w:lastRowLastColumn="0"/>
            <w:tcW w:w="3958" w:type="dxa"/>
            <w:gridSpan w:val="2"/>
          </w:tcPr>
          <w:p w:rsidR="003724AF" w:rsidRDefault="003724AF" w:rsidP="00C140BD">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repuesta de </w:t>
            </w:r>
            <w:r w:rsidR="004515AA">
              <w:rPr>
                <w:rFonts w:ascii="Calibri" w:eastAsia="Times New Roman" w:hAnsi="Calibri" w:cs="Calibri"/>
                <w:color w:val="000000"/>
                <w:lang w:eastAsia="es-MX"/>
              </w:rPr>
              <w:t>consulta sin carga de saldos</w:t>
            </w:r>
            <w:r>
              <w:rPr>
                <w:rFonts w:ascii="Calibri" w:eastAsia="Times New Roman" w:hAnsi="Calibri" w:cs="Calibri"/>
                <w:color w:val="000000"/>
                <w:lang w:eastAsia="es-MX"/>
              </w:rPr>
              <w:t xml:space="preserve">  </w:t>
            </w:r>
          </w:p>
        </w:tc>
        <w:tc>
          <w:tcPr>
            <w:tcW w:w="3691" w:type="dxa"/>
          </w:tcPr>
          <w:p w:rsidR="003724AF" w:rsidRPr="00DD5AC9"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402" type="#_x0000_t75" style="width:76.7pt;height:49.55pt" o:ole="">
                  <v:imagedata r:id="rId190" o:title=""/>
                </v:shape>
                <o:OLEObject Type="Embed" ProgID="Package" ShapeID="_x0000_i1402" DrawAspect="Icon" ObjectID="_1737898597" r:id="rId191"/>
              </w:object>
            </w:r>
          </w:p>
        </w:tc>
        <w:tc>
          <w:tcPr>
            <w:tcW w:w="3753" w:type="dxa"/>
          </w:tcPr>
          <w:p w:rsidR="003724AF" w:rsidRPr="009B2F18"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object w:dxaOrig="1534" w:dyaOrig="994">
                <v:shape id="_x0000_i1406" type="#_x0000_t75" style="width:76.7pt;height:49.55pt" o:ole="">
                  <v:imagedata r:id="rId192" o:title=""/>
                </v:shape>
                <o:OLEObject Type="Embed" ProgID="Package" ShapeID="_x0000_i1406" DrawAspect="Icon" ObjectID="_1737898598" r:id="rId193"/>
              </w:object>
            </w:r>
          </w:p>
        </w:tc>
        <w:tc>
          <w:tcPr>
            <w:tcW w:w="3263" w:type="dxa"/>
          </w:tcPr>
          <w:p w:rsidR="003724AF" w:rsidRPr="00054B29"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object w:dxaOrig="1534" w:dyaOrig="994">
                <v:shape id="_x0000_i1410" type="#_x0000_t75" style="width:76.7pt;height:49.55pt" o:ole="">
                  <v:imagedata r:id="rId194" o:title=""/>
                </v:shape>
                <o:OLEObject Type="Embed" ProgID="Package" ShapeID="_x0000_i1410" DrawAspect="Icon" ObjectID="_1737898599" r:id="rId195"/>
              </w:object>
            </w:r>
          </w:p>
        </w:tc>
      </w:tr>
      <w:tr w:rsidR="003724AF" w:rsidRPr="00DD5AC9" w:rsidTr="004515AA">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3958" w:type="dxa"/>
            <w:gridSpan w:val="2"/>
          </w:tcPr>
          <w:p w:rsidR="003724AF" w:rsidRDefault="003724AF" w:rsidP="00C140BD">
            <w:pPr>
              <w:jc w:val="center"/>
              <w:rPr>
                <w:rFonts w:ascii="Calibri" w:eastAsia="Times New Roman" w:hAnsi="Calibri" w:cs="Calibri"/>
                <w:color w:val="000000"/>
                <w:lang w:eastAsia="es-MX"/>
              </w:rPr>
            </w:pPr>
            <w:r>
              <w:rPr>
                <w:rFonts w:ascii="Calibri" w:eastAsia="Times New Roman" w:hAnsi="Calibri" w:cs="Calibri"/>
                <w:color w:val="000000"/>
                <w:lang w:eastAsia="es-MX"/>
              </w:rPr>
              <w:t xml:space="preserve">Ejemplo de petición de </w:t>
            </w:r>
            <w:r w:rsidR="004515AA">
              <w:rPr>
                <w:rFonts w:ascii="Calibri" w:eastAsia="Times New Roman" w:hAnsi="Calibri" w:cs="Calibri"/>
                <w:color w:val="000000"/>
                <w:lang w:eastAsia="es-MX"/>
              </w:rPr>
              <w:t>consulta errónea (sin indicar la propiedad “</w:t>
            </w:r>
            <w:proofErr w:type="spellStart"/>
            <w:r w:rsidR="004515AA">
              <w:rPr>
                <w:rFonts w:ascii="Calibri" w:eastAsia="Times New Roman" w:hAnsi="Calibri" w:cs="Calibri"/>
                <w:color w:val="000000"/>
                <w:lang w:eastAsia="es-MX"/>
              </w:rPr>
              <w:t>CargarSaldos</w:t>
            </w:r>
            <w:proofErr w:type="spellEnd"/>
            <w:r w:rsidR="004515AA">
              <w:rPr>
                <w:rFonts w:ascii="Calibri" w:eastAsia="Times New Roman" w:hAnsi="Calibri" w:cs="Calibri"/>
                <w:color w:val="000000"/>
                <w:lang w:eastAsia="es-MX"/>
              </w:rPr>
              <w:t>”)</w:t>
            </w:r>
          </w:p>
        </w:tc>
        <w:tc>
          <w:tcPr>
            <w:tcW w:w="3691" w:type="dxa"/>
          </w:tcPr>
          <w:p w:rsidR="003724AF" w:rsidRPr="00054B29" w:rsidRDefault="00A40D9D"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412" type="#_x0000_t75" style="width:76.7pt;height:49.55pt" o:ole="">
                  <v:imagedata r:id="rId196" o:title=""/>
                </v:shape>
                <o:OLEObject Type="Embed" ProgID="Package" ShapeID="_x0000_i1412" DrawAspect="Icon" ObjectID="_1737898600" r:id="rId197"/>
              </w:object>
            </w:r>
          </w:p>
        </w:tc>
        <w:tc>
          <w:tcPr>
            <w:tcW w:w="3753" w:type="dxa"/>
          </w:tcPr>
          <w:p w:rsidR="003724AF" w:rsidRPr="00054B29" w:rsidRDefault="00A40D9D"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object w:dxaOrig="1534" w:dyaOrig="994">
                <v:shape id="_x0000_i1416" type="#_x0000_t75" style="width:76.7pt;height:49.55pt" o:ole="">
                  <v:imagedata r:id="rId198" o:title=""/>
                </v:shape>
                <o:OLEObject Type="Embed" ProgID="Package" ShapeID="_x0000_i1416" DrawAspect="Icon" ObjectID="_1737898601" r:id="rId199"/>
              </w:object>
            </w:r>
          </w:p>
        </w:tc>
        <w:tc>
          <w:tcPr>
            <w:tcW w:w="3263" w:type="dxa"/>
          </w:tcPr>
          <w:p w:rsidR="003724AF" w:rsidRDefault="00A40D9D" w:rsidP="00C140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000000"/>
                <w:lang w:eastAsia="es-MX"/>
              </w:rPr>
            </w:pPr>
            <w:r>
              <w:object w:dxaOrig="1534" w:dyaOrig="994">
                <v:shape id="_x0000_i1420" type="#_x0000_t75" style="width:76.7pt;height:49.55pt" o:ole="">
                  <v:imagedata r:id="rId200" o:title=""/>
                </v:shape>
                <o:OLEObject Type="Embed" ProgID="Package" ShapeID="_x0000_i1420" DrawAspect="Icon" ObjectID="_1737898602" r:id="rId201"/>
              </w:object>
            </w:r>
          </w:p>
        </w:tc>
      </w:tr>
      <w:tr w:rsidR="003724AF" w:rsidRPr="00DD5AC9" w:rsidTr="004515AA">
        <w:trPr>
          <w:trHeight w:val="832"/>
        </w:trPr>
        <w:tc>
          <w:tcPr>
            <w:cnfStyle w:val="001000000000" w:firstRow="0" w:lastRow="0" w:firstColumn="1" w:lastColumn="0" w:oddVBand="0" w:evenVBand="0" w:oddHBand="0" w:evenHBand="0" w:firstRowFirstColumn="0" w:firstRowLastColumn="0" w:lastRowFirstColumn="0" w:lastRowLastColumn="0"/>
            <w:tcW w:w="3958" w:type="dxa"/>
            <w:gridSpan w:val="2"/>
          </w:tcPr>
          <w:p w:rsidR="003724AF" w:rsidRDefault="003724AF" w:rsidP="00C140BD">
            <w:pPr>
              <w:jc w:val="center"/>
              <w:rPr>
                <w:rFonts w:ascii="Calibri" w:eastAsia="Times New Roman" w:hAnsi="Calibri" w:cs="Calibri"/>
                <w:color w:val="000000"/>
                <w:lang w:eastAsia="es-MX"/>
              </w:rPr>
            </w:pPr>
            <w:r>
              <w:rPr>
                <w:rFonts w:ascii="Calibri" w:eastAsia="Times New Roman" w:hAnsi="Calibri" w:cs="Calibri"/>
                <w:color w:val="000000"/>
                <w:lang w:eastAsia="es-MX"/>
              </w:rPr>
              <w:t>Ejemplo de respuesta de</w:t>
            </w:r>
            <w:r w:rsidR="004515AA">
              <w:rPr>
                <w:rFonts w:ascii="Calibri" w:eastAsia="Times New Roman" w:hAnsi="Calibri" w:cs="Calibri"/>
                <w:color w:val="000000"/>
                <w:lang w:eastAsia="es-MX"/>
              </w:rPr>
              <w:t xml:space="preserve"> consulta errónea (sin indicar la propiedad “</w:t>
            </w:r>
            <w:proofErr w:type="spellStart"/>
            <w:r w:rsidR="004515AA">
              <w:rPr>
                <w:rFonts w:ascii="Calibri" w:eastAsia="Times New Roman" w:hAnsi="Calibri" w:cs="Calibri"/>
                <w:color w:val="000000"/>
                <w:lang w:eastAsia="es-MX"/>
              </w:rPr>
              <w:t>CargarSaldos</w:t>
            </w:r>
            <w:proofErr w:type="spellEnd"/>
            <w:r w:rsidR="004515AA">
              <w:rPr>
                <w:rFonts w:ascii="Calibri" w:eastAsia="Times New Roman" w:hAnsi="Calibri" w:cs="Calibri"/>
                <w:color w:val="000000"/>
                <w:lang w:eastAsia="es-MX"/>
              </w:rPr>
              <w:t>”)</w:t>
            </w:r>
          </w:p>
        </w:tc>
        <w:tc>
          <w:tcPr>
            <w:tcW w:w="3691" w:type="dxa"/>
          </w:tcPr>
          <w:p w:rsidR="003724AF" w:rsidRPr="00054B29"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i/>
                <w:color w:val="000000"/>
                <w:lang w:eastAsia="es-MX"/>
              </w:rPr>
            </w:pPr>
            <w:r>
              <w:object w:dxaOrig="1534" w:dyaOrig="994">
                <v:shape id="_x0000_i1414" type="#_x0000_t75" style="width:76.7pt;height:49.55pt" o:ole="">
                  <v:imagedata r:id="rId202" o:title=""/>
                </v:shape>
                <o:OLEObject Type="Embed" ProgID="Package" ShapeID="_x0000_i1414" DrawAspect="Icon" ObjectID="_1737898603" r:id="rId203"/>
              </w:object>
            </w:r>
          </w:p>
        </w:tc>
        <w:tc>
          <w:tcPr>
            <w:tcW w:w="3753" w:type="dxa"/>
          </w:tcPr>
          <w:p w:rsidR="003724AF" w:rsidRPr="00054B29"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object w:dxaOrig="1534" w:dyaOrig="994">
                <v:shape id="_x0000_i1418" type="#_x0000_t75" style="width:76.7pt;height:49.55pt" o:ole="">
                  <v:imagedata r:id="rId204" o:title=""/>
                </v:shape>
                <o:OLEObject Type="Embed" ProgID="Package" ShapeID="_x0000_i1418" DrawAspect="Icon" ObjectID="_1737898604" r:id="rId205"/>
              </w:object>
            </w:r>
          </w:p>
        </w:tc>
        <w:bookmarkStart w:id="11" w:name="_GoBack"/>
        <w:tc>
          <w:tcPr>
            <w:tcW w:w="3263" w:type="dxa"/>
          </w:tcPr>
          <w:p w:rsidR="003724AF" w:rsidRDefault="00A40D9D" w:rsidP="00C140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000000"/>
                <w:lang w:eastAsia="es-MX"/>
              </w:rPr>
            </w:pPr>
            <w:r>
              <w:object w:dxaOrig="1534" w:dyaOrig="994">
                <v:shape id="_x0000_i1422" type="#_x0000_t75" style="width:76.7pt;height:49.55pt" o:ole="">
                  <v:imagedata r:id="rId206" o:title=""/>
                </v:shape>
                <o:OLEObject Type="Embed" ProgID="Package" ShapeID="_x0000_i1422" DrawAspect="Icon" ObjectID="_1737898605" r:id="rId207"/>
              </w:object>
            </w:r>
            <w:bookmarkEnd w:id="11"/>
          </w:p>
        </w:tc>
      </w:tr>
    </w:tbl>
    <w:p w:rsidR="003724AF" w:rsidRDefault="003724AF" w:rsidP="00556519">
      <w:pPr>
        <w:jc w:val="both"/>
      </w:pPr>
    </w:p>
    <w:p w:rsidR="00556519" w:rsidRDefault="00556519" w:rsidP="00556519">
      <w:pPr>
        <w:pStyle w:val="Ttulo2"/>
        <w:pBdr>
          <w:bottom w:val="single" w:sz="6" w:space="1" w:color="auto"/>
        </w:pBdr>
        <w:jc w:val="right"/>
      </w:pPr>
      <w:bookmarkStart w:id="12" w:name="_Toc127271248"/>
      <w:r>
        <w:lastRenderedPageBreak/>
        <w:t xml:space="preserve">Notas importantes del método </w:t>
      </w:r>
      <w:r w:rsidR="003E4433">
        <w:t>para</w:t>
      </w:r>
      <w:r>
        <w:t xml:space="preserve"> consulta</w:t>
      </w:r>
      <w:r w:rsidR="003E4433">
        <w:t xml:space="preserve">r </w:t>
      </w:r>
      <w:r>
        <w:t>claves y saldos presupuestales</w:t>
      </w:r>
      <w:bookmarkEnd w:id="12"/>
    </w:p>
    <w:p w:rsidR="00556519" w:rsidRDefault="00556519" w:rsidP="002749C3">
      <w:pPr>
        <w:jc w:val="right"/>
      </w:pPr>
    </w:p>
    <w:p w:rsidR="003724AF" w:rsidRDefault="003724AF" w:rsidP="003724AF">
      <w:pPr>
        <w:pStyle w:val="Prrafodelista"/>
        <w:numPr>
          <w:ilvl w:val="0"/>
          <w:numId w:val="2"/>
        </w:numPr>
        <w:jc w:val="both"/>
      </w:pPr>
      <w:r>
        <w:t xml:space="preserve">Los nodos principales de la petición son </w:t>
      </w:r>
      <w:r w:rsidRPr="00593AD9">
        <w:rPr>
          <w:b/>
        </w:rPr>
        <w:t>&lt;Acceso&gt;</w:t>
      </w:r>
      <w:r>
        <w:t xml:space="preserve"> y </w:t>
      </w:r>
      <w:r w:rsidRPr="00593AD9">
        <w:rPr>
          <w:b/>
        </w:rPr>
        <w:t>&lt;</w:t>
      </w:r>
      <w:proofErr w:type="spellStart"/>
      <w:r w:rsidR="00827EAB" w:rsidRPr="00827EAB">
        <w:rPr>
          <w:b/>
        </w:rPr>
        <w:t>ConsultaDatosClaves</w:t>
      </w:r>
      <w:proofErr w:type="spellEnd"/>
      <w:r w:rsidRPr="00593AD9">
        <w:rPr>
          <w:b/>
        </w:rPr>
        <w:t>&gt;</w:t>
      </w:r>
      <w:r>
        <w:t>.</w:t>
      </w:r>
    </w:p>
    <w:p w:rsidR="004515AA" w:rsidRPr="004515AA" w:rsidRDefault="004515AA" w:rsidP="004515AA">
      <w:pPr>
        <w:pStyle w:val="Prrafodelista"/>
        <w:numPr>
          <w:ilvl w:val="0"/>
          <w:numId w:val="2"/>
        </w:numPr>
        <w:jc w:val="both"/>
      </w:pPr>
      <w:r>
        <w:t>La</w:t>
      </w:r>
      <w:r w:rsidRPr="004515AA">
        <w:t xml:space="preserve"> posición de los códigos clasificadores depende de la configuración inicial en SIRE, es decir, en la plataforma se deben registrar los tipos de clave presupuestal por periodo. Una vez que esto se ha realizado, se debe proceder a indicar los códigos clasificadores que confirmarán las claves presupuestales, así como la posición que tendrá asignada cada clasificador.</w:t>
      </w:r>
    </w:p>
    <w:p w:rsidR="004515AA" w:rsidRDefault="004515AA" w:rsidP="004515AA">
      <w:pPr>
        <w:pStyle w:val="Prrafodelista"/>
        <w:numPr>
          <w:ilvl w:val="0"/>
          <w:numId w:val="2"/>
        </w:numPr>
      </w:pPr>
      <w:r w:rsidRPr="004515AA">
        <w:t>Se deberá indicar el periodo mediante el cual se realizará la consulta de claves y saldos presupuestales.</w:t>
      </w:r>
    </w:p>
    <w:p w:rsidR="00383050" w:rsidRDefault="00383050"/>
    <w:p w:rsidR="00383050" w:rsidRDefault="00383050">
      <w:pPr>
        <w:rPr>
          <w:rFonts w:asciiTheme="majorHAnsi" w:eastAsiaTheme="majorEastAsia" w:hAnsiTheme="majorHAnsi" w:cstheme="majorBidi"/>
          <w:color w:val="2E74B5" w:themeColor="accent1" w:themeShade="BF"/>
          <w:sz w:val="32"/>
          <w:szCs w:val="32"/>
        </w:rPr>
      </w:pPr>
      <w:r>
        <w:br w:type="page"/>
      </w:r>
    </w:p>
    <w:p w:rsidR="00C6516E" w:rsidRDefault="004D4F49" w:rsidP="004D4F49">
      <w:pPr>
        <w:pStyle w:val="Ttulo1"/>
        <w:pBdr>
          <w:bottom w:val="single" w:sz="4" w:space="1" w:color="auto"/>
        </w:pBdr>
        <w:jc w:val="right"/>
      </w:pPr>
      <w:bookmarkStart w:id="13" w:name="_Toc127271249"/>
      <w:r>
        <w:lastRenderedPageBreak/>
        <w:t>Versiones de actualización del documento</w:t>
      </w:r>
      <w:bookmarkEnd w:id="13"/>
    </w:p>
    <w:p w:rsidR="004D4F49" w:rsidRDefault="004D4F49" w:rsidP="004D4F49"/>
    <w:tbl>
      <w:tblPr>
        <w:tblStyle w:val="Tablaconcuadrcula"/>
        <w:tblW w:w="0" w:type="auto"/>
        <w:tblLook w:val="04A0" w:firstRow="1" w:lastRow="0" w:firstColumn="1" w:lastColumn="0" w:noHBand="0" w:noVBand="1"/>
      </w:tblPr>
      <w:tblGrid>
        <w:gridCol w:w="905"/>
        <w:gridCol w:w="1279"/>
        <w:gridCol w:w="3094"/>
      </w:tblGrid>
      <w:tr w:rsidR="004D4F49" w:rsidRPr="0080498C" w:rsidTr="00DC4F8C">
        <w:tc>
          <w:tcPr>
            <w:tcW w:w="0" w:type="auto"/>
            <w:shd w:val="clear" w:color="auto" w:fill="D9E2F3" w:themeFill="accent5" w:themeFillTint="33"/>
            <w:vAlign w:val="bottom"/>
          </w:tcPr>
          <w:p w:rsidR="004D4F49" w:rsidRPr="0080498C" w:rsidRDefault="004D4F49" w:rsidP="00DC4F8C">
            <w:pPr>
              <w:rPr>
                <w:rFonts w:ascii="Calibri" w:eastAsia="Times New Roman" w:hAnsi="Calibri" w:cs="Calibri"/>
                <w:b/>
                <w:i/>
                <w:iCs/>
                <w:color w:val="000000"/>
                <w:lang w:eastAsia="es-MX"/>
              </w:rPr>
            </w:pPr>
            <w:r w:rsidRPr="0080498C">
              <w:rPr>
                <w:rFonts w:ascii="Calibri" w:eastAsia="Times New Roman" w:hAnsi="Calibri" w:cs="Calibri"/>
                <w:b/>
                <w:i/>
                <w:iCs/>
                <w:color w:val="000000"/>
                <w:lang w:eastAsia="es-MX"/>
              </w:rPr>
              <w:t>Versión</w:t>
            </w:r>
          </w:p>
        </w:tc>
        <w:tc>
          <w:tcPr>
            <w:tcW w:w="0" w:type="auto"/>
            <w:shd w:val="clear" w:color="auto" w:fill="D9E2F3" w:themeFill="accent5" w:themeFillTint="33"/>
            <w:vAlign w:val="bottom"/>
          </w:tcPr>
          <w:p w:rsidR="004D4F49" w:rsidRPr="0080498C" w:rsidRDefault="004D4F49" w:rsidP="00DC4F8C">
            <w:pPr>
              <w:rPr>
                <w:rFonts w:ascii="Calibri" w:eastAsia="Times New Roman" w:hAnsi="Calibri" w:cs="Calibri"/>
                <w:b/>
                <w:i/>
                <w:iCs/>
                <w:color w:val="000000"/>
                <w:lang w:eastAsia="es-MX"/>
              </w:rPr>
            </w:pPr>
            <w:r w:rsidRPr="0080498C">
              <w:rPr>
                <w:rFonts w:ascii="Calibri" w:eastAsia="Times New Roman" w:hAnsi="Calibri" w:cs="Calibri"/>
                <w:b/>
                <w:i/>
                <w:iCs/>
                <w:color w:val="000000"/>
                <w:lang w:eastAsia="es-MX"/>
              </w:rPr>
              <w:t>Fecha</w:t>
            </w:r>
          </w:p>
        </w:tc>
        <w:tc>
          <w:tcPr>
            <w:tcW w:w="0" w:type="auto"/>
            <w:shd w:val="clear" w:color="auto" w:fill="D9E2F3" w:themeFill="accent5" w:themeFillTint="33"/>
            <w:vAlign w:val="bottom"/>
          </w:tcPr>
          <w:p w:rsidR="004D4F49" w:rsidRPr="0080498C" w:rsidRDefault="004D4F49" w:rsidP="00DC4F8C">
            <w:pPr>
              <w:rPr>
                <w:rFonts w:ascii="Calibri" w:eastAsia="Times New Roman" w:hAnsi="Calibri" w:cs="Calibri"/>
                <w:b/>
                <w:i/>
                <w:iCs/>
                <w:color w:val="000000"/>
                <w:lang w:eastAsia="es-MX"/>
              </w:rPr>
            </w:pPr>
            <w:r w:rsidRPr="0080498C">
              <w:rPr>
                <w:rFonts w:ascii="Calibri" w:eastAsia="Times New Roman" w:hAnsi="Calibri" w:cs="Calibri"/>
                <w:b/>
                <w:i/>
                <w:iCs/>
                <w:color w:val="000000"/>
                <w:lang w:eastAsia="es-MX"/>
              </w:rPr>
              <w:t>Personal</w:t>
            </w:r>
          </w:p>
        </w:tc>
      </w:tr>
      <w:tr w:rsidR="004D4F49" w:rsidTr="00DC4F8C">
        <w:tc>
          <w:tcPr>
            <w:tcW w:w="0" w:type="auto"/>
            <w:vAlign w:val="bottom"/>
          </w:tcPr>
          <w:p w:rsidR="004D4F49" w:rsidRPr="00DD5AC9" w:rsidRDefault="004D4F49" w:rsidP="00DC4F8C">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1.00</w:t>
            </w:r>
          </w:p>
        </w:tc>
        <w:tc>
          <w:tcPr>
            <w:tcW w:w="0" w:type="auto"/>
            <w:vAlign w:val="bottom"/>
          </w:tcPr>
          <w:p w:rsidR="004D4F49" w:rsidRPr="00DD5AC9" w:rsidRDefault="004D4F49" w:rsidP="00DC4F8C">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22/06/2022</w:t>
            </w:r>
          </w:p>
        </w:tc>
        <w:tc>
          <w:tcPr>
            <w:tcW w:w="0" w:type="auto"/>
            <w:vAlign w:val="bottom"/>
          </w:tcPr>
          <w:p w:rsidR="004D4F49" w:rsidRPr="00DD5AC9" w:rsidRDefault="004D4F49" w:rsidP="00DC4F8C">
            <w:pPr>
              <w:rPr>
                <w:rFonts w:ascii="Calibri" w:eastAsia="Times New Roman" w:hAnsi="Calibri" w:cs="Calibri"/>
                <w:i/>
                <w:iCs/>
                <w:color w:val="000000"/>
                <w:lang w:eastAsia="es-MX"/>
              </w:rPr>
            </w:pPr>
            <w:r>
              <w:rPr>
                <w:rFonts w:ascii="Calibri" w:eastAsia="Times New Roman" w:hAnsi="Calibri" w:cs="Calibri"/>
                <w:i/>
                <w:iCs/>
                <w:color w:val="000000"/>
                <w:lang w:eastAsia="es-MX"/>
              </w:rPr>
              <w:t>Gustavo Ricardo Sánchez Araujo</w:t>
            </w:r>
          </w:p>
        </w:tc>
      </w:tr>
      <w:tr w:rsidR="00B51114" w:rsidTr="00DC4F8C">
        <w:tc>
          <w:tcPr>
            <w:tcW w:w="0" w:type="auto"/>
            <w:vAlign w:val="bottom"/>
          </w:tcPr>
          <w:p w:rsidR="00B51114" w:rsidRDefault="00B51114" w:rsidP="00DC4F8C">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1.01</w:t>
            </w:r>
          </w:p>
        </w:tc>
        <w:tc>
          <w:tcPr>
            <w:tcW w:w="0" w:type="auto"/>
            <w:vAlign w:val="bottom"/>
          </w:tcPr>
          <w:p w:rsidR="00B51114" w:rsidRDefault="00B51114" w:rsidP="00DC4F8C">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22/06/2022</w:t>
            </w:r>
          </w:p>
        </w:tc>
        <w:tc>
          <w:tcPr>
            <w:tcW w:w="0" w:type="auto"/>
            <w:vAlign w:val="bottom"/>
          </w:tcPr>
          <w:p w:rsidR="00B51114" w:rsidRDefault="00B51114" w:rsidP="00DC4F8C">
            <w:pPr>
              <w:rPr>
                <w:rFonts w:ascii="Calibri" w:eastAsia="Times New Roman" w:hAnsi="Calibri" w:cs="Calibri"/>
                <w:i/>
                <w:iCs/>
                <w:color w:val="000000"/>
                <w:lang w:eastAsia="es-MX"/>
              </w:rPr>
            </w:pPr>
            <w:r>
              <w:rPr>
                <w:rFonts w:ascii="Calibri" w:eastAsia="Times New Roman" w:hAnsi="Calibri" w:cs="Calibri"/>
                <w:i/>
                <w:iCs/>
                <w:color w:val="000000"/>
                <w:lang w:eastAsia="es-MX"/>
              </w:rPr>
              <w:t>César H. Cruz Ledesma</w:t>
            </w:r>
          </w:p>
        </w:tc>
      </w:tr>
      <w:tr w:rsidR="00B51114" w:rsidTr="00DC4F8C">
        <w:tc>
          <w:tcPr>
            <w:tcW w:w="0" w:type="auto"/>
            <w:vAlign w:val="bottom"/>
          </w:tcPr>
          <w:p w:rsidR="00B51114" w:rsidRDefault="00B51114" w:rsidP="00B51114">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1.02</w:t>
            </w:r>
          </w:p>
        </w:tc>
        <w:tc>
          <w:tcPr>
            <w:tcW w:w="0" w:type="auto"/>
            <w:vAlign w:val="bottom"/>
          </w:tcPr>
          <w:p w:rsidR="00B51114" w:rsidRDefault="00B51114" w:rsidP="00B51114">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22/06/2022</w:t>
            </w:r>
          </w:p>
        </w:tc>
        <w:tc>
          <w:tcPr>
            <w:tcW w:w="0" w:type="auto"/>
            <w:vAlign w:val="bottom"/>
          </w:tcPr>
          <w:p w:rsidR="00B51114" w:rsidRDefault="00B51114" w:rsidP="00B51114">
            <w:pPr>
              <w:rPr>
                <w:rFonts w:ascii="Calibri" w:eastAsia="Times New Roman" w:hAnsi="Calibri" w:cs="Calibri"/>
                <w:i/>
                <w:iCs/>
                <w:color w:val="000000"/>
                <w:lang w:eastAsia="es-MX"/>
              </w:rPr>
            </w:pPr>
            <w:r>
              <w:rPr>
                <w:rFonts w:ascii="Calibri" w:eastAsia="Times New Roman" w:hAnsi="Calibri" w:cs="Calibri"/>
                <w:i/>
                <w:iCs/>
                <w:color w:val="000000"/>
                <w:lang w:eastAsia="es-MX"/>
              </w:rPr>
              <w:t>Carlos Gavidia</w:t>
            </w:r>
          </w:p>
        </w:tc>
      </w:tr>
      <w:tr w:rsidR="00DC4F8C" w:rsidTr="00DC4F8C">
        <w:tc>
          <w:tcPr>
            <w:tcW w:w="0" w:type="auto"/>
            <w:vAlign w:val="bottom"/>
          </w:tcPr>
          <w:p w:rsidR="00DC4F8C" w:rsidRDefault="00DC4F8C" w:rsidP="00B51114">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1.03</w:t>
            </w:r>
          </w:p>
        </w:tc>
        <w:tc>
          <w:tcPr>
            <w:tcW w:w="0" w:type="auto"/>
            <w:vAlign w:val="bottom"/>
          </w:tcPr>
          <w:p w:rsidR="00DC4F8C" w:rsidRDefault="00DC4F8C" w:rsidP="00B51114">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22/06/2022</w:t>
            </w:r>
          </w:p>
        </w:tc>
        <w:tc>
          <w:tcPr>
            <w:tcW w:w="0" w:type="auto"/>
            <w:vAlign w:val="bottom"/>
          </w:tcPr>
          <w:p w:rsidR="00DC4F8C" w:rsidRDefault="00DC4F8C" w:rsidP="00B51114">
            <w:pPr>
              <w:rPr>
                <w:rFonts w:ascii="Calibri" w:eastAsia="Times New Roman" w:hAnsi="Calibri" w:cs="Calibri"/>
                <w:i/>
                <w:iCs/>
                <w:color w:val="000000"/>
                <w:lang w:eastAsia="es-MX"/>
              </w:rPr>
            </w:pPr>
            <w:r>
              <w:rPr>
                <w:rFonts w:ascii="Calibri" w:eastAsia="Times New Roman" w:hAnsi="Calibri" w:cs="Calibri"/>
                <w:i/>
                <w:iCs/>
                <w:color w:val="000000"/>
                <w:lang w:eastAsia="es-MX"/>
              </w:rPr>
              <w:t>Gustavo Ricardo Sánchez Araujo</w:t>
            </w:r>
          </w:p>
        </w:tc>
      </w:tr>
      <w:tr w:rsidR="00B1535B" w:rsidTr="00DC4F8C">
        <w:tc>
          <w:tcPr>
            <w:tcW w:w="0" w:type="auto"/>
            <w:vAlign w:val="bottom"/>
          </w:tcPr>
          <w:p w:rsidR="00B1535B" w:rsidRDefault="00B1535B" w:rsidP="00B51114">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1.04</w:t>
            </w:r>
          </w:p>
        </w:tc>
        <w:tc>
          <w:tcPr>
            <w:tcW w:w="0" w:type="auto"/>
            <w:vAlign w:val="bottom"/>
          </w:tcPr>
          <w:p w:rsidR="00B1535B" w:rsidRDefault="00B1535B" w:rsidP="00B51114">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25/06/2022</w:t>
            </w:r>
          </w:p>
        </w:tc>
        <w:tc>
          <w:tcPr>
            <w:tcW w:w="0" w:type="auto"/>
            <w:vAlign w:val="bottom"/>
          </w:tcPr>
          <w:p w:rsidR="00B1535B" w:rsidRDefault="00B1535B" w:rsidP="00B51114">
            <w:pPr>
              <w:rPr>
                <w:rFonts w:ascii="Calibri" w:eastAsia="Times New Roman" w:hAnsi="Calibri" w:cs="Calibri"/>
                <w:i/>
                <w:iCs/>
                <w:color w:val="000000"/>
                <w:lang w:eastAsia="es-MX"/>
              </w:rPr>
            </w:pPr>
            <w:r>
              <w:rPr>
                <w:rFonts w:ascii="Calibri" w:eastAsia="Times New Roman" w:hAnsi="Calibri" w:cs="Calibri"/>
                <w:i/>
                <w:iCs/>
                <w:color w:val="000000"/>
                <w:lang w:eastAsia="es-MX"/>
              </w:rPr>
              <w:t>Gustavo Ricardo Sánchez Araujo</w:t>
            </w:r>
          </w:p>
        </w:tc>
      </w:tr>
      <w:tr w:rsidR="004515AA" w:rsidTr="00DC4F8C">
        <w:tc>
          <w:tcPr>
            <w:tcW w:w="0" w:type="auto"/>
            <w:vAlign w:val="bottom"/>
          </w:tcPr>
          <w:p w:rsidR="004515AA" w:rsidRDefault="004515AA" w:rsidP="00B51114">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1.05</w:t>
            </w:r>
          </w:p>
        </w:tc>
        <w:tc>
          <w:tcPr>
            <w:tcW w:w="0" w:type="auto"/>
            <w:vAlign w:val="bottom"/>
          </w:tcPr>
          <w:p w:rsidR="004515AA" w:rsidRDefault="004515AA" w:rsidP="00B51114">
            <w:pPr>
              <w:jc w:val="right"/>
              <w:rPr>
                <w:rFonts w:ascii="Calibri" w:eastAsia="Times New Roman" w:hAnsi="Calibri" w:cs="Calibri"/>
                <w:i/>
                <w:iCs/>
                <w:color w:val="000000"/>
                <w:lang w:eastAsia="es-MX"/>
              </w:rPr>
            </w:pPr>
            <w:r>
              <w:rPr>
                <w:rFonts w:ascii="Calibri" w:eastAsia="Times New Roman" w:hAnsi="Calibri" w:cs="Calibri"/>
                <w:i/>
                <w:iCs/>
                <w:color w:val="000000"/>
                <w:lang w:eastAsia="es-MX"/>
              </w:rPr>
              <w:t>14/02/2023</w:t>
            </w:r>
          </w:p>
        </w:tc>
        <w:tc>
          <w:tcPr>
            <w:tcW w:w="0" w:type="auto"/>
            <w:vAlign w:val="bottom"/>
          </w:tcPr>
          <w:p w:rsidR="004515AA" w:rsidRDefault="004515AA" w:rsidP="00B51114">
            <w:pPr>
              <w:rPr>
                <w:rFonts w:ascii="Calibri" w:eastAsia="Times New Roman" w:hAnsi="Calibri" w:cs="Calibri"/>
                <w:i/>
                <w:iCs/>
                <w:color w:val="000000"/>
                <w:lang w:eastAsia="es-MX"/>
              </w:rPr>
            </w:pPr>
            <w:r>
              <w:rPr>
                <w:rFonts w:ascii="Calibri" w:eastAsia="Times New Roman" w:hAnsi="Calibri" w:cs="Calibri"/>
                <w:i/>
                <w:iCs/>
                <w:color w:val="000000"/>
                <w:lang w:eastAsia="es-MX"/>
              </w:rPr>
              <w:t>Daniel Díaz</w:t>
            </w:r>
          </w:p>
        </w:tc>
      </w:tr>
    </w:tbl>
    <w:p w:rsidR="004D4F49" w:rsidRDefault="004D4F49" w:rsidP="004D4F49"/>
    <w:p w:rsidR="007E3918" w:rsidRDefault="007E3918"/>
    <w:p w:rsidR="007E3918" w:rsidRDefault="007E3918" w:rsidP="007E3918">
      <w:pPr>
        <w:pStyle w:val="Ttulo1"/>
        <w:pBdr>
          <w:bottom w:val="single" w:sz="4" w:space="1" w:color="auto"/>
        </w:pBdr>
        <w:jc w:val="right"/>
      </w:pPr>
      <w:bookmarkStart w:id="14" w:name="_Toc127271250"/>
      <w:r>
        <w:t>Control de cambios del documento</w:t>
      </w:r>
      <w:bookmarkEnd w:id="14"/>
    </w:p>
    <w:p w:rsidR="007E3918" w:rsidRDefault="007E3918" w:rsidP="007E391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987"/>
        <w:gridCol w:w="1419"/>
        <w:gridCol w:w="11984"/>
      </w:tblGrid>
      <w:tr w:rsidR="007E3918" w:rsidRPr="00DD5AC9" w:rsidTr="00DC4F8C">
        <w:trPr>
          <w:trHeight w:val="300"/>
        </w:trPr>
        <w:tc>
          <w:tcPr>
            <w:tcW w:w="343" w:type="pct"/>
            <w:shd w:val="clear" w:color="auto" w:fill="D9E2F3" w:themeFill="accent5" w:themeFillTint="33"/>
            <w:noWrap/>
            <w:vAlign w:val="bottom"/>
            <w:hideMark/>
          </w:tcPr>
          <w:p w:rsidR="007E3918" w:rsidRPr="00DD5AC9" w:rsidRDefault="007E3918" w:rsidP="00DC4F8C">
            <w:pPr>
              <w:spacing w:after="0" w:line="240" w:lineRule="auto"/>
              <w:rPr>
                <w:rFonts w:ascii="Calibri" w:eastAsia="Times New Roman" w:hAnsi="Calibri" w:cs="Calibri"/>
                <w:i/>
                <w:iCs/>
                <w:color w:val="000000"/>
                <w:lang w:eastAsia="es-MX"/>
              </w:rPr>
            </w:pPr>
            <w:r w:rsidRPr="00DD5AC9">
              <w:rPr>
                <w:rFonts w:ascii="Calibri" w:eastAsia="Times New Roman" w:hAnsi="Calibri" w:cs="Calibri"/>
                <w:i/>
                <w:iCs/>
                <w:color w:val="000000"/>
                <w:lang w:eastAsia="es-MX"/>
              </w:rPr>
              <w:t>Versión</w:t>
            </w:r>
          </w:p>
        </w:tc>
        <w:tc>
          <w:tcPr>
            <w:tcW w:w="493" w:type="pct"/>
            <w:shd w:val="clear" w:color="auto" w:fill="D9E2F3" w:themeFill="accent5" w:themeFillTint="33"/>
            <w:noWrap/>
            <w:vAlign w:val="bottom"/>
            <w:hideMark/>
          </w:tcPr>
          <w:p w:rsidR="007E3918" w:rsidRPr="00DD5AC9" w:rsidRDefault="007E3918" w:rsidP="00DC4F8C">
            <w:pPr>
              <w:spacing w:after="0" w:line="240" w:lineRule="auto"/>
              <w:rPr>
                <w:rFonts w:ascii="Calibri" w:eastAsia="Times New Roman" w:hAnsi="Calibri" w:cs="Calibri"/>
                <w:i/>
                <w:iCs/>
                <w:color w:val="000000"/>
                <w:lang w:eastAsia="es-MX"/>
              </w:rPr>
            </w:pPr>
            <w:r w:rsidRPr="00DD5AC9">
              <w:rPr>
                <w:rFonts w:ascii="Calibri" w:eastAsia="Times New Roman" w:hAnsi="Calibri" w:cs="Calibri"/>
                <w:i/>
                <w:iCs/>
                <w:color w:val="000000"/>
                <w:lang w:eastAsia="es-MX"/>
              </w:rPr>
              <w:t>Fecha</w:t>
            </w:r>
          </w:p>
        </w:tc>
        <w:tc>
          <w:tcPr>
            <w:tcW w:w="4164" w:type="pct"/>
            <w:shd w:val="clear" w:color="auto" w:fill="D9E2F3" w:themeFill="accent5" w:themeFillTint="33"/>
            <w:noWrap/>
            <w:vAlign w:val="bottom"/>
            <w:hideMark/>
          </w:tcPr>
          <w:p w:rsidR="007E3918" w:rsidRPr="00DD5AC9" w:rsidRDefault="007E3918" w:rsidP="00DC4F8C">
            <w:pPr>
              <w:spacing w:after="0" w:line="240" w:lineRule="auto"/>
              <w:rPr>
                <w:rFonts w:ascii="Calibri" w:eastAsia="Times New Roman" w:hAnsi="Calibri" w:cs="Calibri"/>
                <w:i/>
                <w:iCs/>
                <w:color w:val="000000"/>
                <w:lang w:eastAsia="es-MX"/>
              </w:rPr>
            </w:pPr>
            <w:r w:rsidRPr="00DD5AC9">
              <w:rPr>
                <w:rFonts w:ascii="Calibri" w:eastAsia="Times New Roman" w:hAnsi="Calibri" w:cs="Calibri"/>
                <w:i/>
                <w:iCs/>
                <w:color w:val="000000"/>
                <w:lang w:eastAsia="es-MX"/>
              </w:rPr>
              <w:t>Descripción de modificación o incorporación</w:t>
            </w:r>
          </w:p>
        </w:tc>
      </w:tr>
      <w:tr w:rsidR="007E3918" w:rsidRPr="00DD5AC9" w:rsidTr="00DC4F8C">
        <w:trPr>
          <w:trHeight w:val="300"/>
        </w:trPr>
        <w:tc>
          <w:tcPr>
            <w:tcW w:w="343" w:type="pct"/>
            <w:shd w:val="clear" w:color="auto" w:fill="auto"/>
            <w:noWrap/>
          </w:tcPr>
          <w:p w:rsidR="007E3918" w:rsidRPr="00DD5AC9" w:rsidRDefault="007E3918" w:rsidP="00DC4F8C">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1.00</w:t>
            </w:r>
          </w:p>
        </w:tc>
        <w:tc>
          <w:tcPr>
            <w:tcW w:w="493" w:type="pct"/>
            <w:shd w:val="clear" w:color="auto" w:fill="auto"/>
            <w:noWrap/>
            <w:hideMark/>
          </w:tcPr>
          <w:p w:rsidR="007E3918" w:rsidRPr="00DD5AC9" w:rsidRDefault="007E3918" w:rsidP="00DC4F8C">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22/06/2022</w:t>
            </w:r>
          </w:p>
        </w:tc>
        <w:tc>
          <w:tcPr>
            <w:tcW w:w="4164" w:type="pct"/>
            <w:shd w:val="clear" w:color="auto" w:fill="auto"/>
            <w:noWrap/>
            <w:vAlign w:val="bottom"/>
            <w:hideMark/>
          </w:tcPr>
          <w:p w:rsidR="007E3918" w:rsidRPr="00DD5AC9" w:rsidRDefault="007E3918" w:rsidP="007E3918">
            <w:pPr>
              <w:pStyle w:val="Prrafodelista"/>
              <w:numPr>
                <w:ilvl w:val="0"/>
                <w:numId w:val="3"/>
              </w:numPr>
              <w:spacing w:after="0" w:line="240" w:lineRule="auto"/>
              <w:jc w:val="both"/>
              <w:rPr>
                <w:rFonts w:ascii="Calibri" w:eastAsia="Times New Roman" w:hAnsi="Calibri" w:cs="Calibri"/>
                <w:i/>
                <w:iCs/>
                <w:color w:val="000000"/>
                <w:lang w:eastAsia="es-MX"/>
              </w:rPr>
            </w:pPr>
            <w:r>
              <w:rPr>
                <w:rFonts w:ascii="Calibri" w:eastAsia="Times New Roman" w:hAnsi="Calibri" w:cs="Calibri"/>
                <w:i/>
                <w:iCs/>
                <w:color w:val="000000"/>
                <w:lang w:eastAsia="es-MX"/>
              </w:rPr>
              <w:t>Se agrega documentación de los métodos de consulta de proveedores y registro de proveedores.</w:t>
            </w:r>
          </w:p>
        </w:tc>
      </w:tr>
      <w:tr w:rsidR="00B51114" w:rsidRPr="00DD5AC9" w:rsidTr="00DC4F8C">
        <w:trPr>
          <w:trHeight w:val="300"/>
        </w:trPr>
        <w:tc>
          <w:tcPr>
            <w:tcW w:w="343" w:type="pct"/>
            <w:shd w:val="clear" w:color="auto" w:fill="auto"/>
            <w:noWrap/>
          </w:tcPr>
          <w:p w:rsidR="00B51114" w:rsidRDefault="00B51114" w:rsidP="00DC4F8C">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1.01</w:t>
            </w:r>
          </w:p>
        </w:tc>
        <w:tc>
          <w:tcPr>
            <w:tcW w:w="493" w:type="pct"/>
            <w:shd w:val="clear" w:color="auto" w:fill="auto"/>
            <w:noWrap/>
          </w:tcPr>
          <w:p w:rsidR="00B51114" w:rsidRDefault="00B51114" w:rsidP="00DC4F8C">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22/06/2022</w:t>
            </w:r>
          </w:p>
        </w:tc>
        <w:tc>
          <w:tcPr>
            <w:tcW w:w="4164" w:type="pct"/>
            <w:shd w:val="clear" w:color="auto" w:fill="auto"/>
            <w:noWrap/>
            <w:vAlign w:val="bottom"/>
          </w:tcPr>
          <w:p w:rsidR="00B51114" w:rsidRDefault="00B51114" w:rsidP="00B51114">
            <w:pPr>
              <w:pStyle w:val="Prrafodelista"/>
              <w:numPr>
                <w:ilvl w:val="0"/>
                <w:numId w:val="3"/>
              </w:numPr>
              <w:spacing w:after="0" w:line="240" w:lineRule="auto"/>
              <w:jc w:val="both"/>
              <w:rPr>
                <w:rFonts w:ascii="Calibri" w:eastAsia="Times New Roman" w:hAnsi="Calibri" w:cs="Calibri"/>
                <w:i/>
                <w:iCs/>
                <w:color w:val="000000"/>
                <w:lang w:eastAsia="es-MX"/>
              </w:rPr>
            </w:pPr>
            <w:r>
              <w:rPr>
                <w:rFonts w:ascii="Calibri" w:eastAsia="Times New Roman" w:hAnsi="Calibri" w:cs="Calibri"/>
                <w:i/>
                <w:iCs/>
                <w:color w:val="000000"/>
                <w:lang w:eastAsia="es-MX"/>
              </w:rPr>
              <w:t>Se hacen correcciones menores y se validan esquemas</w:t>
            </w:r>
          </w:p>
        </w:tc>
      </w:tr>
      <w:tr w:rsidR="00B51114" w:rsidRPr="00DD5AC9" w:rsidTr="00DC4F8C">
        <w:trPr>
          <w:trHeight w:val="300"/>
        </w:trPr>
        <w:tc>
          <w:tcPr>
            <w:tcW w:w="343" w:type="pct"/>
            <w:shd w:val="clear" w:color="auto" w:fill="auto"/>
            <w:noWrap/>
          </w:tcPr>
          <w:p w:rsidR="00B51114" w:rsidRDefault="00B51114" w:rsidP="00B51114">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1.02</w:t>
            </w:r>
          </w:p>
        </w:tc>
        <w:tc>
          <w:tcPr>
            <w:tcW w:w="493" w:type="pct"/>
            <w:shd w:val="clear" w:color="auto" w:fill="auto"/>
            <w:noWrap/>
          </w:tcPr>
          <w:p w:rsidR="00B51114" w:rsidRDefault="00B51114" w:rsidP="00B51114">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22/06/2022</w:t>
            </w:r>
          </w:p>
        </w:tc>
        <w:tc>
          <w:tcPr>
            <w:tcW w:w="4164" w:type="pct"/>
            <w:shd w:val="clear" w:color="auto" w:fill="auto"/>
            <w:noWrap/>
            <w:vAlign w:val="bottom"/>
          </w:tcPr>
          <w:p w:rsidR="00B51114" w:rsidRDefault="00B51114" w:rsidP="00B51114">
            <w:pPr>
              <w:pStyle w:val="Prrafodelista"/>
              <w:numPr>
                <w:ilvl w:val="0"/>
                <w:numId w:val="3"/>
              </w:numPr>
              <w:spacing w:after="0" w:line="240" w:lineRule="auto"/>
              <w:jc w:val="both"/>
              <w:rPr>
                <w:rFonts w:ascii="Calibri" w:eastAsia="Times New Roman" w:hAnsi="Calibri" w:cs="Calibri"/>
                <w:i/>
                <w:iCs/>
                <w:color w:val="000000"/>
                <w:lang w:eastAsia="es-MX"/>
              </w:rPr>
            </w:pPr>
            <w:r>
              <w:rPr>
                <w:rFonts w:ascii="Calibri" w:eastAsia="Times New Roman" w:hAnsi="Calibri" w:cs="Calibri"/>
                <w:i/>
                <w:iCs/>
                <w:color w:val="000000"/>
                <w:lang w:eastAsia="es-MX"/>
              </w:rPr>
              <w:t>Se hacen correcciones menores</w:t>
            </w:r>
          </w:p>
        </w:tc>
      </w:tr>
      <w:tr w:rsidR="00DC4F8C" w:rsidRPr="00DD5AC9" w:rsidTr="00DC4F8C">
        <w:trPr>
          <w:trHeight w:val="300"/>
        </w:trPr>
        <w:tc>
          <w:tcPr>
            <w:tcW w:w="343" w:type="pct"/>
            <w:shd w:val="clear" w:color="auto" w:fill="auto"/>
            <w:noWrap/>
          </w:tcPr>
          <w:p w:rsidR="00DC4F8C" w:rsidRDefault="00DC4F8C" w:rsidP="00B51114">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1.03</w:t>
            </w:r>
          </w:p>
        </w:tc>
        <w:tc>
          <w:tcPr>
            <w:tcW w:w="493" w:type="pct"/>
            <w:shd w:val="clear" w:color="auto" w:fill="auto"/>
            <w:noWrap/>
          </w:tcPr>
          <w:p w:rsidR="00DC4F8C" w:rsidRDefault="00DC4F8C" w:rsidP="00B51114">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22/06/2022</w:t>
            </w:r>
          </w:p>
        </w:tc>
        <w:tc>
          <w:tcPr>
            <w:tcW w:w="4164" w:type="pct"/>
            <w:shd w:val="clear" w:color="auto" w:fill="auto"/>
            <w:noWrap/>
            <w:vAlign w:val="bottom"/>
          </w:tcPr>
          <w:p w:rsidR="00DC4F8C" w:rsidRDefault="00DC4F8C" w:rsidP="00DC4F8C">
            <w:pPr>
              <w:pStyle w:val="Prrafodelista"/>
              <w:numPr>
                <w:ilvl w:val="0"/>
                <w:numId w:val="3"/>
              </w:numPr>
              <w:spacing w:after="0" w:line="240" w:lineRule="auto"/>
              <w:jc w:val="both"/>
              <w:rPr>
                <w:rFonts w:ascii="Calibri" w:eastAsia="Times New Roman" w:hAnsi="Calibri" w:cs="Calibri"/>
                <w:i/>
                <w:iCs/>
                <w:color w:val="000000"/>
                <w:lang w:eastAsia="es-MX"/>
              </w:rPr>
            </w:pPr>
            <w:r>
              <w:rPr>
                <w:rFonts w:ascii="Calibri" w:eastAsia="Times New Roman" w:hAnsi="Calibri" w:cs="Calibri"/>
                <w:i/>
                <w:iCs/>
                <w:color w:val="000000"/>
                <w:lang w:eastAsia="es-MX"/>
              </w:rPr>
              <w:t>Se actualizan los esquemas de petición y respuesta de la consulta y registro de proveedores, por correcciones menores</w:t>
            </w:r>
          </w:p>
        </w:tc>
      </w:tr>
      <w:tr w:rsidR="00B1535B" w:rsidRPr="00DD5AC9" w:rsidTr="00DC4F8C">
        <w:trPr>
          <w:trHeight w:val="300"/>
        </w:trPr>
        <w:tc>
          <w:tcPr>
            <w:tcW w:w="343" w:type="pct"/>
            <w:shd w:val="clear" w:color="auto" w:fill="auto"/>
            <w:noWrap/>
          </w:tcPr>
          <w:p w:rsidR="00B1535B" w:rsidRDefault="00B1535B" w:rsidP="00B51114">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1.04</w:t>
            </w:r>
          </w:p>
        </w:tc>
        <w:tc>
          <w:tcPr>
            <w:tcW w:w="493" w:type="pct"/>
            <w:shd w:val="clear" w:color="auto" w:fill="auto"/>
            <w:noWrap/>
          </w:tcPr>
          <w:p w:rsidR="00B1535B" w:rsidRDefault="00B1535B" w:rsidP="00B51114">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25/06/2022</w:t>
            </w:r>
          </w:p>
        </w:tc>
        <w:tc>
          <w:tcPr>
            <w:tcW w:w="4164" w:type="pct"/>
            <w:shd w:val="clear" w:color="auto" w:fill="auto"/>
            <w:noWrap/>
            <w:vAlign w:val="bottom"/>
          </w:tcPr>
          <w:p w:rsidR="00B1535B" w:rsidRDefault="00B1535B" w:rsidP="00DC4F8C">
            <w:pPr>
              <w:pStyle w:val="Prrafodelista"/>
              <w:numPr>
                <w:ilvl w:val="0"/>
                <w:numId w:val="3"/>
              </w:numPr>
              <w:spacing w:after="0" w:line="240" w:lineRule="auto"/>
              <w:jc w:val="both"/>
              <w:rPr>
                <w:rFonts w:ascii="Calibri" w:eastAsia="Times New Roman" w:hAnsi="Calibri" w:cs="Calibri"/>
                <w:i/>
                <w:iCs/>
                <w:color w:val="000000"/>
                <w:lang w:eastAsia="es-MX"/>
              </w:rPr>
            </w:pPr>
            <w:r>
              <w:rPr>
                <w:rFonts w:ascii="Calibri" w:eastAsia="Times New Roman" w:hAnsi="Calibri" w:cs="Calibri"/>
                <w:i/>
                <w:iCs/>
                <w:color w:val="000000"/>
                <w:lang w:eastAsia="es-MX"/>
              </w:rPr>
              <w:t>Se agregan correcciones a los esquemas de petición y respuesta así como a los ejemplos del método de consulta de proveedores.</w:t>
            </w:r>
          </w:p>
        </w:tc>
      </w:tr>
      <w:tr w:rsidR="004515AA" w:rsidRPr="00DD5AC9" w:rsidTr="00DC4F8C">
        <w:trPr>
          <w:trHeight w:val="300"/>
        </w:trPr>
        <w:tc>
          <w:tcPr>
            <w:tcW w:w="343" w:type="pct"/>
            <w:shd w:val="clear" w:color="auto" w:fill="auto"/>
            <w:noWrap/>
          </w:tcPr>
          <w:p w:rsidR="004515AA" w:rsidRDefault="004515AA" w:rsidP="00B51114">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1.05</w:t>
            </w:r>
          </w:p>
        </w:tc>
        <w:tc>
          <w:tcPr>
            <w:tcW w:w="493" w:type="pct"/>
            <w:shd w:val="clear" w:color="auto" w:fill="auto"/>
            <w:noWrap/>
          </w:tcPr>
          <w:p w:rsidR="004515AA" w:rsidRDefault="004515AA" w:rsidP="00B51114">
            <w:pPr>
              <w:spacing w:after="0" w:line="240" w:lineRule="auto"/>
              <w:jc w:val="center"/>
              <w:rPr>
                <w:rFonts w:ascii="Calibri" w:eastAsia="Times New Roman" w:hAnsi="Calibri" w:cs="Calibri"/>
                <w:i/>
                <w:iCs/>
                <w:color w:val="000000"/>
                <w:lang w:eastAsia="es-MX"/>
              </w:rPr>
            </w:pPr>
            <w:r>
              <w:rPr>
                <w:rFonts w:ascii="Calibri" w:eastAsia="Times New Roman" w:hAnsi="Calibri" w:cs="Calibri"/>
                <w:i/>
                <w:iCs/>
                <w:color w:val="000000"/>
                <w:lang w:eastAsia="es-MX"/>
              </w:rPr>
              <w:t>14/02/2023</w:t>
            </w:r>
          </w:p>
        </w:tc>
        <w:tc>
          <w:tcPr>
            <w:tcW w:w="4164" w:type="pct"/>
            <w:shd w:val="clear" w:color="auto" w:fill="auto"/>
            <w:noWrap/>
            <w:vAlign w:val="bottom"/>
          </w:tcPr>
          <w:p w:rsidR="004515AA" w:rsidRDefault="004515AA" w:rsidP="00DC4F8C">
            <w:pPr>
              <w:pStyle w:val="Prrafodelista"/>
              <w:numPr>
                <w:ilvl w:val="0"/>
                <w:numId w:val="3"/>
              </w:numPr>
              <w:spacing w:after="0" w:line="240" w:lineRule="auto"/>
              <w:jc w:val="both"/>
              <w:rPr>
                <w:rFonts w:ascii="Calibri" w:eastAsia="Times New Roman" w:hAnsi="Calibri" w:cs="Calibri"/>
                <w:i/>
                <w:iCs/>
                <w:color w:val="000000"/>
                <w:lang w:eastAsia="es-MX"/>
              </w:rPr>
            </w:pPr>
            <w:r>
              <w:rPr>
                <w:rFonts w:ascii="Calibri" w:eastAsia="Times New Roman" w:hAnsi="Calibri" w:cs="Calibri"/>
                <w:i/>
                <w:iCs/>
                <w:color w:val="000000"/>
                <w:lang w:eastAsia="es-MX"/>
              </w:rPr>
              <w:t>Se agrega documentación del método para consultar claves y saldos presupuestales.</w:t>
            </w:r>
          </w:p>
        </w:tc>
      </w:tr>
    </w:tbl>
    <w:p w:rsidR="007E3918" w:rsidRPr="007E3918" w:rsidRDefault="007E3918" w:rsidP="007E3918"/>
    <w:sectPr w:rsidR="007E3918" w:rsidRPr="007E3918" w:rsidSect="00DF7187">
      <w:pgSz w:w="15840" w:h="12240" w:orient="landscape"/>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120AD"/>
    <w:multiLevelType w:val="hybridMultilevel"/>
    <w:tmpl w:val="CA2C748E"/>
    <w:lvl w:ilvl="0" w:tplc="9B9AF2A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084313C"/>
    <w:multiLevelType w:val="hybridMultilevel"/>
    <w:tmpl w:val="29D2BC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DD14D3A"/>
    <w:multiLevelType w:val="hybridMultilevel"/>
    <w:tmpl w:val="BC7465CA"/>
    <w:lvl w:ilvl="0" w:tplc="080A0001">
      <w:start w:val="1"/>
      <w:numFmt w:val="bullet"/>
      <w:lvlText w:val=""/>
      <w:lvlJc w:val="left"/>
      <w:pPr>
        <w:ind w:left="1428" w:hanging="360"/>
      </w:pPr>
      <w:rPr>
        <w:rFonts w:ascii="Symbol" w:hAnsi="Symbol" w:hint="default"/>
      </w:rPr>
    </w:lvl>
    <w:lvl w:ilvl="1" w:tplc="080A0003">
      <w:start w:val="1"/>
      <w:numFmt w:val="bullet"/>
      <w:lvlText w:val="o"/>
      <w:lvlJc w:val="left"/>
      <w:pPr>
        <w:ind w:left="2148" w:hanging="360"/>
      </w:pPr>
      <w:rPr>
        <w:rFonts w:ascii="Courier New" w:hAnsi="Courier New" w:cs="Courier New" w:hint="default"/>
      </w:rPr>
    </w:lvl>
    <w:lvl w:ilvl="2" w:tplc="080A0005">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493"/>
    <w:rsid w:val="000260F0"/>
    <w:rsid w:val="000E058F"/>
    <w:rsid w:val="00105FF9"/>
    <w:rsid w:val="0010697D"/>
    <w:rsid w:val="001308C6"/>
    <w:rsid w:val="00193B12"/>
    <w:rsid w:val="00197243"/>
    <w:rsid w:val="001B6C45"/>
    <w:rsid w:val="001E3510"/>
    <w:rsid w:val="00213496"/>
    <w:rsid w:val="00247F8A"/>
    <w:rsid w:val="002749C3"/>
    <w:rsid w:val="00295DA5"/>
    <w:rsid w:val="003324D7"/>
    <w:rsid w:val="00350469"/>
    <w:rsid w:val="00357316"/>
    <w:rsid w:val="00365D88"/>
    <w:rsid w:val="003724AF"/>
    <w:rsid w:val="00383050"/>
    <w:rsid w:val="003A13FE"/>
    <w:rsid w:val="003E4433"/>
    <w:rsid w:val="004515AA"/>
    <w:rsid w:val="004D0475"/>
    <w:rsid w:val="004D4F49"/>
    <w:rsid w:val="005230A0"/>
    <w:rsid w:val="00523460"/>
    <w:rsid w:val="00554186"/>
    <w:rsid w:val="005544E2"/>
    <w:rsid w:val="00556519"/>
    <w:rsid w:val="00572215"/>
    <w:rsid w:val="00593AD9"/>
    <w:rsid w:val="00600F2E"/>
    <w:rsid w:val="00605051"/>
    <w:rsid w:val="00627FD3"/>
    <w:rsid w:val="006301D2"/>
    <w:rsid w:val="006927C1"/>
    <w:rsid w:val="006A5FD6"/>
    <w:rsid w:val="006B6E2E"/>
    <w:rsid w:val="006F3256"/>
    <w:rsid w:val="007360C4"/>
    <w:rsid w:val="00741BB5"/>
    <w:rsid w:val="007B10FE"/>
    <w:rsid w:val="007E3918"/>
    <w:rsid w:val="00811094"/>
    <w:rsid w:val="00817E3E"/>
    <w:rsid w:val="00827EAB"/>
    <w:rsid w:val="0083403A"/>
    <w:rsid w:val="008354B5"/>
    <w:rsid w:val="00866F3A"/>
    <w:rsid w:val="008B4B0E"/>
    <w:rsid w:val="0094405B"/>
    <w:rsid w:val="00951F78"/>
    <w:rsid w:val="009917A8"/>
    <w:rsid w:val="009E5824"/>
    <w:rsid w:val="00A01FC7"/>
    <w:rsid w:val="00A137D6"/>
    <w:rsid w:val="00A40D9D"/>
    <w:rsid w:val="00AC741B"/>
    <w:rsid w:val="00AF69DD"/>
    <w:rsid w:val="00B1267C"/>
    <w:rsid w:val="00B1535B"/>
    <w:rsid w:val="00B27493"/>
    <w:rsid w:val="00B371FF"/>
    <w:rsid w:val="00B51114"/>
    <w:rsid w:val="00BA0136"/>
    <w:rsid w:val="00BE4419"/>
    <w:rsid w:val="00C140BD"/>
    <w:rsid w:val="00C6516E"/>
    <w:rsid w:val="00C97E7A"/>
    <w:rsid w:val="00D17905"/>
    <w:rsid w:val="00DC0E9C"/>
    <w:rsid w:val="00DC4F8C"/>
    <w:rsid w:val="00DE586A"/>
    <w:rsid w:val="00DF7187"/>
    <w:rsid w:val="00EB540E"/>
    <w:rsid w:val="00ED5049"/>
    <w:rsid w:val="00F10753"/>
    <w:rsid w:val="00F43805"/>
    <w:rsid w:val="00FA05DA"/>
    <w:rsid w:val="00FB3F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0AF1"/>
  <w15:chartTrackingRefBased/>
  <w15:docId w15:val="{8862B843-B08C-45A1-BED4-D9B27E5F1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274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F7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2749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B27493"/>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B27493"/>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B27493"/>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B2749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27493"/>
    <w:pPr>
      <w:outlineLvl w:val="9"/>
    </w:pPr>
    <w:rPr>
      <w:lang w:eastAsia="es-MX"/>
    </w:rPr>
  </w:style>
  <w:style w:type="paragraph" w:styleId="Prrafodelista">
    <w:name w:val="List Paragraph"/>
    <w:basedOn w:val="Normal"/>
    <w:uiPriority w:val="34"/>
    <w:qFormat/>
    <w:rsid w:val="00B27493"/>
    <w:pPr>
      <w:ind w:left="720"/>
      <w:contextualSpacing/>
    </w:pPr>
  </w:style>
  <w:style w:type="character" w:styleId="Hipervnculo">
    <w:name w:val="Hyperlink"/>
    <w:basedOn w:val="Fuentedeprrafopredeter"/>
    <w:uiPriority w:val="99"/>
    <w:unhideWhenUsed/>
    <w:rsid w:val="00B27493"/>
    <w:rPr>
      <w:color w:val="0563C1" w:themeColor="hyperlink"/>
      <w:u w:val="single"/>
    </w:rPr>
  </w:style>
  <w:style w:type="table" w:customStyle="1" w:styleId="Tabladelista4-nfasis61">
    <w:name w:val="Tabla de lista 4 - Énfasis 61"/>
    <w:basedOn w:val="Tablanormal"/>
    <w:uiPriority w:val="49"/>
    <w:rsid w:val="00B2749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61">
    <w:name w:val="Tabla de cuadrícula 4 - Énfasis 61"/>
    <w:basedOn w:val="Tablanormal"/>
    <w:uiPriority w:val="49"/>
    <w:rsid w:val="00DF718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2Car">
    <w:name w:val="Título 2 Car"/>
    <w:basedOn w:val="Fuentedeprrafopredeter"/>
    <w:link w:val="Ttulo2"/>
    <w:uiPriority w:val="9"/>
    <w:rsid w:val="00DF7187"/>
    <w:rPr>
      <w:rFonts w:asciiTheme="majorHAnsi" w:eastAsiaTheme="majorEastAsia" w:hAnsiTheme="majorHAnsi" w:cstheme="majorBidi"/>
      <w:color w:val="2E74B5" w:themeColor="accent1" w:themeShade="BF"/>
      <w:sz w:val="26"/>
      <w:szCs w:val="26"/>
    </w:rPr>
  </w:style>
  <w:style w:type="paragraph" w:customStyle="1" w:styleId="TableParagraph">
    <w:name w:val="Table Paragraph"/>
    <w:basedOn w:val="Normal"/>
    <w:uiPriority w:val="1"/>
    <w:qFormat/>
    <w:rsid w:val="00DF7187"/>
    <w:pPr>
      <w:widowControl w:val="0"/>
      <w:autoSpaceDE w:val="0"/>
      <w:autoSpaceDN w:val="0"/>
      <w:spacing w:after="0" w:line="240" w:lineRule="auto"/>
      <w:ind w:left="200"/>
    </w:pPr>
    <w:rPr>
      <w:rFonts w:ascii="Arial" w:eastAsia="Arial" w:hAnsi="Arial" w:cs="Arial"/>
      <w:lang w:eastAsia="es-MX" w:bidi="es-MX"/>
    </w:rPr>
  </w:style>
  <w:style w:type="paragraph" w:styleId="TDC1">
    <w:name w:val="toc 1"/>
    <w:basedOn w:val="Normal"/>
    <w:next w:val="Normal"/>
    <w:autoRedefine/>
    <w:uiPriority w:val="39"/>
    <w:unhideWhenUsed/>
    <w:rsid w:val="005230A0"/>
    <w:pPr>
      <w:spacing w:after="100"/>
    </w:pPr>
  </w:style>
  <w:style w:type="paragraph" w:styleId="TDC2">
    <w:name w:val="toc 2"/>
    <w:basedOn w:val="Normal"/>
    <w:next w:val="Normal"/>
    <w:autoRedefine/>
    <w:uiPriority w:val="39"/>
    <w:unhideWhenUsed/>
    <w:rsid w:val="005230A0"/>
    <w:pPr>
      <w:spacing w:after="100"/>
      <w:ind w:left="220"/>
    </w:pPr>
  </w:style>
  <w:style w:type="table" w:styleId="Tablaconcuadrcula4-nfasis5">
    <w:name w:val="Grid Table 4 Accent 5"/>
    <w:basedOn w:val="Tablanormal"/>
    <w:uiPriority w:val="49"/>
    <w:rsid w:val="0010697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4D4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oleObject" Target="embeddings/oleObject7.bin"/><Relationship Id="rId42" Type="http://schemas.openxmlformats.org/officeDocument/2006/relationships/image" Target="media/image17.emf"/><Relationship Id="rId63" Type="http://schemas.openxmlformats.org/officeDocument/2006/relationships/oleObject" Target="embeddings/oleObject28.bin"/><Relationship Id="rId84" Type="http://schemas.openxmlformats.org/officeDocument/2006/relationships/image" Target="media/image38.emf"/><Relationship Id="rId138" Type="http://schemas.openxmlformats.org/officeDocument/2006/relationships/image" Target="media/image64.emf"/><Relationship Id="rId159" Type="http://schemas.openxmlformats.org/officeDocument/2006/relationships/image" Target="media/image79.png"/><Relationship Id="rId170" Type="http://schemas.openxmlformats.org/officeDocument/2006/relationships/image" Target="media/image85.emf"/><Relationship Id="rId191" Type="http://schemas.openxmlformats.org/officeDocument/2006/relationships/oleObject" Target="embeddings/oleObject88.bin"/><Relationship Id="rId205" Type="http://schemas.openxmlformats.org/officeDocument/2006/relationships/oleObject" Target="embeddings/oleObject95.bin"/><Relationship Id="rId107" Type="http://schemas.openxmlformats.org/officeDocument/2006/relationships/image" Target="media/image49.emf"/><Relationship Id="rId11" Type="http://schemas.openxmlformats.org/officeDocument/2006/relationships/image" Target="media/image2.emf"/><Relationship Id="rId32" Type="http://schemas.openxmlformats.org/officeDocument/2006/relationships/image" Target="media/image12.emf"/><Relationship Id="rId53" Type="http://schemas.openxmlformats.org/officeDocument/2006/relationships/oleObject" Target="embeddings/oleObject23.bin"/><Relationship Id="rId74" Type="http://schemas.openxmlformats.org/officeDocument/2006/relationships/image" Target="media/image33.emf"/><Relationship Id="rId128" Type="http://schemas.openxmlformats.org/officeDocument/2006/relationships/image" Target="media/image59.emf"/><Relationship Id="rId149" Type="http://schemas.openxmlformats.org/officeDocument/2006/relationships/oleObject" Target="embeddings/oleObject72.bin"/><Relationship Id="rId5" Type="http://schemas.openxmlformats.org/officeDocument/2006/relationships/settings" Target="settings.xml"/><Relationship Id="rId95" Type="http://schemas.openxmlformats.org/officeDocument/2006/relationships/image" Target="media/image43.emf"/><Relationship Id="rId160" Type="http://schemas.openxmlformats.org/officeDocument/2006/relationships/image" Target="media/image80.emf"/><Relationship Id="rId181" Type="http://schemas.openxmlformats.org/officeDocument/2006/relationships/oleObject" Target="embeddings/oleObject83.bin"/><Relationship Id="rId22" Type="http://schemas.openxmlformats.org/officeDocument/2006/relationships/image" Target="media/image7.emf"/><Relationship Id="rId43" Type="http://schemas.openxmlformats.org/officeDocument/2006/relationships/oleObject" Target="embeddings/oleObject18.bin"/><Relationship Id="rId64" Type="http://schemas.openxmlformats.org/officeDocument/2006/relationships/image" Target="media/image28.emf"/><Relationship Id="rId118" Type="http://schemas.openxmlformats.org/officeDocument/2006/relationships/oleObject" Target="embeddings/oleObject56.bin"/><Relationship Id="rId139" Type="http://schemas.openxmlformats.org/officeDocument/2006/relationships/oleObject" Target="embeddings/oleObject67.bin"/><Relationship Id="rId85" Type="http://schemas.openxmlformats.org/officeDocument/2006/relationships/oleObject" Target="embeddings/oleObject39.bin"/><Relationship Id="rId150" Type="http://schemas.openxmlformats.org/officeDocument/2006/relationships/image" Target="media/image70.png"/><Relationship Id="rId171" Type="http://schemas.openxmlformats.org/officeDocument/2006/relationships/oleObject" Target="embeddings/oleObject78.bin"/><Relationship Id="rId192" Type="http://schemas.openxmlformats.org/officeDocument/2006/relationships/image" Target="media/image96.emf"/><Relationship Id="rId206" Type="http://schemas.openxmlformats.org/officeDocument/2006/relationships/image" Target="media/image103.emf"/><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oleObject" Target="embeddings/oleObject51.bin"/><Relationship Id="rId129" Type="http://schemas.openxmlformats.org/officeDocument/2006/relationships/oleObject" Target="embeddings/oleObject62.bin"/><Relationship Id="rId54" Type="http://schemas.openxmlformats.org/officeDocument/2006/relationships/image" Target="media/image23.emf"/><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image" Target="media/image65.emf"/><Relationship Id="rId161" Type="http://schemas.openxmlformats.org/officeDocument/2006/relationships/oleObject" Target="embeddings/oleObject73.bin"/><Relationship Id="rId182" Type="http://schemas.openxmlformats.org/officeDocument/2006/relationships/image" Target="media/image91.emf"/><Relationship Id="rId6" Type="http://schemas.openxmlformats.org/officeDocument/2006/relationships/webSettings" Target="webSettings.xml"/><Relationship Id="rId23" Type="http://schemas.openxmlformats.org/officeDocument/2006/relationships/oleObject" Target="embeddings/oleObject8.bin"/><Relationship Id="rId119" Type="http://schemas.openxmlformats.org/officeDocument/2006/relationships/image" Target="media/image55.emf"/><Relationship Id="rId44" Type="http://schemas.openxmlformats.org/officeDocument/2006/relationships/image" Target="media/image18.emf"/><Relationship Id="rId65" Type="http://schemas.openxmlformats.org/officeDocument/2006/relationships/oleObject" Target="embeddings/oleObject29.bin"/><Relationship Id="rId86" Type="http://schemas.openxmlformats.org/officeDocument/2006/relationships/image" Target="media/image39.emf"/><Relationship Id="rId130" Type="http://schemas.openxmlformats.org/officeDocument/2006/relationships/image" Target="media/image60.emf"/><Relationship Id="rId151" Type="http://schemas.openxmlformats.org/officeDocument/2006/relationships/image" Target="media/image71.png"/><Relationship Id="rId172" Type="http://schemas.openxmlformats.org/officeDocument/2006/relationships/image" Target="media/image86.emf"/><Relationship Id="rId193" Type="http://schemas.openxmlformats.org/officeDocument/2006/relationships/oleObject" Target="embeddings/oleObject89.bin"/><Relationship Id="rId207" Type="http://schemas.openxmlformats.org/officeDocument/2006/relationships/oleObject" Target="embeddings/oleObject96.bin"/><Relationship Id="rId13" Type="http://schemas.openxmlformats.org/officeDocument/2006/relationships/image" Target="media/image3.emf"/><Relationship Id="rId109" Type="http://schemas.openxmlformats.org/officeDocument/2006/relationships/image" Target="media/image50.emf"/><Relationship Id="rId34" Type="http://schemas.openxmlformats.org/officeDocument/2006/relationships/image" Target="media/image13.emf"/><Relationship Id="rId55" Type="http://schemas.openxmlformats.org/officeDocument/2006/relationships/oleObject" Target="embeddings/oleObject24.bin"/><Relationship Id="rId76" Type="http://schemas.openxmlformats.org/officeDocument/2006/relationships/image" Target="media/image34.emf"/><Relationship Id="rId97" Type="http://schemas.openxmlformats.org/officeDocument/2006/relationships/image" Target="media/image44.emf"/><Relationship Id="rId120" Type="http://schemas.openxmlformats.org/officeDocument/2006/relationships/oleObject" Target="embeddings/oleObject57.bin"/><Relationship Id="rId141" Type="http://schemas.openxmlformats.org/officeDocument/2006/relationships/oleObject" Target="embeddings/oleObject68.bin"/><Relationship Id="rId7" Type="http://schemas.openxmlformats.org/officeDocument/2006/relationships/hyperlink" Target="http://IPServidor:PuertoHTTPServidor/B2B?Service=ServicioServidorWSDL" TargetMode="External"/><Relationship Id="rId162" Type="http://schemas.openxmlformats.org/officeDocument/2006/relationships/image" Target="media/image81.emf"/><Relationship Id="rId183" Type="http://schemas.openxmlformats.org/officeDocument/2006/relationships/oleObject" Target="embeddings/oleObject84.bin"/><Relationship Id="rId24" Type="http://schemas.openxmlformats.org/officeDocument/2006/relationships/image" Target="media/image8.emf"/><Relationship Id="rId45" Type="http://schemas.openxmlformats.org/officeDocument/2006/relationships/oleObject" Target="embeddings/oleObject19.bin"/><Relationship Id="rId66" Type="http://schemas.openxmlformats.org/officeDocument/2006/relationships/image" Target="media/image29.emf"/><Relationship Id="rId87" Type="http://schemas.openxmlformats.org/officeDocument/2006/relationships/oleObject" Target="embeddings/oleObject40.bin"/><Relationship Id="rId110" Type="http://schemas.openxmlformats.org/officeDocument/2006/relationships/oleObject" Target="embeddings/oleObject52.bin"/><Relationship Id="rId131" Type="http://schemas.openxmlformats.org/officeDocument/2006/relationships/oleObject" Target="embeddings/oleObject63.bin"/><Relationship Id="rId61" Type="http://schemas.openxmlformats.org/officeDocument/2006/relationships/oleObject" Target="embeddings/oleObject27.bin"/><Relationship Id="rId82" Type="http://schemas.openxmlformats.org/officeDocument/2006/relationships/image" Target="media/image37.emf"/><Relationship Id="rId152" Type="http://schemas.openxmlformats.org/officeDocument/2006/relationships/image" Target="media/image72.png"/><Relationship Id="rId173" Type="http://schemas.openxmlformats.org/officeDocument/2006/relationships/oleObject" Target="embeddings/oleObject79.bin"/><Relationship Id="rId194" Type="http://schemas.openxmlformats.org/officeDocument/2006/relationships/image" Target="media/image97.emf"/><Relationship Id="rId199" Type="http://schemas.openxmlformats.org/officeDocument/2006/relationships/oleObject" Target="embeddings/oleObject92.bin"/><Relationship Id="rId203" Type="http://schemas.openxmlformats.org/officeDocument/2006/relationships/oleObject" Target="embeddings/oleObject94.bin"/><Relationship Id="rId208"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oleObject" Target="embeddings/oleObject3.bin"/><Relationship Id="rId30" Type="http://schemas.openxmlformats.org/officeDocument/2006/relationships/image" Target="media/image11.emf"/><Relationship Id="rId35" Type="http://schemas.openxmlformats.org/officeDocument/2006/relationships/oleObject" Target="embeddings/oleObject14.bin"/><Relationship Id="rId56" Type="http://schemas.openxmlformats.org/officeDocument/2006/relationships/image" Target="media/image24.emf"/><Relationship Id="rId77" Type="http://schemas.openxmlformats.org/officeDocument/2006/relationships/oleObject" Target="embeddings/oleObject35.bin"/><Relationship Id="rId100" Type="http://schemas.openxmlformats.org/officeDocument/2006/relationships/oleObject" Target="embeddings/oleObject47.bin"/><Relationship Id="rId105" Type="http://schemas.openxmlformats.org/officeDocument/2006/relationships/image" Target="media/image48.emf"/><Relationship Id="rId126" Type="http://schemas.openxmlformats.org/officeDocument/2006/relationships/image" Target="media/image58.emf"/><Relationship Id="rId147" Type="http://schemas.openxmlformats.org/officeDocument/2006/relationships/oleObject" Target="embeddings/oleObject71.bin"/><Relationship Id="rId168" Type="http://schemas.openxmlformats.org/officeDocument/2006/relationships/image" Target="media/image84.emf"/><Relationship Id="rId8" Type="http://schemas.openxmlformats.org/officeDocument/2006/relationships/hyperlink" Target="http://127.0.0.1:8080/B2B?service=OpenSIRE" TargetMode="External"/><Relationship Id="rId51" Type="http://schemas.openxmlformats.org/officeDocument/2006/relationships/oleObject" Target="embeddings/oleObject22.bin"/><Relationship Id="rId72" Type="http://schemas.openxmlformats.org/officeDocument/2006/relationships/image" Target="media/image32.emf"/><Relationship Id="rId93" Type="http://schemas.openxmlformats.org/officeDocument/2006/relationships/image" Target="media/image42.emf"/><Relationship Id="rId98" Type="http://schemas.openxmlformats.org/officeDocument/2006/relationships/oleObject" Target="embeddings/oleObject46.bin"/><Relationship Id="rId121" Type="http://schemas.openxmlformats.org/officeDocument/2006/relationships/image" Target="media/image56.emf"/><Relationship Id="rId142" Type="http://schemas.openxmlformats.org/officeDocument/2006/relationships/image" Target="media/image66.emf"/><Relationship Id="rId163" Type="http://schemas.openxmlformats.org/officeDocument/2006/relationships/oleObject" Target="embeddings/oleObject74.bin"/><Relationship Id="rId184" Type="http://schemas.openxmlformats.org/officeDocument/2006/relationships/image" Target="media/image92.emf"/><Relationship Id="rId189" Type="http://schemas.openxmlformats.org/officeDocument/2006/relationships/oleObject" Target="embeddings/oleObject87.bin"/><Relationship Id="rId3" Type="http://schemas.openxmlformats.org/officeDocument/2006/relationships/numbering" Target="numbering.xml"/><Relationship Id="rId25" Type="http://schemas.openxmlformats.org/officeDocument/2006/relationships/oleObject" Target="embeddings/oleObject9.bin"/><Relationship Id="rId46" Type="http://schemas.openxmlformats.org/officeDocument/2006/relationships/image" Target="media/image19.emf"/><Relationship Id="rId67" Type="http://schemas.openxmlformats.org/officeDocument/2006/relationships/oleObject" Target="embeddings/oleObject30.bin"/><Relationship Id="rId116" Type="http://schemas.openxmlformats.org/officeDocument/2006/relationships/oleObject" Target="embeddings/oleObject55.bin"/><Relationship Id="rId137" Type="http://schemas.openxmlformats.org/officeDocument/2006/relationships/oleObject" Target="embeddings/oleObject66.bin"/><Relationship Id="rId158" Type="http://schemas.openxmlformats.org/officeDocument/2006/relationships/image" Target="media/image78.png"/><Relationship Id="rId20" Type="http://schemas.openxmlformats.org/officeDocument/2006/relationships/image" Target="media/image6.emf"/><Relationship Id="rId41" Type="http://schemas.openxmlformats.org/officeDocument/2006/relationships/oleObject" Target="embeddings/oleObject17.bin"/><Relationship Id="rId62" Type="http://schemas.openxmlformats.org/officeDocument/2006/relationships/image" Target="media/image27.emf"/><Relationship Id="rId83" Type="http://schemas.openxmlformats.org/officeDocument/2006/relationships/oleObject" Target="embeddings/oleObject38.bin"/><Relationship Id="rId88" Type="http://schemas.openxmlformats.org/officeDocument/2006/relationships/image" Target="media/image40.emf"/><Relationship Id="rId111" Type="http://schemas.openxmlformats.org/officeDocument/2006/relationships/image" Target="media/image51.emf"/><Relationship Id="rId132" Type="http://schemas.openxmlformats.org/officeDocument/2006/relationships/image" Target="media/image61.emf"/><Relationship Id="rId153" Type="http://schemas.openxmlformats.org/officeDocument/2006/relationships/image" Target="media/image73.png"/><Relationship Id="rId174" Type="http://schemas.openxmlformats.org/officeDocument/2006/relationships/image" Target="media/image87.emf"/><Relationship Id="rId179" Type="http://schemas.openxmlformats.org/officeDocument/2006/relationships/oleObject" Target="embeddings/oleObject82.bin"/><Relationship Id="rId195" Type="http://schemas.openxmlformats.org/officeDocument/2006/relationships/oleObject" Target="embeddings/oleObject90.bin"/><Relationship Id="rId209" Type="http://schemas.openxmlformats.org/officeDocument/2006/relationships/theme" Target="theme/theme1.xml"/><Relationship Id="rId190" Type="http://schemas.openxmlformats.org/officeDocument/2006/relationships/image" Target="media/image95.emf"/><Relationship Id="rId204" Type="http://schemas.openxmlformats.org/officeDocument/2006/relationships/image" Target="media/image102.emf"/><Relationship Id="rId15" Type="http://schemas.openxmlformats.org/officeDocument/2006/relationships/image" Target="media/image4.emf"/><Relationship Id="rId36" Type="http://schemas.openxmlformats.org/officeDocument/2006/relationships/image" Target="media/image14.emf"/><Relationship Id="rId57" Type="http://schemas.openxmlformats.org/officeDocument/2006/relationships/oleObject" Target="embeddings/oleObject25.bin"/><Relationship Id="rId106" Type="http://schemas.openxmlformats.org/officeDocument/2006/relationships/oleObject" Target="embeddings/oleObject50.bin"/><Relationship Id="rId127" Type="http://schemas.openxmlformats.org/officeDocument/2006/relationships/oleObject" Target="embeddings/oleObject61.bin"/><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2.emf"/><Relationship Id="rId73" Type="http://schemas.openxmlformats.org/officeDocument/2006/relationships/oleObject" Target="embeddings/oleObject33.bin"/><Relationship Id="rId78" Type="http://schemas.openxmlformats.org/officeDocument/2006/relationships/image" Target="media/image35.emf"/><Relationship Id="rId94" Type="http://schemas.openxmlformats.org/officeDocument/2006/relationships/oleObject" Target="embeddings/oleObject44.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8.bin"/><Relationship Id="rId143" Type="http://schemas.openxmlformats.org/officeDocument/2006/relationships/oleObject" Target="embeddings/oleObject69.bin"/><Relationship Id="rId148" Type="http://schemas.openxmlformats.org/officeDocument/2006/relationships/image" Target="media/image69.emf"/><Relationship Id="rId164" Type="http://schemas.openxmlformats.org/officeDocument/2006/relationships/image" Target="media/image82.emf"/><Relationship Id="rId169" Type="http://schemas.openxmlformats.org/officeDocument/2006/relationships/oleObject" Target="embeddings/oleObject77.bin"/><Relationship Id="rId185" Type="http://schemas.openxmlformats.org/officeDocument/2006/relationships/oleObject" Target="embeddings/oleObject85.bin"/><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image" Target="media/image90.emf"/><Relationship Id="rId26" Type="http://schemas.openxmlformats.org/officeDocument/2006/relationships/image" Target="media/image9.emf"/><Relationship Id="rId47" Type="http://schemas.openxmlformats.org/officeDocument/2006/relationships/oleObject" Target="embeddings/oleObject20.bin"/><Relationship Id="rId68" Type="http://schemas.openxmlformats.org/officeDocument/2006/relationships/image" Target="media/image30.emf"/><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oleObject" Target="embeddings/oleObject64.bin"/><Relationship Id="rId154" Type="http://schemas.openxmlformats.org/officeDocument/2006/relationships/image" Target="media/image74.png"/><Relationship Id="rId175" Type="http://schemas.openxmlformats.org/officeDocument/2006/relationships/oleObject" Target="embeddings/oleObject80.bin"/><Relationship Id="rId196" Type="http://schemas.openxmlformats.org/officeDocument/2006/relationships/image" Target="media/image98.emf"/><Relationship Id="rId200" Type="http://schemas.openxmlformats.org/officeDocument/2006/relationships/image" Target="media/image100.emf"/><Relationship Id="rId16" Type="http://schemas.openxmlformats.org/officeDocument/2006/relationships/oleObject" Target="embeddings/oleObject4.bin"/><Relationship Id="rId37" Type="http://schemas.openxmlformats.org/officeDocument/2006/relationships/oleObject" Target="embeddings/oleObject15.bin"/><Relationship Id="rId58" Type="http://schemas.openxmlformats.org/officeDocument/2006/relationships/image" Target="media/image25.emf"/><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oleObject" Target="embeddings/oleObject42.bin"/><Relationship Id="rId165" Type="http://schemas.openxmlformats.org/officeDocument/2006/relationships/oleObject" Target="embeddings/oleObject75.bin"/><Relationship Id="rId186" Type="http://schemas.openxmlformats.org/officeDocument/2006/relationships/image" Target="media/image93.emf"/><Relationship Id="rId27" Type="http://schemas.openxmlformats.org/officeDocument/2006/relationships/oleObject" Target="embeddings/oleObject10.bin"/><Relationship Id="rId48" Type="http://schemas.openxmlformats.org/officeDocument/2006/relationships/image" Target="media/image20.emf"/><Relationship Id="rId69" Type="http://schemas.openxmlformats.org/officeDocument/2006/relationships/oleObject" Target="embeddings/oleObject31.bin"/><Relationship Id="rId113" Type="http://schemas.openxmlformats.org/officeDocument/2006/relationships/image" Target="media/image52.emf"/><Relationship Id="rId134" Type="http://schemas.openxmlformats.org/officeDocument/2006/relationships/image" Target="media/image62.emf"/><Relationship Id="rId80" Type="http://schemas.openxmlformats.org/officeDocument/2006/relationships/image" Target="media/image36.emf"/><Relationship Id="rId155" Type="http://schemas.openxmlformats.org/officeDocument/2006/relationships/image" Target="media/image75.png"/><Relationship Id="rId176" Type="http://schemas.openxmlformats.org/officeDocument/2006/relationships/image" Target="media/image88.emf"/><Relationship Id="rId197" Type="http://schemas.openxmlformats.org/officeDocument/2006/relationships/oleObject" Target="embeddings/oleObject91.bin"/><Relationship Id="rId201" Type="http://schemas.openxmlformats.org/officeDocument/2006/relationships/oleObject" Target="embeddings/oleObject93.bin"/><Relationship Id="rId17" Type="http://schemas.openxmlformats.org/officeDocument/2006/relationships/image" Target="media/image5.emf"/><Relationship Id="rId38" Type="http://schemas.openxmlformats.org/officeDocument/2006/relationships/image" Target="media/image15.emf"/><Relationship Id="rId59" Type="http://schemas.openxmlformats.org/officeDocument/2006/relationships/oleObject" Target="embeddings/oleObject26.bin"/><Relationship Id="rId103" Type="http://schemas.openxmlformats.org/officeDocument/2006/relationships/image" Target="media/image47.emf"/><Relationship Id="rId124" Type="http://schemas.openxmlformats.org/officeDocument/2006/relationships/oleObject" Target="embeddings/oleObject59.bin"/><Relationship Id="rId70" Type="http://schemas.openxmlformats.org/officeDocument/2006/relationships/image" Target="media/image31.emf"/><Relationship Id="rId91" Type="http://schemas.openxmlformats.org/officeDocument/2006/relationships/image" Target="media/image41.emf"/><Relationship Id="rId145" Type="http://schemas.openxmlformats.org/officeDocument/2006/relationships/oleObject" Target="embeddings/oleObject70.bin"/><Relationship Id="rId166" Type="http://schemas.openxmlformats.org/officeDocument/2006/relationships/image" Target="media/image83.emf"/><Relationship Id="rId187" Type="http://schemas.openxmlformats.org/officeDocument/2006/relationships/oleObject" Target="embeddings/oleObject86.bin"/><Relationship Id="rId1" Type="http://schemas.openxmlformats.org/officeDocument/2006/relationships/customXml" Target="../customXml/item1.xml"/><Relationship Id="rId28" Type="http://schemas.openxmlformats.org/officeDocument/2006/relationships/image" Target="media/image10.emf"/><Relationship Id="rId49" Type="http://schemas.openxmlformats.org/officeDocument/2006/relationships/oleObject" Target="embeddings/oleObject21.bin"/><Relationship Id="rId114" Type="http://schemas.openxmlformats.org/officeDocument/2006/relationships/oleObject" Target="embeddings/oleObject54.bin"/><Relationship Id="rId60" Type="http://schemas.openxmlformats.org/officeDocument/2006/relationships/image" Target="media/image26.emf"/><Relationship Id="rId81" Type="http://schemas.openxmlformats.org/officeDocument/2006/relationships/oleObject" Target="embeddings/oleObject37.bin"/><Relationship Id="rId135" Type="http://schemas.openxmlformats.org/officeDocument/2006/relationships/oleObject" Target="embeddings/oleObject65.bin"/><Relationship Id="rId156" Type="http://schemas.openxmlformats.org/officeDocument/2006/relationships/image" Target="media/image76.png"/><Relationship Id="rId177" Type="http://schemas.openxmlformats.org/officeDocument/2006/relationships/oleObject" Target="embeddings/oleObject81.bin"/><Relationship Id="rId198" Type="http://schemas.openxmlformats.org/officeDocument/2006/relationships/image" Target="media/image99.emf"/><Relationship Id="rId202" Type="http://schemas.openxmlformats.org/officeDocument/2006/relationships/image" Target="media/image101.emf"/><Relationship Id="rId18" Type="http://schemas.openxmlformats.org/officeDocument/2006/relationships/oleObject" Target="embeddings/oleObject5.bin"/><Relationship Id="rId39" Type="http://schemas.openxmlformats.org/officeDocument/2006/relationships/oleObject" Target="embeddings/oleObject16.bin"/><Relationship Id="rId50" Type="http://schemas.openxmlformats.org/officeDocument/2006/relationships/image" Target="media/image21.emf"/><Relationship Id="rId104" Type="http://schemas.openxmlformats.org/officeDocument/2006/relationships/oleObject" Target="embeddings/oleObject49.bin"/><Relationship Id="rId125" Type="http://schemas.openxmlformats.org/officeDocument/2006/relationships/oleObject" Target="embeddings/oleObject60.bin"/><Relationship Id="rId146" Type="http://schemas.openxmlformats.org/officeDocument/2006/relationships/image" Target="media/image68.emf"/><Relationship Id="rId167" Type="http://schemas.openxmlformats.org/officeDocument/2006/relationships/oleObject" Target="embeddings/oleObject76.bin"/><Relationship Id="rId188" Type="http://schemas.openxmlformats.org/officeDocument/2006/relationships/image" Target="media/image94.emf"/><Relationship Id="rId71" Type="http://schemas.openxmlformats.org/officeDocument/2006/relationships/oleObject" Target="embeddings/oleObject32.bin"/><Relationship Id="rId92" Type="http://schemas.openxmlformats.org/officeDocument/2006/relationships/oleObject" Target="embeddings/oleObject43.bin"/><Relationship Id="rId2" Type="http://schemas.openxmlformats.org/officeDocument/2006/relationships/customXml" Target="../customXml/item2.xml"/><Relationship Id="rId29" Type="http://schemas.openxmlformats.org/officeDocument/2006/relationships/oleObject" Target="embeddings/oleObject11.bin"/><Relationship Id="rId40" Type="http://schemas.openxmlformats.org/officeDocument/2006/relationships/image" Target="media/image16.emf"/><Relationship Id="rId115" Type="http://schemas.openxmlformats.org/officeDocument/2006/relationships/image" Target="media/image53.emf"/><Relationship Id="rId136" Type="http://schemas.openxmlformats.org/officeDocument/2006/relationships/image" Target="media/image63.emf"/><Relationship Id="rId157" Type="http://schemas.openxmlformats.org/officeDocument/2006/relationships/image" Target="media/image77.png"/><Relationship Id="rId178" Type="http://schemas.openxmlformats.org/officeDocument/2006/relationships/image" Target="media/image8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Manual de manejo del esquema de interfaces WebService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0418FF-53AB-40E8-947F-01367EE2C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25</Pages>
  <Words>3289</Words>
  <Characters>18095</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SIRE server 15.0000 v1.05</vt:lpstr>
    </vt:vector>
  </TitlesOfParts>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SIRE server 15.0000 v1.05</dc:title>
  <dc:subject>Esquema de WebService para interconexión</dc:subject>
  <dc:creator>INGENIERIA</dc:creator>
  <cp:keywords/>
  <dc:description/>
  <cp:lastModifiedBy>ingenieria</cp:lastModifiedBy>
  <cp:revision>42</cp:revision>
  <dcterms:created xsi:type="dcterms:W3CDTF">2022-06-24T20:39:00Z</dcterms:created>
  <dcterms:modified xsi:type="dcterms:W3CDTF">2023-02-14T22:33:00Z</dcterms:modified>
</cp:coreProperties>
</file>