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2D0BD0F2" w14:textId="65BD0A95" w:rsidR="001F328F" w:rsidRPr="001F328F" w:rsidRDefault="00867FC4">
          <w:pPr>
            <w:pStyle w:val="TDC1"/>
            <w:rPr>
              <w:rFonts w:ascii="Arial" w:eastAsiaTheme="minorEastAsia" w:hAnsi="Arial"/>
              <w:sz w:val="24"/>
              <w:szCs w:val="24"/>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7978834" w:history="1">
            <w:r w:rsidR="001F328F" w:rsidRPr="001F328F">
              <w:rPr>
                <w:rStyle w:val="Hipervnculo"/>
                <w:rFonts w:ascii="Arial" w:hAnsi="Arial"/>
                <w:sz w:val="24"/>
                <w:szCs w:val="24"/>
              </w:rPr>
              <w:t>Objetivo</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_Toc127978834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3</w:t>
            </w:r>
            <w:r w:rsidR="001F328F" w:rsidRPr="001F328F">
              <w:rPr>
                <w:rFonts w:ascii="Arial" w:hAnsi="Arial"/>
                <w:webHidden/>
                <w:sz w:val="24"/>
                <w:szCs w:val="24"/>
              </w:rPr>
              <w:fldChar w:fldCharType="end"/>
            </w:r>
          </w:hyperlink>
        </w:p>
        <w:p w14:paraId="395BA583" w14:textId="762232E8" w:rsidR="001F328F" w:rsidRPr="001F328F" w:rsidRDefault="008E6B0C">
          <w:pPr>
            <w:pStyle w:val="TDC1"/>
            <w:rPr>
              <w:rFonts w:ascii="Arial" w:eastAsiaTheme="minorEastAsia" w:hAnsi="Arial"/>
              <w:sz w:val="24"/>
              <w:szCs w:val="24"/>
              <w:lang w:val="es-MX" w:eastAsia="es-MX"/>
            </w:rPr>
          </w:pPr>
          <w:hyperlink w:anchor="_Toc127978835" w:history="1">
            <w:r w:rsidR="001F328F" w:rsidRPr="001F328F">
              <w:rPr>
                <w:rStyle w:val="Hipervnculo"/>
                <w:rFonts w:ascii="Arial" w:hAnsi="Arial"/>
                <w:sz w:val="24"/>
                <w:szCs w:val="24"/>
              </w:rPr>
              <w:t>Alcance</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_Toc127978835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3</w:t>
            </w:r>
            <w:r w:rsidR="001F328F" w:rsidRPr="001F328F">
              <w:rPr>
                <w:rFonts w:ascii="Arial" w:hAnsi="Arial"/>
                <w:webHidden/>
                <w:sz w:val="24"/>
                <w:szCs w:val="24"/>
              </w:rPr>
              <w:fldChar w:fldCharType="end"/>
            </w:r>
          </w:hyperlink>
        </w:p>
        <w:p w14:paraId="0BE96504" w14:textId="49B313EE" w:rsidR="001F328F" w:rsidRPr="001F328F" w:rsidRDefault="008E6B0C">
          <w:pPr>
            <w:pStyle w:val="TDC1"/>
            <w:rPr>
              <w:rFonts w:ascii="Arial" w:eastAsiaTheme="minorEastAsia" w:hAnsi="Arial"/>
              <w:sz w:val="24"/>
              <w:szCs w:val="24"/>
              <w:lang w:val="es-MX" w:eastAsia="es-MX"/>
            </w:rPr>
          </w:pPr>
          <w:hyperlink w:anchor="_Toc127978836" w:history="1">
            <w:r w:rsidR="001F328F" w:rsidRPr="001F328F">
              <w:rPr>
                <w:rStyle w:val="Hipervnculo"/>
                <w:rFonts w:ascii="Arial" w:hAnsi="Arial"/>
                <w:sz w:val="24"/>
                <w:szCs w:val="24"/>
              </w:rPr>
              <w:t>Usuario</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_Toc127978836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3</w:t>
            </w:r>
            <w:r w:rsidR="001F328F" w:rsidRPr="001F328F">
              <w:rPr>
                <w:rFonts w:ascii="Arial" w:hAnsi="Arial"/>
                <w:webHidden/>
                <w:sz w:val="24"/>
                <w:szCs w:val="24"/>
              </w:rPr>
              <w:fldChar w:fldCharType="end"/>
            </w:r>
          </w:hyperlink>
        </w:p>
        <w:p w14:paraId="13D4F670" w14:textId="54F94DEE" w:rsidR="001F328F" w:rsidRPr="001F328F" w:rsidRDefault="008E6B0C">
          <w:pPr>
            <w:pStyle w:val="TDC1"/>
            <w:rPr>
              <w:rFonts w:ascii="Arial" w:eastAsiaTheme="minorEastAsia" w:hAnsi="Arial"/>
              <w:sz w:val="24"/>
              <w:szCs w:val="24"/>
              <w:lang w:val="es-MX" w:eastAsia="es-MX"/>
            </w:rPr>
          </w:pPr>
          <w:hyperlink w:anchor="_Toc127978837" w:history="1">
            <w:r w:rsidR="001F328F" w:rsidRPr="001F328F">
              <w:rPr>
                <w:rStyle w:val="Hipervnculo"/>
                <w:rFonts w:ascii="Arial" w:eastAsia="Arial" w:hAnsi="Arial"/>
                <w:sz w:val="24"/>
                <w:szCs w:val="24"/>
              </w:rPr>
              <w:t>APLICACIONES</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_Toc127978837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4</w:t>
            </w:r>
            <w:r w:rsidR="001F328F" w:rsidRPr="001F328F">
              <w:rPr>
                <w:rFonts w:ascii="Arial" w:hAnsi="Arial"/>
                <w:webHidden/>
                <w:sz w:val="24"/>
                <w:szCs w:val="24"/>
              </w:rPr>
              <w:fldChar w:fldCharType="end"/>
            </w:r>
          </w:hyperlink>
        </w:p>
        <w:p w14:paraId="6BFEF210" w14:textId="5532CA29" w:rsidR="001F328F" w:rsidRPr="001F328F" w:rsidRDefault="008E6B0C">
          <w:pPr>
            <w:pStyle w:val="TDC1"/>
            <w:rPr>
              <w:rFonts w:ascii="Arial" w:eastAsiaTheme="minorEastAsia" w:hAnsi="Arial"/>
              <w:sz w:val="24"/>
              <w:szCs w:val="24"/>
              <w:lang w:val="es-MX" w:eastAsia="es-MX"/>
            </w:rPr>
          </w:pPr>
          <w:hyperlink w:anchor="_Toc127978838" w:history="1">
            <w:r w:rsidR="001F328F" w:rsidRPr="001F328F">
              <w:rPr>
                <w:rStyle w:val="Hipervnculo"/>
                <w:rFonts w:ascii="Arial" w:eastAsia="Arial" w:hAnsi="Arial"/>
                <w:sz w:val="24"/>
                <w:szCs w:val="24"/>
              </w:rPr>
              <w:t>Acceso a Plataforma</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_Toc127978838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5</w:t>
            </w:r>
            <w:r w:rsidR="001F328F" w:rsidRPr="001F328F">
              <w:rPr>
                <w:rFonts w:ascii="Arial" w:hAnsi="Arial"/>
                <w:webHidden/>
                <w:sz w:val="24"/>
                <w:szCs w:val="24"/>
              </w:rPr>
              <w:fldChar w:fldCharType="end"/>
            </w:r>
          </w:hyperlink>
        </w:p>
        <w:p w14:paraId="2E9945AD" w14:textId="6E97BF11" w:rsidR="001F328F" w:rsidRPr="001F328F" w:rsidRDefault="008E6B0C">
          <w:pPr>
            <w:pStyle w:val="TDC1"/>
            <w:tabs>
              <w:tab w:val="left" w:pos="440"/>
            </w:tabs>
            <w:rPr>
              <w:rFonts w:ascii="Arial" w:eastAsiaTheme="minorEastAsia" w:hAnsi="Arial"/>
              <w:sz w:val="24"/>
              <w:szCs w:val="24"/>
              <w:lang w:val="es-MX" w:eastAsia="es-MX"/>
            </w:rPr>
          </w:pPr>
          <w:hyperlink w:anchor="_Toc127978839" w:history="1">
            <w:r w:rsidR="001F328F" w:rsidRPr="001F328F">
              <w:rPr>
                <w:rStyle w:val="Hipervnculo"/>
                <w:rFonts w:ascii="Arial" w:eastAsia="Arial" w:hAnsi="Arial"/>
                <w:sz w:val="24"/>
                <w:szCs w:val="24"/>
              </w:rPr>
              <w:t>1.</w:t>
            </w:r>
            <w:r w:rsidR="001F328F" w:rsidRPr="001F328F">
              <w:rPr>
                <w:rFonts w:ascii="Arial" w:eastAsiaTheme="minorEastAsia" w:hAnsi="Arial"/>
                <w:sz w:val="24"/>
                <w:szCs w:val="24"/>
                <w:lang w:val="es-MX" w:eastAsia="es-MX"/>
              </w:rPr>
              <w:tab/>
            </w:r>
            <w:r w:rsidR="001F328F" w:rsidRPr="001F328F">
              <w:rPr>
                <w:rStyle w:val="Hipervnculo"/>
                <w:rFonts w:ascii="Arial" w:eastAsia="Arial" w:hAnsi="Arial"/>
                <w:sz w:val="24"/>
                <w:szCs w:val="24"/>
              </w:rPr>
              <w:t>Componentes de la Pantalla</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_Toc127978839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6</w:t>
            </w:r>
            <w:r w:rsidR="001F328F" w:rsidRPr="001F328F">
              <w:rPr>
                <w:rFonts w:ascii="Arial" w:hAnsi="Arial"/>
                <w:webHidden/>
                <w:sz w:val="24"/>
                <w:szCs w:val="24"/>
              </w:rPr>
              <w:fldChar w:fldCharType="end"/>
            </w:r>
          </w:hyperlink>
        </w:p>
        <w:p w14:paraId="4912CD0C" w14:textId="47488627" w:rsidR="001F328F" w:rsidRPr="001F328F" w:rsidRDefault="008E6B0C">
          <w:pPr>
            <w:pStyle w:val="TDC1"/>
            <w:rPr>
              <w:rFonts w:ascii="Arial" w:eastAsiaTheme="minorEastAsia" w:hAnsi="Arial"/>
              <w:sz w:val="24"/>
              <w:szCs w:val="24"/>
              <w:lang w:val="es-MX" w:eastAsia="es-MX"/>
            </w:rPr>
          </w:pPr>
          <w:hyperlink w:anchor="_Toc127978840" w:history="1">
            <w:r w:rsidR="001F328F" w:rsidRPr="001F328F">
              <w:rPr>
                <w:rStyle w:val="Hipervnculo"/>
                <w:rFonts w:ascii="Arial" w:eastAsia="Arial" w:hAnsi="Arial"/>
                <w:sz w:val="24"/>
                <w:szCs w:val="24"/>
              </w:rPr>
              <w:t>2. Componentes de vista Gestión de Aplicaciones</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_Toc127978840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7</w:t>
            </w:r>
            <w:r w:rsidR="001F328F" w:rsidRPr="001F328F">
              <w:rPr>
                <w:rFonts w:ascii="Arial" w:hAnsi="Arial"/>
                <w:webHidden/>
                <w:sz w:val="24"/>
                <w:szCs w:val="24"/>
              </w:rPr>
              <w:fldChar w:fldCharType="end"/>
            </w:r>
          </w:hyperlink>
        </w:p>
        <w:p w14:paraId="71511EF9" w14:textId="73E325D4" w:rsidR="001F328F" w:rsidRPr="001F328F" w:rsidRDefault="008E6B0C">
          <w:pPr>
            <w:pStyle w:val="TDC2"/>
            <w:tabs>
              <w:tab w:val="right" w:leader="dot" w:pos="8828"/>
            </w:tabs>
            <w:rPr>
              <w:rFonts w:ascii="Arial" w:eastAsiaTheme="minorEastAsia" w:hAnsi="Arial" w:cs="Arial"/>
              <w:noProof/>
              <w:sz w:val="24"/>
              <w:szCs w:val="24"/>
              <w:lang w:val="es-MX" w:eastAsia="es-MX"/>
            </w:rPr>
          </w:pPr>
          <w:hyperlink w:anchor="_Toc127978841" w:history="1">
            <w:r w:rsidR="001F328F" w:rsidRPr="001F328F">
              <w:rPr>
                <w:rStyle w:val="Hipervnculo"/>
                <w:rFonts w:ascii="Arial" w:hAnsi="Arial" w:cs="Arial"/>
                <w:noProof/>
                <w:sz w:val="24"/>
                <w:szCs w:val="24"/>
              </w:rPr>
              <w:t>2.1 Detalles de la fila</w:t>
            </w:r>
            <w:r w:rsidR="001F328F" w:rsidRPr="001F328F">
              <w:rPr>
                <w:rFonts w:ascii="Arial" w:hAnsi="Arial" w:cs="Arial"/>
                <w:noProof/>
                <w:webHidden/>
                <w:sz w:val="24"/>
                <w:szCs w:val="24"/>
              </w:rPr>
              <w:tab/>
            </w:r>
            <w:r w:rsidR="001F328F" w:rsidRPr="001F328F">
              <w:rPr>
                <w:rFonts w:ascii="Arial" w:hAnsi="Arial" w:cs="Arial"/>
                <w:noProof/>
                <w:webHidden/>
                <w:sz w:val="24"/>
                <w:szCs w:val="24"/>
              </w:rPr>
              <w:fldChar w:fldCharType="begin"/>
            </w:r>
            <w:r w:rsidR="001F328F" w:rsidRPr="001F328F">
              <w:rPr>
                <w:rFonts w:ascii="Arial" w:hAnsi="Arial" w:cs="Arial"/>
                <w:noProof/>
                <w:webHidden/>
                <w:sz w:val="24"/>
                <w:szCs w:val="24"/>
              </w:rPr>
              <w:instrText xml:space="preserve"> PAGEREF _Toc127978841 \h </w:instrText>
            </w:r>
            <w:r w:rsidR="001F328F" w:rsidRPr="001F328F">
              <w:rPr>
                <w:rFonts w:ascii="Arial" w:hAnsi="Arial" w:cs="Arial"/>
                <w:noProof/>
                <w:webHidden/>
                <w:sz w:val="24"/>
                <w:szCs w:val="24"/>
              </w:rPr>
            </w:r>
            <w:r w:rsidR="001F328F" w:rsidRPr="001F328F">
              <w:rPr>
                <w:rFonts w:ascii="Arial" w:hAnsi="Arial" w:cs="Arial"/>
                <w:noProof/>
                <w:webHidden/>
                <w:sz w:val="24"/>
                <w:szCs w:val="24"/>
              </w:rPr>
              <w:fldChar w:fldCharType="separate"/>
            </w:r>
            <w:r w:rsidR="001F328F" w:rsidRPr="001F328F">
              <w:rPr>
                <w:rFonts w:ascii="Arial" w:hAnsi="Arial" w:cs="Arial"/>
                <w:noProof/>
                <w:webHidden/>
                <w:sz w:val="24"/>
                <w:szCs w:val="24"/>
              </w:rPr>
              <w:t>8</w:t>
            </w:r>
            <w:r w:rsidR="001F328F" w:rsidRPr="001F328F">
              <w:rPr>
                <w:rFonts w:ascii="Arial" w:hAnsi="Arial" w:cs="Arial"/>
                <w:noProof/>
                <w:webHidden/>
                <w:sz w:val="24"/>
                <w:szCs w:val="24"/>
              </w:rPr>
              <w:fldChar w:fldCharType="end"/>
            </w:r>
          </w:hyperlink>
        </w:p>
        <w:p w14:paraId="501E1996" w14:textId="42A808C4" w:rsidR="001F328F" w:rsidRPr="001F328F" w:rsidRDefault="008E6B0C">
          <w:pPr>
            <w:pStyle w:val="TDC1"/>
            <w:rPr>
              <w:rFonts w:ascii="Arial" w:eastAsiaTheme="minorEastAsia" w:hAnsi="Arial"/>
              <w:sz w:val="24"/>
              <w:szCs w:val="24"/>
              <w:lang w:val="es-MX" w:eastAsia="es-MX"/>
            </w:rPr>
          </w:pPr>
          <w:hyperlink w:anchor="_Toc127978842" w:history="1">
            <w:r w:rsidR="001F328F" w:rsidRPr="001F328F">
              <w:rPr>
                <w:rStyle w:val="Hipervnculo"/>
                <w:rFonts w:ascii="Arial" w:hAnsi="Arial"/>
                <w:sz w:val="24"/>
                <w:szCs w:val="24"/>
              </w:rPr>
              <w:t>3 Crear un nuevo registro</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_Toc127978842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8</w:t>
            </w:r>
            <w:r w:rsidR="001F328F" w:rsidRPr="001F328F">
              <w:rPr>
                <w:rFonts w:ascii="Arial" w:hAnsi="Arial"/>
                <w:webHidden/>
                <w:sz w:val="24"/>
                <w:szCs w:val="24"/>
              </w:rPr>
              <w:fldChar w:fldCharType="end"/>
            </w:r>
          </w:hyperlink>
        </w:p>
        <w:p w14:paraId="4D5404E9" w14:textId="20E5DAE9"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7978834"/>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7978835"/>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27978836"/>
      <w:r w:rsidRPr="002325F1">
        <w:t>Usuario</w:t>
      </w:r>
      <w:bookmarkEnd w:id="6"/>
      <w:bookmarkEnd w:id="7"/>
      <w:bookmarkEnd w:id="8"/>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r>
        <w:rPr>
          <w:rFonts w:eastAsia="Arial"/>
        </w:rPr>
        <w:t>USUARIOS</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9" w:name="_Toc127978838"/>
      <w:r>
        <w:rPr>
          <w:rFonts w:eastAsia="Arial"/>
        </w:rPr>
        <w:lastRenderedPageBreak/>
        <w:t>Acceso a Plataforma</w:t>
      </w:r>
      <w:bookmarkEnd w:id="9"/>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8E6B0C" w:rsidP="00867FC4">
      <w:pPr>
        <w:jc w:val="center"/>
        <w:rPr>
          <w:rFonts w:ascii="Arial" w:hAnsi="Arial" w:cs="Arial"/>
          <w:b/>
          <w:sz w:val="24"/>
          <w:szCs w:val="24"/>
        </w:rPr>
      </w:pPr>
      <w:hyperlink r:id="rId10" w:history="1">
        <w:bookmarkStart w:id="10" w:name="_Toc127778291"/>
        <w:r w:rsidR="0036101E" w:rsidRPr="00867FC4">
          <w:rPr>
            <w:rStyle w:val="Hipervnculo"/>
            <w:rFonts w:ascii="Arial" w:hAnsi="Arial" w:cs="Arial"/>
            <w:b/>
            <w:color w:val="1F3864" w:themeColor="accent5" w:themeShade="80"/>
            <w:sz w:val="24"/>
            <w:szCs w:val="24"/>
            <w:u w:val="none"/>
          </w:rPr>
          <w:t>http://10.200.4.165/</w:t>
        </w:r>
        <w:bookmarkEnd w:id="10"/>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67FC4">
      <w:pPr>
        <w:pStyle w:val="Ttulo1"/>
        <w:numPr>
          <w:ilvl w:val="0"/>
          <w:numId w:val="11"/>
        </w:numPr>
        <w:jc w:val="center"/>
        <w:rPr>
          <w:rFonts w:eastAsia="Arial"/>
        </w:rPr>
      </w:pPr>
      <w:bookmarkStart w:id="11" w:name="_Toc127978839"/>
      <w:r w:rsidRPr="00582040">
        <w:rPr>
          <w:rFonts w:eastAsia="Arial"/>
        </w:rPr>
        <w:lastRenderedPageBreak/>
        <w:t>Componentes de la Pantalla</w:t>
      </w:r>
      <w:bookmarkEnd w:id="11"/>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8.4pt" o:ole="" o:preferrelative="t" stroked="f">
            <v:imagedata r:id="rId11" o:title=""/>
          </v:rect>
          <o:OLEObject Type="Embed" ProgID="StaticMetafile" ShapeID="rectole0000000004" DrawAspect="Content" ObjectID="_1739195137"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866354B" w14:textId="77777777" w:rsidR="002268F0" w:rsidRDefault="002268F0" w:rsidP="002268F0">
      <w:pPr>
        <w:spacing w:after="0" w:line="240" w:lineRule="auto"/>
        <w:ind w:left="720"/>
        <w:rPr>
          <w:rFonts w:ascii="Arial" w:eastAsia="Arial" w:hAnsi="Arial" w:cs="Arial"/>
          <w:color w:val="000000"/>
          <w:spacing w:val="-10"/>
          <w:sz w:val="24"/>
        </w:rPr>
      </w:pPr>
    </w:p>
    <w:p w14:paraId="16D30F4A" w14:textId="0E396129" w:rsidR="002268F0" w:rsidRDefault="002268F0" w:rsidP="002268F0">
      <w:pPr>
        <w:pStyle w:val="Ttulo1"/>
        <w:rPr>
          <w:rFonts w:eastAsia="Arial"/>
          <w:color w:val="1F3864"/>
        </w:rPr>
      </w:pPr>
      <w:r>
        <w:rPr>
          <w:rFonts w:eastAsia="Arial"/>
        </w:rPr>
        <w:t xml:space="preserve">Pantalla principal de la Visualización y Gestión de Usuarios </w:t>
      </w:r>
    </w:p>
    <w:p w14:paraId="39FE4DEB" w14:textId="77777777" w:rsidR="002268F0" w:rsidRDefault="002268F0" w:rsidP="002268F0">
      <w:pPr>
        <w:spacing w:after="0" w:line="240" w:lineRule="auto"/>
        <w:jc w:val="center"/>
        <w:rPr>
          <w:rFonts w:ascii="Arial" w:eastAsia="Arial" w:hAnsi="Arial" w:cs="Arial"/>
          <w:b/>
          <w:color w:val="1F3864"/>
          <w:sz w:val="32"/>
        </w:rPr>
      </w:pPr>
    </w:p>
    <w:p w14:paraId="6C000783" w14:textId="77777777" w:rsidR="002268F0" w:rsidRDefault="002268F0" w:rsidP="002268F0">
      <w:pPr>
        <w:jc w:val="center"/>
        <w:rPr>
          <w:rFonts w:ascii="Calibri" w:eastAsia="Calibri" w:hAnsi="Calibri" w:cs="Calibri"/>
        </w:rPr>
      </w:pPr>
      <w:r>
        <w:object w:dxaOrig="8484" w:dyaOrig="4862" w14:anchorId="36D9AA07">
          <v:rect id="rectole0000000009" o:spid="_x0000_i1026" style="width:424.45pt;height:242.8pt" o:ole="" o:preferrelative="t" stroked="f">
            <v:imagedata r:id="rId19" o:title=""/>
          </v:rect>
          <o:OLEObject Type="Embed" ProgID="StaticMetafile" ShapeID="rectole0000000009" DrawAspect="Content" ObjectID="_1739195138" r:id="rId20"/>
        </w:object>
      </w:r>
    </w:p>
    <w:p w14:paraId="582D0FF2" w14:textId="77777777" w:rsidR="002268F0" w:rsidRDefault="002268F0" w:rsidP="002268F0">
      <w:pPr>
        <w:jc w:val="center"/>
        <w:rPr>
          <w:rFonts w:ascii="Calibri" w:eastAsia="Calibri" w:hAnsi="Calibri" w:cs="Calibri"/>
        </w:rPr>
      </w:pPr>
    </w:p>
    <w:p w14:paraId="53C98B5B" w14:textId="77777777" w:rsidR="002268F0" w:rsidRDefault="002268F0" w:rsidP="002268F0">
      <w:pPr>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7" style="width:46.05pt;height:37.65pt" o:ole="" o:preferrelative="t" stroked="f">
                  <v:imagedata r:id="rId21" o:title=""/>
                </v:rect>
                <o:OLEObject Type="Embed" ProgID="StaticMetafile" ShapeID="rectole0000000010" DrawAspect="Content" ObjectID="_1739195139" r:id="rId2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28" style="width:172.45pt;height:46.9pt" o:ole="" o:preferrelative="t" stroked="f">
                  <v:imagedata r:id="rId23" o:title=""/>
                </v:rect>
                <o:OLEObject Type="Embed" ProgID="StaticMetafile" ShapeID="rectole0000000011" DrawAspect="Content" ObjectID="_1739195140" r:id="rId2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77777777" w:rsidR="002268F0" w:rsidRDefault="002268F0" w:rsidP="007A2A3E">
            <w:pPr>
              <w:tabs>
                <w:tab w:val="left" w:pos="1494"/>
              </w:tabs>
              <w:spacing w:after="0" w:line="276" w:lineRule="auto"/>
              <w:jc w:val="center"/>
              <w:rPr>
                <w:rFonts w:ascii="Calibri" w:eastAsia="Calibri" w:hAnsi="Calibri" w:cs="Calibri"/>
              </w:rPr>
            </w:pPr>
            <w:r>
              <w:object w:dxaOrig="2664" w:dyaOrig="648" w14:anchorId="31C93FE6">
                <v:rect id="rectole0000000012" o:spid="_x0000_i1029" style="width:133.1pt;height:32.65pt" o:ole="" o:preferrelative="t" stroked="f">
                  <v:imagedata r:id="rId25" o:title=""/>
                </v:rect>
                <o:OLEObject Type="Embed" ProgID="StaticMetafile" ShapeID="rectole0000000012" DrawAspect="Content" ObjectID="_1739195141" r:id="rId2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7777777" w:rsidR="002268F0" w:rsidRDefault="002268F0" w:rsidP="007A2A3E">
            <w:pPr>
              <w:tabs>
                <w:tab w:val="left" w:pos="1494"/>
              </w:tabs>
              <w:spacing w:after="0" w:line="276" w:lineRule="auto"/>
              <w:jc w:val="center"/>
              <w:rPr>
                <w:rFonts w:ascii="Calibri" w:eastAsia="Calibri" w:hAnsi="Calibri" w:cs="Calibri"/>
              </w:rPr>
            </w:pPr>
            <w:r>
              <w:object w:dxaOrig="1785" w:dyaOrig="676" w14:anchorId="10A521AA">
                <v:rect id="rectole0000000013" o:spid="_x0000_i1030" style="width:89.6pt;height:33.5pt" o:ole="" o:preferrelative="t" stroked="f">
                  <v:imagedata r:id="rId27" o:title=""/>
                </v:rect>
                <o:OLEObject Type="Embed" ProgID="StaticMetafile" ShapeID="rectole0000000013" DrawAspect="Content" ObjectID="_1739195142" r:id="rId2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7777777" w:rsidR="002268F0" w:rsidRDefault="002268F0" w:rsidP="007A2A3E">
            <w:pPr>
              <w:tabs>
                <w:tab w:val="left" w:pos="1494"/>
              </w:tabs>
              <w:spacing w:after="0" w:line="276" w:lineRule="auto"/>
              <w:jc w:val="center"/>
              <w:rPr>
                <w:rFonts w:ascii="Calibri" w:eastAsia="Calibri" w:hAnsi="Calibri" w:cs="Calibri"/>
              </w:rPr>
            </w:pPr>
            <w:r>
              <w:object w:dxaOrig="590" w:dyaOrig="543" w14:anchorId="2A0938B2">
                <v:rect id="rectole0000000014" o:spid="_x0000_i1031" style="width:29.3pt;height:26.8pt" o:ole="" o:preferrelative="t" stroked="f">
                  <v:imagedata r:id="rId29" o:title=""/>
                </v:rect>
                <o:OLEObject Type="Embed" ProgID="StaticMetafile" ShapeID="rectole0000000014" DrawAspect="Content" ObjectID="_1739195143" r:id="rId3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77777777" w:rsidR="002268F0" w:rsidRDefault="002268F0" w:rsidP="007A2A3E">
            <w:pPr>
              <w:tabs>
                <w:tab w:val="left" w:pos="1494"/>
              </w:tabs>
              <w:spacing w:after="0" w:line="276" w:lineRule="auto"/>
              <w:jc w:val="center"/>
              <w:rPr>
                <w:rFonts w:ascii="Calibri" w:eastAsia="Calibri" w:hAnsi="Calibri" w:cs="Calibri"/>
              </w:rPr>
            </w:pPr>
            <w:r>
              <w:object w:dxaOrig="561" w:dyaOrig="561" w14:anchorId="3ED0D882">
                <v:rect id="rectole0000000015" o:spid="_x0000_i1032" style="width:27.65pt;height:27.65pt" o:ole="" o:preferrelative="t" stroked="f">
                  <v:imagedata r:id="rId31" o:title=""/>
                </v:rect>
                <o:OLEObject Type="Embed" ProgID="StaticMetafile" ShapeID="rectole0000000015" DrawAspect="Content" ObjectID="_1739195144" r:id="rId3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77777777" w:rsidR="002268F0" w:rsidRDefault="002268F0" w:rsidP="007A2A3E">
            <w:pPr>
              <w:tabs>
                <w:tab w:val="left" w:pos="1494"/>
              </w:tabs>
              <w:spacing w:after="0" w:line="276" w:lineRule="auto"/>
              <w:jc w:val="center"/>
              <w:rPr>
                <w:rFonts w:ascii="Calibri" w:eastAsia="Calibri" w:hAnsi="Calibri" w:cs="Calibri"/>
              </w:rPr>
            </w:pPr>
            <w:r>
              <w:object w:dxaOrig="648" w:dyaOrig="659" w14:anchorId="6D0ED6E1">
                <v:rect id="rectole0000000016" o:spid="_x0000_i1033" style="width:32.65pt;height:32.65pt" o:ole="" o:preferrelative="t" stroked="f">
                  <v:imagedata r:id="rId33" o:title=""/>
                </v:rect>
                <o:OLEObject Type="Embed" ProgID="StaticMetafile" ShapeID="rectole0000000016" DrawAspect="Content" ObjectID="_1739195145" r:id="rId3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34" style="width:102.15pt;height:29.3pt" o:ole="" o:preferrelative="t" stroked="f">
                  <v:imagedata r:id="rId35" o:title=""/>
                </v:rect>
                <o:OLEObject Type="Embed" ProgID="StaticMetafile" ShapeID="rectole0000000017" DrawAspect="Content" ObjectID="_1739195146" r:id="rId3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77777777" w:rsidR="002268F0" w:rsidRDefault="002268F0"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35" style="width:83.7pt;height:27.65pt" o:ole="" o:preferrelative="t" stroked="f">
                  <v:imagedata r:id="rId37" o:title=""/>
                </v:rect>
                <o:OLEObject Type="Embed" ProgID="StaticMetafile" ShapeID="rectole0000000018" DrawAspect="Content" ObjectID="_1739195147" r:id="rId3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36" style="width:101.3pt;height:25.1pt" o:ole="" o:preferrelative="t" stroked="f">
                  <v:imagedata r:id="rId39" o:title=""/>
                </v:rect>
                <o:OLEObject Type="Embed" ProgID="StaticMetafile" ShapeID="rectole0000000019" DrawAspect="Content" ObjectID="_1739195148" r:id="rId4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77777777" w:rsidR="002268F0" w:rsidRDefault="002268F0"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7" style="width:90.4pt;height:25.1pt" o:ole="" o:preferrelative="t" stroked="f">
                  <v:imagedata r:id="rId41" o:title=""/>
                </v:rect>
                <o:OLEObject Type="Embed" ProgID="StaticMetafile" ShapeID="rectole0000000020" DrawAspect="Content" ObjectID="_1739195149" r:id="rId4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74315F47" w14:textId="77777777" w:rsidR="002268F0" w:rsidRDefault="002268F0" w:rsidP="002268F0">
      <w:pPr>
        <w:jc w:val="both"/>
        <w:rPr>
          <w:rFonts w:ascii="Arial" w:eastAsia="Arial" w:hAnsi="Arial" w:cs="Arial"/>
          <w:sz w:val="24"/>
        </w:rPr>
      </w:pPr>
    </w:p>
    <w:p w14:paraId="2521293F" w14:textId="77777777"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5E505"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p w14:paraId="462FE627" w14:textId="77777777" w:rsidR="002268F0" w:rsidRDefault="002268F0" w:rsidP="007A2A3E">
            <w:pPr>
              <w:spacing w:after="0" w:line="240" w:lineRule="auto"/>
            </w:pPr>
          </w:p>
        </w:tc>
      </w:tr>
      <w:tr w:rsidR="002268F0" w14:paraId="2137DD3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E6B4C"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p w14:paraId="11771A47" w14:textId="77777777" w:rsidR="002268F0" w:rsidRDefault="002268F0" w:rsidP="007A2A3E">
            <w:pPr>
              <w:spacing w:after="0" w:line="240" w:lineRule="auto"/>
            </w:pPr>
          </w:p>
        </w:tc>
      </w:tr>
      <w:tr w:rsidR="002268F0" w14:paraId="1EAC67F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7777777" w:rsidR="002268F0" w:rsidRDefault="002268F0" w:rsidP="007A2A3E">
            <w:pPr>
              <w:tabs>
                <w:tab w:val="left" w:pos="1494"/>
              </w:tabs>
              <w:spacing w:after="0" w:line="276" w:lineRule="auto"/>
            </w:pPr>
            <w:r>
              <w:rPr>
                <w:rFonts w:ascii="Arial" w:eastAsia="Arial" w:hAnsi="Arial" w:cs="Arial"/>
                <w:b/>
                <w:sz w:val="24"/>
              </w:rPr>
              <w:t xml:space="preserve">Creado 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77777777" w:rsidR="002268F0" w:rsidRPr="00A2549F" w:rsidRDefault="002268F0" w:rsidP="007A2A3E">
            <w:pPr>
              <w:tabs>
                <w:tab w:val="left" w:pos="1494"/>
              </w:tabs>
              <w:spacing w:after="0" w:line="276" w:lineRule="auto"/>
            </w:pPr>
            <w:r w:rsidRPr="00A2549F">
              <w:rPr>
                <w:rFonts w:ascii="Arial" w:eastAsia="Arial" w:hAnsi="Arial" w:cs="Arial"/>
                <w:b/>
                <w:sz w:val="24"/>
              </w:rPr>
              <w:t xml:space="preserve">Modificado 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4DBC7133" w14:textId="53BC4878" w:rsidR="002268F0" w:rsidRDefault="002268F0"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r>
        <w:rPr>
          <w:rFonts w:eastAsia="Calibri"/>
        </w:rPr>
        <w:t>Registro de Usuario</w:t>
      </w:r>
    </w:p>
    <w:p w14:paraId="18FBB0FE" w14:textId="164C39E7" w:rsidR="00663A0F" w:rsidRPr="001A71B3"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bookmarkStart w:id="12" w:name="_GoBack"/>
    <w:bookmarkEnd w:id="12"/>
    <w:p w14:paraId="45F23B0B" w14:textId="5B676236" w:rsidR="00663A0F"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s-MX" w:eastAsia="es-MX"/>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12F703E9" w:rsidR="00E5328A" w:rsidRPr="001A71B3" w:rsidRDefault="00E5328A" w:rsidP="00663A0F">
      <w:pPr>
        <w:rPr>
          <w:rFonts w:ascii="Arial" w:hAnsi="Arial" w:cs="Arial"/>
          <w:b/>
          <w:sz w:val="24"/>
          <w:szCs w:val="24"/>
        </w:rPr>
      </w:pPr>
      <w:r w:rsidRPr="001A71B3">
        <w:rPr>
          <w:rFonts w:ascii="Arial" w:hAnsi="Arial" w:cs="Arial"/>
          <w:b/>
          <w:sz w:val="24"/>
          <w:szCs w:val="24"/>
        </w:rPr>
        <w:lastRenderedPageBreak/>
        <w:t xml:space="preserve">Paso 2. Se desplegará una pestaña en donde se captura datos del usuario a crear. Además de poder asignarle permiso para poder firmar finalizaremos dando clic en crear usuario. </w:t>
      </w:r>
    </w:p>
    <w:p w14:paraId="2B83EBB4" w14:textId="1A100C7E" w:rsidR="00E5328A"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143B8C68">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D8F5D"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sidRPr="001A71B3">
        <w:rPr>
          <w:rFonts w:ascii="Arial" w:hAnsi="Arial" w:cs="Arial"/>
          <w:b/>
          <w:noProof/>
          <w:sz w:val="24"/>
          <w:szCs w:val="24"/>
          <w:lang w:val="es-MX" w:eastAsia="es-MX"/>
        </w:rPr>
        <w:drawing>
          <wp:inline distT="0" distB="0" distL="0" distR="0" wp14:anchorId="00781E0C" wp14:editId="706ED3DC">
            <wp:extent cx="5612130" cy="318516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85160"/>
                    </a:xfrm>
                    <a:prstGeom prst="rect">
                      <a:avLst/>
                    </a:prstGeom>
                  </pic:spPr>
                </pic:pic>
              </a:graphicData>
            </a:graphic>
          </wp:inline>
        </w:drawing>
      </w:r>
    </w:p>
    <w:p w14:paraId="53E284B5" w14:textId="77777777" w:rsidR="00E5328A" w:rsidRPr="001A71B3" w:rsidRDefault="00E5328A" w:rsidP="00663A0F">
      <w:pPr>
        <w:rPr>
          <w:rFonts w:ascii="Arial" w:hAnsi="Arial" w:cs="Arial"/>
          <w:b/>
          <w:sz w:val="24"/>
          <w:szCs w:val="24"/>
        </w:rPr>
      </w:pPr>
    </w:p>
    <w:p w14:paraId="20C34057" w14:textId="77777777" w:rsidR="00E5328A" w:rsidRPr="001A71B3" w:rsidRDefault="00E5328A" w:rsidP="00663A0F">
      <w:pPr>
        <w:rPr>
          <w:rFonts w:ascii="Arial" w:hAnsi="Arial" w:cs="Arial"/>
          <w:b/>
          <w:sz w:val="24"/>
          <w:szCs w:val="24"/>
        </w:rPr>
      </w:pPr>
    </w:p>
    <w:p w14:paraId="514F9269" w14:textId="5DCE8DA0" w:rsidR="002268F0" w:rsidRPr="001A71B3" w:rsidRDefault="00E5328A" w:rsidP="00663A0F">
      <w:pPr>
        <w:rPr>
          <w:rFonts w:ascii="Arial" w:hAnsi="Arial" w:cs="Arial"/>
          <w:b/>
          <w:sz w:val="24"/>
          <w:szCs w:val="24"/>
        </w:rPr>
      </w:pPr>
      <w:r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Pr="001A71B3">
        <w:rPr>
          <w:rFonts w:ascii="Arial" w:hAnsi="Arial" w:cs="Arial"/>
          <w:b/>
          <w:sz w:val="24"/>
          <w:szCs w:val="24"/>
        </w:rPr>
        <w:t xml:space="preserve">la plataforma que corresponda cada usuario. </w:t>
      </w:r>
    </w:p>
    <w:p w14:paraId="5AD25043" w14:textId="40DC2F3C" w:rsidR="00E5328A" w:rsidRPr="001A71B3" w:rsidRDefault="00E5328A" w:rsidP="00663A0F">
      <w:pPr>
        <w:rPr>
          <w:rFonts w:ascii="Arial" w:hAnsi="Arial" w:cs="Arial"/>
          <w:b/>
          <w:noProof/>
          <w:sz w:val="24"/>
          <w:szCs w:val="24"/>
          <w:lang w:val="es-MX" w:eastAsia="es-MX"/>
        </w:rPr>
      </w:pPr>
      <w:r w:rsidRPr="001A71B3">
        <w:rPr>
          <w:rFonts w:ascii="Arial" w:hAnsi="Arial" w:cs="Arial"/>
          <w:b/>
          <w:noProof/>
          <w:sz w:val="24"/>
          <w:szCs w:val="24"/>
          <w:lang w:val="es-MX" w:eastAsia="es-MX"/>
        </w:rPr>
        <mc:AlternateContent>
          <mc:Choice Requires="wps">
            <w:drawing>
              <wp:anchor distT="0" distB="0" distL="114300" distR="114300" simplePos="0" relativeHeight="251900928" behindDoc="0" locked="0" layoutInCell="1" allowOverlap="1" wp14:anchorId="7B6ECA36" wp14:editId="3FE1779D">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27C42"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s-MX" w:eastAsia="es-MX"/>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03767" cy="1208318"/>
                    </a:xfrm>
                    <a:prstGeom prst="rect">
                      <a:avLst/>
                    </a:prstGeom>
                  </pic:spPr>
                </pic:pic>
              </a:graphicData>
            </a:graphic>
          </wp:inline>
        </w:drawing>
      </w:r>
    </w:p>
    <w:p w14:paraId="74B09AA9" w14:textId="238D6FB0" w:rsidR="002268F0" w:rsidRPr="001A71B3" w:rsidRDefault="00433788" w:rsidP="00433788">
      <w:pPr>
        <w:rPr>
          <w:rFonts w:ascii="Arial" w:hAnsi="Arial" w:cs="Arial"/>
          <w:b/>
          <w:sz w:val="24"/>
          <w:szCs w:val="24"/>
        </w:rPr>
      </w:pPr>
      <w:r w:rsidRPr="001A71B3">
        <w:rPr>
          <w:rFonts w:ascii="Arial" w:eastAsia="Arial" w:hAnsi="Arial" w:cs="Arial"/>
          <w:b/>
          <w:sz w:val="24"/>
          <w:szCs w:val="24"/>
        </w:rPr>
        <w:t xml:space="preserve">Paso 1. </w:t>
      </w:r>
      <w:r w:rsidRPr="001A71B3">
        <w:rPr>
          <w:rFonts w:ascii="Arial" w:hAnsi="Arial" w:cs="Arial"/>
          <w:b/>
          <w:sz w:val="24"/>
          <w:szCs w:val="24"/>
        </w:rPr>
        <w:t xml:space="preserve">Para editar usuarios y visualizar la plataforma. </w:t>
      </w:r>
    </w:p>
    <w:p w14:paraId="362A4167" w14:textId="26C33138"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Pr="001A71B3">
        <w:rPr>
          <w:rFonts w:ascii="Arial" w:eastAsia="Arial" w:hAnsi="Arial" w:cs="Arial"/>
          <w:b/>
          <w:sz w:val="24"/>
          <w:szCs w:val="24"/>
        </w:rPr>
        <w:t xml:space="preserve"> de acciones.</w:t>
      </w:r>
    </w:p>
    <w:p w14:paraId="0E1BD793" w14:textId="19CF31D0" w:rsidR="002268F0" w:rsidRPr="001A71B3" w:rsidRDefault="00433788" w:rsidP="002268F0">
      <w:pPr>
        <w:spacing w:after="0" w:line="240" w:lineRule="auto"/>
        <w:rPr>
          <w:rFonts w:ascii="Arial" w:eastAsia="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478286D7">
                <wp:simplePos x="0" y="0"/>
                <wp:positionH relativeFrom="margin">
                  <wp:posOffset>386715</wp:posOffset>
                </wp:positionH>
                <wp:positionV relativeFrom="paragraph">
                  <wp:posOffset>471805</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B161" id="Rectángulo 39" o:spid="_x0000_s1026" style="position:absolute;margin-left:30.45pt;margin-top:37.15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" filled="f" strokecolor="red" strokeweight="2.25pt">
                <w10:wrap anchorx="margin"/>
              </v:rect>
            </w:pict>
          </mc:Fallback>
        </mc:AlternateContent>
      </w:r>
    </w:p>
    <w:p w14:paraId="5D29DCFF" w14:textId="0A1559CB" w:rsidR="002268F0" w:rsidRPr="001A71B3" w:rsidRDefault="002268F0" w:rsidP="002268F0">
      <w:pPr>
        <w:spacing w:after="0" w:line="240" w:lineRule="auto"/>
        <w:jc w:val="center"/>
        <w:rPr>
          <w:rFonts w:ascii="Arial" w:eastAsia="Calibri" w:hAnsi="Arial" w:cs="Arial"/>
          <w:b/>
          <w:sz w:val="24"/>
          <w:szCs w:val="24"/>
        </w:rPr>
      </w:pPr>
    </w:p>
    <w:p w14:paraId="7FDF08B4" w14:textId="5A0CF1FA" w:rsidR="00433788" w:rsidRPr="001A71B3" w:rsidRDefault="0043378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w:drawing>
          <wp:anchor distT="0" distB="0" distL="114300" distR="114300" simplePos="0" relativeHeight="251901952" behindDoc="0" locked="0" layoutInCell="1" allowOverlap="1" wp14:anchorId="3C95F47F" wp14:editId="6236A971">
            <wp:simplePos x="0" y="0"/>
            <wp:positionH relativeFrom="margin">
              <wp:posOffset>-64770</wp:posOffset>
            </wp:positionH>
            <wp:positionV relativeFrom="paragraph">
              <wp:posOffset>68580</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77777777" w:rsidR="002268F0" w:rsidRPr="001A71B3" w:rsidRDefault="002268F0" w:rsidP="002268F0">
      <w:pPr>
        <w:spacing w:after="0" w:line="240" w:lineRule="auto"/>
        <w:jc w:val="center"/>
        <w:rPr>
          <w:rFonts w:ascii="Arial" w:eastAsia="Arial" w:hAnsi="Arial" w:cs="Arial"/>
          <w:b/>
          <w:sz w:val="24"/>
          <w:szCs w:val="24"/>
        </w:rPr>
      </w:pPr>
    </w:p>
    <w:p w14:paraId="4294E326" w14:textId="0CAD8E0C" w:rsidR="002268F0" w:rsidRPr="001A71B3" w:rsidRDefault="002268F0" w:rsidP="002268F0">
      <w:pPr>
        <w:spacing w:after="200" w:line="276" w:lineRule="auto"/>
        <w:rPr>
          <w:rFonts w:ascii="Arial" w:eastAsia="Arial" w:hAnsi="Arial" w:cs="Arial"/>
          <w:b/>
          <w:color w:val="1F3864"/>
          <w:sz w:val="24"/>
          <w:szCs w:val="24"/>
        </w:rPr>
      </w:pPr>
      <w:r w:rsidRPr="001A71B3">
        <w:rPr>
          <w:rFonts w:ascii="Arial" w:eastAsia="Arial" w:hAnsi="Arial" w:cs="Arial"/>
          <w:b/>
          <w:sz w:val="24"/>
          <w:szCs w:val="24"/>
        </w:rPr>
        <w:t xml:space="preserve">Paso 2. Modificar los datos del usuario y </w:t>
      </w:r>
      <w:r w:rsidR="001A71B3" w:rsidRPr="001A71B3">
        <w:rPr>
          <w:rFonts w:ascii="Arial" w:eastAsia="Arial" w:hAnsi="Arial" w:cs="Arial"/>
          <w:b/>
          <w:sz w:val="24"/>
          <w:szCs w:val="24"/>
        </w:rPr>
        <w:t>presionar actualizar</w:t>
      </w:r>
      <w:r w:rsidRPr="001A71B3">
        <w:rPr>
          <w:rFonts w:ascii="Arial" w:eastAsia="Arial" w:hAnsi="Arial" w:cs="Arial"/>
          <w:b/>
          <w:sz w:val="24"/>
          <w:szCs w:val="24"/>
        </w:rPr>
        <w:t>.</w:t>
      </w:r>
    </w:p>
    <w:p w14:paraId="64DAF441" w14:textId="77777777" w:rsidR="002268F0" w:rsidRPr="001A71B3" w:rsidRDefault="002268F0" w:rsidP="002268F0">
      <w:pPr>
        <w:spacing w:after="200" w:line="276" w:lineRule="auto"/>
        <w:jc w:val="center"/>
        <w:rPr>
          <w:rFonts w:ascii="Arial" w:eastAsia="Calibri" w:hAnsi="Arial" w:cs="Arial"/>
          <w:b/>
          <w:sz w:val="24"/>
          <w:szCs w:val="24"/>
        </w:rPr>
      </w:pPr>
      <w:r w:rsidRPr="001A71B3">
        <w:rPr>
          <w:rFonts w:ascii="Arial" w:hAnsi="Arial" w:cs="Arial"/>
          <w:b/>
          <w:sz w:val="24"/>
          <w:szCs w:val="24"/>
        </w:rPr>
        <w:object w:dxaOrig="7130" w:dyaOrig="2468" w14:anchorId="74435AB5">
          <v:rect id="rectole0000000022" o:spid="_x0000_i1038" style="width:355.8pt;height:123.9pt" o:ole="" o:preferrelative="t" stroked="f">
            <v:imagedata r:id="rId47" o:title=""/>
          </v:rect>
          <o:OLEObject Type="Embed" ProgID="StaticMetafile" ShapeID="rectole0000000022" DrawAspect="Content" ObjectID="_1739195150" r:id="rId48"/>
        </w:object>
      </w:r>
    </w:p>
    <w:p w14:paraId="3ED95E72" w14:textId="328F7C9B"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3409066B" w14:textId="77777777" w:rsidR="002268F0" w:rsidRPr="001A71B3" w:rsidRDefault="002268F0" w:rsidP="002268F0">
      <w:pPr>
        <w:spacing w:after="200" w:line="276" w:lineRule="auto"/>
        <w:rPr>
          <w:rFonts w:ascii="Arial" w:eastAsia="Arial" w:hAnsi="Arial" w:cs="Arial"/>
          <w:b/>
          <w:color w:val="1F3864"/>
          <w:sz w:val="24"/>
          <w:szCs w:val="24"/>
        </w:rPr>
      </w:pPr>
    </w:p>
    <w:p w14:paraId="594809E4" w14:textId="77777777" w:rsidR="002268F0" w:rsidRPr="001A71B3" w:rsidRDefault="002268F0" w:rsidP="002268F0">
      <w:pPr>
        <w:spacing w:after="200" w:line="276" w:lineRule="auto"/>
        <w:rPr>
          <w:rFonts w:ascii="Arial" w:eastAsia="Arial" w:hAnsi="Arial" w:cs="Arial"/>
          <w:b/>
          <w:color w:val="1F3864"/>
          <w:sz w:val="24"/>
          <w:szCs w:val="24"/>
        </w:rPr>
      </w:pPr>
    </w:p>
    <w:p w14:paraId="3BB0538F" w14:textId="77777777" w:rsidR="002268F0" w:rsidRPr="001A71B3" w:rsidRDefault="002268F0" w:rsidP="002268F0">
      <w:pPr>
        <w:spacing w:after="200" w:line="276" w:lineRule="auto"/>
        <w:rPr>
          <w:rFonts w:ascii="Arial" w:eastAsia="Arial" w:hAnsi="Arial" w:cs="Arial"/>
          <w:b/>
          <w:color w:val="1F3864"/>
          <w:sz w:val="24"/>
          <w:szCs w:val="24"/>
        </w:rPr>
      </w:pPr>
    </w:p>
    <w:p w14:paraId="768265B8" w14:textId="77777777" w:rsidR="002268F0" w:rsidRPr="001A71B3" w:rsidRDefault="002268F0" w:rsidP="002268F0">
      <w:pPr>
        <w:spacing w:after="200" w:line="276" w:lineRule="auto"/>
        <w:rPr>
          <w:rFonts w:ascii="Arial" w:eastAsia="Arial" w:hAnsi="Arial" w:cs="Arial"/>
          <w:b/>
          <w:color w:val="1F3864"/>
          <w:sz w:val="24"/>
          <w:szCs w:val="24"/>
        </w:rPr>
      </w:pPr>
    </w:p>
    <w:p w14:paraId="03853CB5" w14:textId="777777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1. Seleccionar un registro de la tabla de usuarios y editar acceso a plataformas.</w:t>
      </w:r>
    </w:p>
    <w:p w14:paraId="29769EC8" w14:textId="77777777" w:rsidR="002268F0" w:rsidRPr="001A71B3" w:rsidRDefault="002268F0" w:rsidP="002268F0">
      <w:pPr>
        <w:spacing w:after="200" w:line="276" w:lineRule="auto"/>
        <w:rPr>
          <w:rFonts w:ascii="Arial" w:eastAsia="Arial" w:hAnsi="Arial" w:cs="Arial"/>
          <w:b/>
          <w:color w:val="1F3864"/>
          <w:sz w:val="24"/>
          <w:szCs w:val="24"/>
        </w:rPr>
      </w:pPr>
    </w:p>
    <w:p w14:paraId="46B62CE2"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6034" w:dyaOrig="3253" w14:anchorId="56FBD600">
          <v:rect id="rectole0000000023" o:spid="_x0000_i1039" style="width:301.4pt;height:162.4pt" o:ole="" o:preferrelative="t" stroked="f">
            <v:imagedata r:id="rId49" o:title=""/>
          </v:rect>
          <o:OLEObject Type="Embed" ProgID="StaticMetafile" ShapeID="rectole0000000023" DrawAspect="Content" ObjectID="_1739195151" r:id="rId50"/>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777777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acceso, presionar la opción Cancelar.</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5584" w:dyaOrig="1938" w14:anchorId="164DAEC5">
          <v:rect id="rectole0000000024" o:spid="_x0000_i1040" style="width:278.8pt;height:97.1pt" o:ole="" o:preferrelative="t" stroked="f">
            <v:imagedata r:id="rId51" o:title=""/>
          </v:rect>
          <o:OLEObject Type="Embed" ProgID="StaticMetafile" ShapeID="rectole0000000024" DrawAspect="Content" ObjectID="_1739195152" r:id="rId52"/>
        </w:object>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20D058C8" w14:textId="40970321" w:rsidR="002268F0" w:rsidRPr="001A71B3" w:rsidRDefault="002268F0" w:rsidP="002268F0">
      <w:pPr>
        <w:spacing w:after="0" w:line="240" w:lineRule="auto"/>
        <w:jc w:val="both"/>
        <w:rPr>
          <w:rFonts w:ascii="Arial" w:eastAsia="Arial" w:hAnsi="Arial" w:cs="Arial"/>
          <w:b/>
          <w:sz w:val="24"/>
          <w:szCs w:val="24"/>
        </w:rPr>
      </w:pPr>
      <w:r w:rsidRPr="001A71B3">
        <w:rPr>
          <w:rFonts w:ascii="Arial" w:eastAsia="Arial" w:hAnsi="Arial" w:cs="Arial"/>
          <w:b/>
          <w:sz w:val="24"/>
          <w:szCs w:val="24"/>
        </w:rPr>
        <w:t>Paso 3.  Seleccionar el botón de Editar Usuarios de la columna acciones del mismo registro.</w:t>
      </w:r>
    </w:p>
    <w:p w14:paraId="73EAC074" w14:textId="77777777" w:rsidR="002268F0" w:rsidRPr="001A71B3" w:rsidRDefault="002268F0" w:rsidP="002268F0">
      <w:pPr>
        <w:spacing w:after="0" w:line="240" w:lineRule="auto"/>
        <w:jc w:val="both"/>
        <w:rPr>
          <w:rFonts w:ascii="Arial" w:eastAsia="Arial" w:hAnsi="Arial" w:cs="Arial"/>
          <w:b/>
          <w:sz w:val="24"/>
          <w:szCs w:val="24"/>
        </w:rPr>
      </w:pPr>
    </w:p>
    <w:p w14:paraId="0FE60D24" w14:textId="77777777" w:rsidR="002268F0" w:rsidRPr="001A71B3" w:rsidRDefault="002268F0" w:rsidP="002268F0">
      <w:pPr>
        <w:spacing w:after="0" w:line="240" w:lineRule="auto"/>
        <w:jc w:val="center"/>
        <w:rPr>
          <w:rFonts w:ascii="Arial" w:eastAsia="Arial" w:hAnsi="Arial" w:cs="Arial"/>
          <w:b/>
          <w:sz w:val="24"/>
          <w:szCs w:val="24"/>
        </w:rPr>
      </w:pPr>
      <w:r w:rsidRPr="001A71B3">
        <w:rPr>
          <w:rFonts w:ascii="Arial" w:hAnsi="Arial" w:cs="Arial"/>
          <w:b/>
          <w:sz w:val="24"/>
          <w:szCs w:val="24"/>
        </w:rPr>
        <w:object w:dxaOrig="6034" w:dyaOrig="3254" w14:anchorId="3D367D34">
          <v:rect id="rectole0000000025" o:spid="_x0000_i1041" style="width:301.4pt;height:162.4pt" o:ole="" o:preferrelative="t" stroked="f">
            <v:imagedata r:id="rId49" o:title=""/>
          </v:rect>
          <o:OLEObject Type="Embed" ProgID="StaticMetafile" ShapeID="rectole0000000025" DrawAspect="Content" ObjectID="_1739195153" r:id="rId53"/>
        </w:object>
      </w: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p>
    <w:p w14:paraId="39ABFDF0" w14:textId="777777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4. Modificar el tipo de usuario y verificar si el acceso a las aplicaciones cambio.</w:t>
      </w: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3D6669F3"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6231" w:dyaOrig="2895" w14:anchorId="6E6E1239">
          <v:rect id="rectole0000000026" o:spid="_x0000_i1042" style="width:311.45pt;height:144.85pt" o:ole="" o:preferrelative="t" stroked="f">
            <v:imagedata r:id="rId54" o:title=""/>
          </v:rect>
          <o:OLEObject Type="Embed" ProgID="StaticMetafile" ShapeID="rectole0000000026" DrawAspect="Content" ObjectID="_1739195154" r:id="rId55"/>
        </w:object>
      </w:r>
    </w:p>
    <w:p w14:paraId="1CFB7721" w14:textId="77777777" w:rsidR="002268F0" w:rsidRPr="001A71B3" w:rsidRDefault="002268F0" w:rsidP="002268F0">
      <w:pPr>
        <w:spacing w:after="0" w:line="240" w:lineRule="auto"/>
        <w:jc w:val="center"/>
        <w:rPr>
          <w:rFonts w:ascii="Arial" w:eastAsia="Calibri" w:hAnsi="Arial" w:cs="Arial"/>
          <w:b/>
          <w:sz w:val="24"/>
          <w:szCs w:val="24"/>
        </w:rPr>
      </w:pPr>
    </w:p>
    <w:p w14:paraId="7615FD62" w14:textId="77777777" w:rsidR="002268F0" w:rsidRPr="001A71B3" w:rsidRDefault="002268F0" w:rsidP="002268F0">
      <w:pPr>
        <w:spacing w:after="0" w:line="240" w:lineRule="auto"/>
        <w:jc w:val="center"/>
        <w:rPr>
          <w:rFonts w:ascii="Arial" w:eastAsia="Calibri" w:hAnsi="Arial" w:cs="Arial"/>
          <w:b/>
          <w:sz w:val="24"/>
          <w:szCs w:val="24"/>
        </w:rPr>
      </w:pPr>
    </w:p>
    <w:p w14:paraId="44A694FC" w14:textId="2C46366D" w:rsidR="002268F0" w:rsidRPr="001A71B3" w:rsidRDefault="002268F0" w:rsidP="002268F0">
      <w:pPr>
        <w:spacing w:after="0" w:line="240" w:lineRule="auto"/>
        <w:jc w:val="both"/>
        <w:rPr>
          <w:rFonts w:ascii="Arial" w:eastAsia="Arial" w:hAnsi="Arial" w:cs="Arial"/>
          <w:b/>
          <w:sz w:val="24"/>
          <w:szCs w:val="24"/>
        </w:rPr>
      </w:pPr>
      <w:r w:rsidRPr="001A71B3">
        <w:rPr>
          <w:rFonts w:ascii="Arial" w:eastAsia="Arial" w:hAnsi="Arial" w:cs="Arial"/>
          <w:b/>
          <w:sz w:val="24"/>
          <w:szCs w:val="24"/>
        </w:rPr>
        <w:t>Paso 5. Modificar el tipo de usuario y verificar si el acceso a las aplicaciones cambio, presionar el botón actualizar.</w:t>
      </w:r>
    </w:p>
    <w:p w14:paraId="45AE4F1A" w14:textId="77777777" w:rsidR="002268F0" w:rsidRPr="001A71B3" w:rsidRDefault="002268F0" w:rsidP="002268F0">
      <w:pPr>
        <w:spacing w:after="0" w:line="240" w:lineRule="auto"/>
        <w:rPr>
          <w:rFonts w:ascii="Arial" w:eastAsia="Arial" w:hAnsi="Arial" w:cs="Arial"/>
          <w:b/>
          <w:sz w:val="24"/>
          <w:szCs w:val="24"/>
        </w:rPr>
      </w:pPr>
    </w:p>
    <w:p w14:paraId="4B1D8431"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5734" w:dyaOrig="1407" w14:anchorId="0FBE08D9">
          <v:rect id="rectole0000000027" o:spid="_x0000_i1043" style="width:286.35pt;height:70.35pt" o:ole="" o:preferrelative="t" stroked="f">
            <v:imagedata r:id="rId56" o:title=""/>
          </v:rect>
          <o:OLEObject Type="Embed" ProgID="StaticMetafile" ShapeID="rectole0000000027" DrawAspect="Content" ObjectID="_1739195155" r:id="rId57"/>
        </w:object>
      </w:r>
    </w:p>
    <w:p w14:paraId="46652D48" w14:textId="77777777" w:rsidR="002268F0" w:rsidRPr="001A71B3" w:rsidRDefault="002268F0" w:rsidP="002268F0">
      <w:pPr>
        <w:spacing w:after="0" w:line="240" w:lineRule="auto"/>
        <w:jc w:val="center"/>
        <w:rPr>
          <w:rFonts w:ascii="Arial" w:eastAsia="Calibri" w:hAnsi="Arial" w:cs="Arial"/>
          <w:b/>
          <w:sz w:val="24"/>
          <w:szCs w:val="24"/>
        </w:rPr>
      </w:pPr>
    </w:p>
    <w:p w14:paraId="3287090F" w14:textId="77777777" w:rsidR="002268F0" w:rsidRPr="001A71B3" w:rsidRDefault="002268F0" w:rsidP="002268F0">
      <w:pPr>
        <w:spacing w:after="0" w:line="240" w:lineRule="auto"/>
        <w:jc w:val="center"/>
        <w:rPr>
          <w:rFonts w:ascii="Arial" w:eastAsia="Calibri" w:hAnsi="Arial" w:cs="Arial"/>
          <w:b/>
          <w:sz w:val="24"/>
          <w:szCs w:val="24"/>
        </w:rPr>
      </w:pPr>
    </w:p>
    <w:p w14:paraId="01735F7E" w14:textId="1300AFE0" w:rsidR="002268F0" w:rsidRPr="001A71B3" w:rsidRDefault="002268F0" w:rsidP="002268F0">
      <w:pPr>
        <w:spacing w:after="0" w:line="240" w:lineRule="auto"/>
        <w:jc w:val="both"/>
        <w:rPr>
          <w:rFonts w:ascii="Arial" w:eastAsia="Calibri" w:hAnsi="Arial" w:cs="Arial"/>
          <w:b/>
          <w:sz w:val="24"/>
          <w:szCs w:val="24"/>
        </w:rPr>
      </w:pPr>
      <w:r w:rsidRPr="001A71B3">
        <w:rPr>
          <w:rFonts w:ascii="Arial" w:eastAsia="Arial" w:hAnsi="Arial" w:cs="Arial"/>
          <w:b/>
          <w:sz w:val="24"/>
          <w:szCs w:val="24"/>
        </w:rPr>
        <w:t xml:space="preserve">Paso 6. </w:t>
      </w:r>
      <w:r w:rsidRPr="001A71B3">
        <w:rPr>
          <w:rFonts w:ascii="Arial" w:eastAsia="Calibri" w:hAnsi="Arial" w:cs="Arial"/>
          <w:b/>
          <w:sz w:val="24"/>
          <w:szCs w:val="24"/>
        </w:rPr>
        <w:t>Volver a presionar el botón acceso a las plataformas del mismo registro para observar si los cambios se guardaron.</w:t>
      </w:r>
    </w:p>
    <w:p w14:paraId="269135BB" w14:textId="089E7136" w:rsidR="00A6657C" w:rsidRDefault="0036101E" w:rsidP="002268F0">
      <w:pPr>
        <w:pStyle w:val="Prrafodelista"/>
        <w:rPr>
          <w:rFonts w:ascii="Arial" w:eastAsia="Calibri" w:hAnsi="Arial" w:cs="Arial"/>
          <w:b/>
          <w:sz w:val="24"/>
          <w:szCs w:val="24"/>
        </w:rPr>
      </w:pPr>
      <w:r>
        <w:rPr>
          <w:rFonts w:ascii="Arial" w:eastAsia="Arial" w:hAnsi="Arial" w:cs="Arial"/>
          <w:color w:val="000000" w:themeColor="text1"/>
          <w:spacing w:val="-10"/>
          <w:sz w:val="24"/>
          <w:szCs w:val="24"/>
        </w:rPr>
        <w:t xml:space="preserve"> </w:t>
      </w:r>
    </w:p>
    <w:p w14:paraId="7C300FE2" w14:textId="647E3392" w:rsidR="009E289D" w:rsidRPr="000D4AE9" w:rsidRDefault="009E289D" w:rsidP="00E37597">
      <w:pPr>
        <w:rPr>
          <w:rFonts w:ascii="Arial" w:eastAsia="Calibri" w:hAnsi="Arial" w:cs="Arial"/>
          <w:b/>
          <w:sz w:val="24"/>
          <w:szCs w:val="24"/>
        </w:rPr>
      </w:pPr>
    </w:p>
    <w:p w14:paraId="2EF22A24" w14:textId="745BED7E"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58"/>
      <w:footerReference w:type="default" r:id="rId5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0E0CE" w14:textId="77777777" w:rsidR="008E6B0C" w:rsidRDefault="008E6B0C" w:rsidP="000651DA">
      <w:pPr>
        <w:spacing w:after="0" w:line="240" w:lineRule="auto"/>
      </w:pPr>
      <w:r>
        <w:separator/>
      </w:r>
    </w:p>
  </w:endnote>
  <w:endnote w:type="continuationSeparator" w:id="0">
    <w:p w14:paraId="6189A530" w14:textId="77777777" w:rsidR="008E6B0C" w:rsidRDefault="008E6B0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41C1FDA"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A71B3">
              <w:rPr>
                <w:b/>
                <w:bCs/>
                <w:noProof/>
                <w:color w:val="FFFFFF" w:themeColor="background1"/>
              </w:rPr>
              <w:t>12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A71B3">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AA0A9" w14:textId="77777777" w:rsidR="008E6B0C" w:rsidRDefault="008E6B0C" w:rsidP="000651DA">
      <w:pPr>
        <w:spacing w:after="0" w:line="240" w:lineRule="auto"/>
      </w:pPr>
      <w:r>
        <w:separator/>
      </w:r>
    </w:p>
  </w:footnote>
  <w:footnote w:type="continuationSeparator" w:id="0">
    <w:p w14:paraId="051E3883" w14:textId="77777777" w:rsidR="008E6B0C" w:rsidRDefault="008E6B0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oleObject" Target="embeddings/oleObject15.bin"/><Relationship Id="rId55"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oleObject" Target="embeddings/oleObject17.bin"/><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oleObject" Target="embeddings/oleObject14.bin"/><Relationship Id="rId56"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1.bin"/><Relationship Id="rId46" Type="http://schemas.openxmlformats.org/officeDocument/2006/relationships/image" Target="media/image25.png"/><Relationship Id="rId59" Type="http://schemas.openxmlformats.org/officeDocument/2006/relationships/footer" Target="footer1.xml"/><Relationship Id="rId20" Type="http://schemas.openxmlformats.org/officeDocument/2006/relationships/oleObject" Target="embeddings/oleObject2.bin"/><Relationship Id="rId41" Type="http://schemas.openxmlformats.org/officeDocument/2006/relationships/image" Target="media/image21.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hyperlink" Target="http://10.200.4.165/"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oleObject" Target="embeddings/oleObject16.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3D1AF-B874-42FE-82BD-4A6AF950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12</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38</cp:revision>
  <cp:lastPrinted>2023-02-16T22:58:00Z</cp:lastPrinted>
  <dcterms:created xsi:type="dcterms:W3CDTF">2023-01-27T15:35:00Z</dcterms:created>
  <dcterms:modified xsi:type="dcterms:W3CDTF">2023-03-01T22:58:00Z</dcterms:modified>
</cp:coreProperties>
</file>