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Pr="00D01297" w:rsidRDefault="00D01297" w:rsidP="00C34B33">
      <w:pPr>
        <w:spacing w:after="0" w:line="240" w:lineRule="auto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01297" w:rsidRDefault="001772F0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la Plataforma de 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Distribución </w:t>
      </w:r>
      <w:r w:rsidR="00863D61">
        <w:rPr>
          <w:rFonts w:ascii="Arial" w:eastAsia="Times New Roman" w:hAnsi="Arial" w:cs="Arial"/>
          <w:b/>
          <w:sz w:val="44"/>
          <w:szCs w:val="48"/>
          <w:lang w:val="es-MX" w:eastAsia="es-VE"/>
        </w:rPr>
        <w:t>de Recursos a Municipios y Organismos Descentralizados</w:t>
      </w:r>
      <w:bookmarkStart w:id="0" w:name="_GoBack"/>
      <w:bookmarkEnd w:id="0"/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07BC" w:rsidRPr="00C34B33" w:rsidRDefault="00E51513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</w:pPr>
      <w:proofErr w:type="spellStart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>Kick</w:t>
      </w:r>
      <w:proofErr w:type="spellEnd"/>
      <w:r w:rsidRPr="00C34B33">
        <w:rPr>
          <w:rFonts w:ascii="Arial" w:eastAsia="Times New Roman" w:hAnsi="Arial" w:cs="Arial"/>
          <w:b/>
          <w:color w:val="000000"/>
          <w:sz w:val="44"/>
          <w:szCs w:val="44"/>
          <w:lang w:eastAsia="es-VE"/>
        </w:rPr>
        <w:t xml:space="preserve"> Off</w:t>
      </w: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34B33" w:rsidRPr="00C9744E" w:rsidRDefault="00C34B33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B407BC" w:rsidRPr="00C9744E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 de 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1" w:name="DocRefNumber"/>
      <w:r w:rsidRPr="00C9744E">
        <w:rPr>
          <w:rStyle w:val="HighlightedVariable"/>
          <w:rFonts w:cs="Arial"/>
          <w:szCs w:val="20"/>
        </w:rPr>
        <w:t>N/A</w:t>
      </w:r>
      <w:bookmarkEnd w:id="1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63703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26370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cs="Arial"/>
        </w:rPr>
      </w:pPr>
    </w:p>
    <w:p w:rsidR="00377F13" w:rsidRPr="00C9744E" w:rsidRDefault="00377F13" w:rsidP="00377F13">
      <w:pPr>
        <w:pStyle w:val="Ttulo2"/>
        <w:rPr>
          <w:rFonts w:cs="Arial"/>
        </w:rPr>
      </w:pPr>
      <w:r w:rsidRPr="00C9744E">
        <w:rPr>
          <w:rFonts w:cs="Arial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FE062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Imp</w:t>
            </w:r>
            <w:r w:rsidR="001772F0">
              <w:rPr>
                <w:rFonts w:ascii="Arial" w:hAnsi="Arial" w:cs="Arial"/>
                <w:bCs/>
                <w:iCs/>
                <w:sz w:val="24"/>
              </w:rPr>
              <w:t xml:space="preserve">lementación de la Plataforma de Distribución de 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>Participaciones</w:t>
            </w:r>
            <w:r w:rsidR="0058461D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  <w:r w:rsidR="00FE062E">
              <w:rPr>
                <w:rFonts w:ascii="Arial" w:hAnsi="Arial" w:cs="Arial"/>
                <w:bCs/>
                <w:iCs/>
                <w:sz w:val="24"/>
              </w:rPr>
              <w:t>a Municipios y Entidades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2713A1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11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Mayo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2022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58461D" w:rsidP="000374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FA4AAA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02</w:t>
            </w:r>
            <w:r w:rsidR="0035593C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 xml:space="preserve"> Mayo 2022 – 31 </w:t>
            </w:r>
            <w:r w:rsidR="000374D4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Julio</w:t>
            </w:r>
            <w:r w:rsidR="0035593C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 xml:space="preserve"> 202</w:t>
            </w:r>
            <w:r w:rsidR="0035593C" w:rsidRPr="000374D4">
              <w:rPr>
                <w:rFonts w:ascii="Arial" w:eastAsia="Times New Roman" w:hAnsi="Arial" w:cs="Arial"/>
                <w:color w:val="000000"/>
                <w:sz w:val="24"/>
                <w:szCs w:val="20"/>
                <w:highlight w:val="yellow"/>
                <w:lang w:eastAsia="es-VE"/>
              </w:rPr>
              <w:t>3</w:t>
            </w:r>
          </w:p>
        </w:tc>
      </w:tr>
    </w:tbl>
    <w:p w:rsidR="00E51513" w:rsidRPr="00C9744E" w:rsidRDefault="00E51513" w:rsidP="002713A1">
      <w:pPr>
        <w:pStyle w:val="Ttulo2"/>
        <w:rPr>
          <w:rFonts w:cs="Arial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cs="Arial"/>
        </w:rPr>
      </w:pPr>
      <w:bookmarkStart w:id="2" w:name="_Toc25749689"/>
      <w:r w:rsidRPr="00C9744E">
        <w:rPr>
          <w:rFonts w:cs="Arial"/>
        </w:rPr>
        <w:t>Patrocinador / Patrocinadores</w:t>
      </w:r>
      <w:bookmarkEnd w:id="2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3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3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  <w:bookmarkStart w:id="4" w:name="_Toc25749691"/>
    </w:p>
    <w:p w:rsidR="002F42F5" w:rsidRDefault="00E51513" w:rsidP="002F42F5">
      <w:pPr>
        <w:pStyle w:val="Ttulo2"/>
        <w:spacing w:before="0" w:after="0"/>
        <w:rPr>
          <w:rFonts w:cs="Arial"/>
        </w:rPr>
      </w:pPr>
      <w:r w:rsidRPr="00C9744E">
        <w:rPr>
          <w:rFonts w:cs="Arial"/>
        </w:rPr>
        <w:t xml:space="preserve">2.0 </w:t>
      </w:r>
      <w:bookmarkEnd w:id="4"/>
      <w:r w:rsidR="00AC6E88">
        <w:rPr>
          <w:rFonts w:cs="Arial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>La evolución de la tecnología y la visión de la mejora continua es un punto importante para tomar en cuenta que en nuestros tiempos</w:t>
      </w:r>
      <w:r w:rsidR="004B3E0E">
        <w:rPr>
          <w:rFonts w:ascii="Arial" w:hAnsi="Arial" w:cs="Arial"/>
          <w:sz w:val="24"/>
          <w:szCs w:val="24"/>
        </w:rPr>
        <w:t>,</w:t>
      </w:r>
      <w:r w:rsidRPr="00CF4841">
        <w:rPr>
          <w:rFonts w:ascii="Arial" w:hAnsi="Arial" w:cs="Arial"/>
          <w:sz w:val="24"/>
          <w:szCs w:val="24"/>
        </w:rPr>
        <w:t xml:space="preserve">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 w:rsidR="00E56508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E0770F">
        <w:rPr>
          <w:rFonts w:ascii="Arial" w:hAnsi="Arial" w:cs="Arial"/>
          <w:sz w:val="24"/>
          <w:szCs w:val="24"/>
        </w:rPr>
        <w:t xml:space="preserve">información, así como del correcto cálculo de las mismas, con el objeto de entregar a los municipios en tiempo y conforme a la norma los recursos que emanan de dicho proceso, el cual se </w:t>
      </w:r>
      <w:r w:rsidRPr="00CF4841">
        <w:rPr>
          <w:rFonts w:ascii="Arial" w:hAnsi="Arial" w:cs="Arial"/>
          <w:sz w:val="24"/>
          <w:szCs w:val="24"/>
        </w:rPr>
        <w:t>desarrolla</w:t>
      </w:r>
      <w:r w:rsidR="00E0770F">
        <w:rPr>
          <w:rFonts w:ascii="Arial" w:hAnsi="Arial" w:cs="Arial"/>
          <w:sz w:val="24"/>
          <w:szCs w:val="24"/>
        </w:rPr>
        <w:t xml:space="preserve"> con la participación de </w:t>
      </w:r>
      <w:r w:rsidRPr="00CF4841">
        <w:rPr>
          <w:rFonts w:ascii="Arial" w:hAnsi="Arial" w:cs="Arial"/>
          <w:sz w:val="24"/>
          <w:szCs w:val="24"/>
        </w:rPr>
        <w:t>dife</w:t>
      </w:r>
      <w:r w:rsidR="00E0770F">
        <w:rPr>
          <w:rFonts w:ascii="Arial" w:hAnsi="Arial" w:cs="Arial"/>
          <w:sz w:val="24"/>
          <w:szCs w:val="24"/>
        </w:rPr>
        <w:t>rentes áreas de esta secretaria</w:t>
      </w:r>
      <w:r w:rsidR="002F42F5">
        <w:rPr>
          <w:rFonts w:ascii="Arial" w:hAnsi="Arial" w:cs="Arial"/>
          <w:sz w:val="24"/>
          <w:szCs w:val="24"/>
        </w:rPr>
        <w:t xml:space="preserve">; hoy este proceso en mención toma relevancia y se convierte en un  </w:t>
      </w:r>
      <w:r w:rsidR="00E0770F">
        <w:rPr>
          <w:rFonts w:ascii="Arial" w:hAnsi="Arial" w:cs="Arial"/>
          <w:sz w:val="24"/>
          <w:szCs w:val="24"/>
        </w:rPr>
        <w:t>objetivo</w:t>
      </w:r>
      <w:r w:rsidR="002F42F5">
        <w:rPr>
          <w:rFonts w:ascii="Arial" w:hAnsi="Arial" w:cs="Arial"/>
          <w:sz w:val="24"/>
          <w:szCs w:val="24"/>
        </w:rPr>
        <w:t xml:space="preserve"> para </w:t>
      </w:r>
      <w:r w:rsidR="00E0770F">
        <w:rPr>
          <w:rFonts w:ascii="Arial" w:hAnsi="Arial" w:cs="Arial"/>
          <w:sz w:val="24"/>
          <w:szCs w:val="24"/>
        </w:rPr>
        <w:t>m</w:t>
      </w:r>
      <w:r w:rsidRPr="00CF4841">
        <w:rPr>
          <w:rFonts w:ascii="Arial" w:hAnsi="Arial" w:cs="Arial"/>
          <w:sz w:val="24"/>
          <w:szCs w:val="24"/>
        </w:rPr>
        <w:t xml:space="preserve">ejorar </w:t>
      </w:r>
      <w:r w:rsidR="00E0770F">
        <w:rPr>
          <w:rFonts w:ascii="Arial" w:hAnsi="Arial" w:cs="Arial"/>
          <w:sz w:val="24"/>
          <w:szCs w:val="24"/>
        </w:rPr>
        <w:t xml:space="preserve">e </w:t>
      </w:r>
      <w:r w:rsidRPr="00CF4841">
        <w:rPr>
          <w:rFonts w:ascii="Arial" w:hAnsi="Arial" w:cs="Arial"/>
          <w:sz w:val="24"/>
          <w:szCs w:val="24"/>
        </w:rPr>
        <w:t>impulsar</w:t>
      </w:r>
      <w:r w:rsidR="002F42F5">
        <w:rPr>
          <w:rFonts w:ascii="Arial" w:hAnsi="Arial" w:cs="Arial"/>
          <w:sz w:val="24"/>
          <w:szCs w:val="24"/>
        </w:rPr>
        <w:t xml:space="preserve"> nuevas estrategias para </w:t>
      </w:r>
      <w:r w:rsidRPr="00CF4841">
        <w:rPr>
          <w:rFonts w:ascii="Arial" w:hAnsi="Arial" w:cs="Arial"/>
          <w:sz w:val="24"/>
          <w:szCs w:val="24"/>
        </w:rPr>
        <w:t xml:space="preserve">tener ventajas competitivas </w:t>
      </w:r>
      <w:r w:rsidR="00CF4841" w:rsidRPr="00CF4841">
        <w:rPr>
          <w:rFonts w:ascii="Arial" w:hAnsi="Arial" w:cs="Arial"/>
          <w:sz w:val="24"/>
          <w:szCs w:val="24"/>
        </w:rPr>
        <w:t xml:space="preserve">al momento </w:t>
      </w:r>
      <w:r w:rsidR="00AC6E88" w:rsidRPr="00CF4841">
        <w:rPr>
          <w:rFonts w:ascii="Arial" w:hAnsi="Arial" w:cs="Arial"/>
          <w:sz w:val="24"/>
          <w:szCs w:val="24"/>
        </w:rPr>
        <w:t>de generar informa</w:t>
      </w:r>
      <w:r w:rsidR="00E0770F">
        <w:rPr>
          <w:rFonts w:ascii="Arial" w:hAnsi="Arial" w:cs="Arial"/>
          <w:sz w:val="24"/>
          <w:szCs w:val="24"/>
        </w:rPr>
        <w:t xml:space="preserve">ción </w:t>
      </w:r>
      <w:r w:rsidR="002F42F5">
        <w:rPr>
          <w:rFonts w:ascii="Arial" w:hAnsi="Arial" w:cs="Arial"/>
          <w:sz w:val="24"/>
          <w:szCs w:val="24"/>
        </w:rPr>
        <w:t xml:space="preserve">con el fin de lograr </w:t>
      </w:r>
      <w:r w:rsidR="00AC6E88" w:rsidRPr="00CF4841">
        <w:rPr>
          <w:rFonts w:ascii="Arial" w:hAnsi="Arial" w:cs="Arial"/>
          <w:sz w:val="24"/>
          <w:szCs w:val="24"/>
        </w:rPr>
        <w:t>valor gubernamental</w:t>
      </w:r>
      <w:r w:rsidRPr="00CF4841">
        <w:rPr>
          <w:rFonts w:ascii="Arial" w:hAnsi="Arial" w:cs="Arial"/>
          <w:sz w:val="24"/>
          <w:szCs w:val="24"/>
        </w:rPr>
        <w:t>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pStyle w:val="Ttulo2"/>
        <w:spacing w:before="0" w:after="0"/>
        <w:rPr>
          <w:rFonts w:cs="Arial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Pr="002F42F5" w:rsidRDefault="003B19B7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cs="Arial"/>
        </w:rPr>
      </w:pPr>
      <w:r>
        <w:rPr>
          <w:rFonts w:cs="Arial"/>
        </w:rPr>
        <w:t>3</w:t>
      </w:r>
      <w:r w:rsidRPr="00C9744E">
        <w:rPr>
          <w:rFonts w:cs="Arial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 </w:t>
      </w:r>
      <w:r w:rsidR="00140F89" w:rsidRPr="00CF4841">
        <w:rPr>
          <w:rFonts w:ascii="Arial" w:hAnsi="Arial" w:cs="Arial"/>
          <w:sz w:val="24"/>
          <w:szCs w:val="24"/>
        </w:rPr>
        <w:t xml:space="preserve">interconectar las diferentes áreas que hoy participan en el proceso de la distribución </w:t>
      </w:r>
      <w:r w:rsidR="00E56508">
        <w:rPr>
          <w:rFonts w:ascii="Arial" w:hAnsi="Arial" w:cs="Arial"/>
          <w:sz w:val="24"/>
          <w:szCs w:val="24"/>
        </w:rPr>
        <w:t>de las participaciones municipales</w:t>
      </w:r>
      <w:r w:rsidR="00140F89" w:rsidRPr="00CF4841">
        <w:rPr>
          <w:rFonts w:ascii="Arial" w:hAnsi="Arial" w:cs="Arial"/>
          <w:sz w:val="24"/>
          <w:szCs w:val="24"/>
        </w:rPr>
        <w:t xml:space="preserve"> permitiendo que estas á</w:t>
      </w:r>
      <w:r w:rsidR="00833D5E" w:rsidRPr="00CF4841">
        <w:rPr>
          <w:rFonts w:ascii="Arial" w:hAnsi="Arial" w:cs="Arial"/>
          <w:sz w:val="24"/>
          <w:szCs w:val="24"/>
        </w:rPr>
        <w:t xml:space="preserve">reas mejoren sus </w:t>
      </w:r>
      <w:r w:rsidR="00140F89" w:rsidRPr="00CF4841">
        <w:rPr>
          <w:rFonts w:ascii="Arial" w:hAnsi="Arial" w:cs="Arial"/>
          <w:sz w:val="24"/>
          <w:szCs w:val="24"/>
        </w:rPr>
        <w:t xml:space="preserve">servicios </w:t>
      </w:r>
      <w:r w:rsidR="00833D5E" w:rsidRPr="00CF4841">
        <w:rPr>
          <w:rFonts w:ascii="Arial" w:hAnsi="Arial" w:cs="Arial"/>
          <w:sz w:val="24"/>
          <w:szCs w:val="24"/>
        </w:rPr>
        <w:t xml:space="preserve">a través de las </w:t>
      </w:r>
      <w:r w:rsidR="00140F89" w:rsidRPr="00CF4841">
        <w:rPr>
          <w:rFonts w:ascii="Arial" w:hAnsi="Arial" w:cs="Arial"/>
          <w:sz w:val="24"/>
          <w:szCs w:val="24"/>
        </w:rPr>
        <w:t>funcionalidades</w:t>
      </w:r>
      <w:r w:rsidR="00833D5E" w:rsidRPr="00CF4841">
        <w:rPr>
          <w:rFonts w:ascii="Arial" w:hAnsi="Arial" w:cs="Arial"/>
          <w:sz w:val="24"/>
          <w:szCs w:val="24"/>
        </w:rPr>
        <w:t xml:space="preserve"> de un sistema desarrollado a la medida </w:t>
      </w:r>
      <w:r>
        <w:rPr>
          <w:rFonts w:ascii="Arial" w:hAnsi="Arial" w:cs="Arial"/>
          <w:sz w:val="24"/>
          <w:szCs w:val="24"/>
        </w:rPr>
        <w:t>de las necesidades</w:t>
      </w:r>
      <w:r w:rsidR="00140F89" w:rsidRPr="00CF4841">
        <w:rPr>
          <w:rFonts w:ascii="Arial" w:hAnsi="Arial" w:cs="Arial"/>
          <w:sz w:val="24"/>
          <w:szCs w:val="24"/>
        </w:rPr>
        <w:t>.</w:t>
      </w:r>
      <w:r w:rsidR="00833D5E" w:rsidRPr="00CF4841">
        <w:rPr>
          <w:rFonts w:ascii="Arial" w:hAnsi="Arial" w:cs="Arial"/>
          <w:sz w:val="24"/>
          <w:szCs w:val="24"/>
        </w:rPr>
        <w:t xml:space="preserve"> 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="00833D5E" w:rsidRPr="00CF4841">
        <w:rPr>
          <w:rFonts w:ascii="Arial" w:hAnsi="Arial" w:cs="Arial"/>
          <w:sz w:val="24"/>
          <w:szCs w:val="24"/>
        </w:rPr>
        <w:t xml:space="preserve"> a los municipios y 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="00833D5E" w:rsidRPr="00CF4841">
        <w:rPr>
          <w:rFonts w:ascii="Arial" w:hAnsi="Arial" w:cs="Arial"/>
          <w:sz w:val="24"/>
          <w:szCs w:val="24"/>
        </w:rPr>
        <w:t xml:space="preserve"> la información y de los cálculos necesarios</w:t>
      </w:r>
      <w:r w:rsidR="004000F2">
        <w:rPr>
          <w:rFonts w:ascii="Arial" w:hAnsi="Arial" w:cs="Arial"/>
          <w:sz w:val="24"/>
          <w:szCs w:val="24"/>
        </w:rPr>
        <w:t xml:space="preserve"> para una correcta distribución de los recursos</w:t>
      </w:r>
      <w:r w:rsidR="004B3E0E">
        <w:rPr>
          <w:rFonts w:ascii="Arial" w:hAnsi="Arial" w:cs="Arial"/>
          <w:sz w:val="24"/>
          <w:szCs w:val="24"/>
        </w:rPr>
        <w:t>, a</w:t>
      </w:r>
      <w:proofErr w:type="spellStart"/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corde</w:t>
      </w:r>
      <w:proofErr w:type="spellEnd"/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 xml:space="preserve"> a 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las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variables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 contempladas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que se relacionan con temáticas como la población, la carencia social, la recaudación de impuestos, por mencionar algunos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lastRenderedPageBreak/>
        <w:t>4</w:t>
      </w:r>
      <w:r w:rsidR="004000F2" w:rsidRPr="00C9744E">
        <w:rPr>
          <w:rFonts w:cs="Arial"/>
        </w:rPr>
        <w:t xml:space="preserve">.0 </w:t>
      </w:r>
      <w:r w:rsidR="004000F2" w:rsidRPr="004000F2">
        <w:rPr>
          <w:rFonts w:cs="Arial"/>
        </w:rPr>
        <w:t>Presentació</w:t>
      </w:r>
      <w:r w:rsidR="003B19B7">
        <w:rPr>
          <w:rFonts w:cs="Arial"/>
        </w:rPr>
        <w:t>n General del P</w:t>
      </w:r>
      <w:r w:rsidR="004000F2" w:rsidRPr="004000F2">
        <w:rPr>
          <w:rFonts w:cs="Arial"/>
        </w:rPr>
        <w:t>royecto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B36B6C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833D5E" w:rsidRPr="00CF4841">
        <w:rPr>
          <w:rFonts w:ascii="Arial" w:hAnsi="Arial" w:cs="Arial"/>
          <w:sz w:val="24"/>
          <w:szCs w:val="24"/>
        </w:rPr>
        <w:t xml:space="preserve">desarrollo de la </w:t>
      </w:r>
      <w:r w:rsidR="00833D5E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8144B4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  <w:bookmarkStart w:id="5" w:name="_Toc27731499"/>
    </w:p>
    <w:p w:rsidR="00040232" w:rsidRPr="00040232" w:rsidRDefault="00040232" w:rsidP="00040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5</w:t>
      </w:r>
      <w:r w:rsidR="005163C5" w:rsidRPr="00C9744E">
        <w:rPr>
          <w:rFonts w:cs="Arial"/>
        </w:rPr>
        <w:t xml:space="preserve">.0 </w:t>
      </w:r>
      <w:r w:rsidR="005163C5">
        <w:rPr>
          <w:rFonts w:cs="Arial"/>
        </w:rPr>
        <w:t>V</w:t>
      </w:r>
      <w:r w:rsidR="005163C5" w:rsidRPr="005163C5">
        <w:rPr>
          <w:rFonts w:cs="Arial"/>
        </w:rPr>
        <w:t xml:space="preserve">isión y </w:t>
      </w:r>
      <w:r w:rsidR="005163C5">
        <w:rPr>
          <w:rFonts w:cs="Arial"/>
        </w:rPr>
        <w:t>O</w:t>
      </w:r>
      <w:r w:rsidR="005163C5" w:rsidRPr="005163C5">
        <w:rPr>
          <w:rFonts w:cs="Arial"/>
        </w:rPr>
        <w:t>bjetivos</w:t>
      </w:r>
      <w:r w:rsidR="005163C5" w:rsidRPr="004000F2">
        <w:rPr>
          <w:rFonts w:cs="Arial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040232">
      <w:pPr>
        <w:rPr>
          <w:lang w:val="es-ES_tradnl" w:eastAsia="ar-SA"/>
        </w:rPr>
      </w:pPr>
    </w:p>
    <w:p w:rsidR="00040232" w:rsidRDefault="00040232" w:rsidP="00040232">
      <w:pPr>
        <w:rPr>
          <w:lang w:val="es-ES_tradnl" w:eastAsia="ar-SA"/>
        </w:rPr>
      </w:pPr>
    </w:p>
    <w:p w:rsidR="00040232" w:rsidRPr="00040232" w:rsidRDefault="00040232" w:rsidP="00040232">
      <w:pPr>
        <w:rPr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lastRenderedPageBreak/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5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Reducir el tiempo requerido y facilitar a los involucrados el proceso del cálculo y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Unificar el punto donde se definen y realizan los cálculos de la distribución de las participacion</w:t>
      </w:r>
      <w:r w:rsidR="00DB28F3">
        <w:rPr>
          <w:rFonts w:ascii="Arial" w:hAnsi="Arial" w:cs="Arial"/>
          <w:color w:val="000000"/>
          <w:sz w:val="24"/>
        </w:rPr>
        <w:t>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sobre los cálculos realizados para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</w:rPr>
      </w:pPr>
      <w:r>
        <w:rPr>
          <w:rFonts w:cs="Arial"/>
        </w:rPr>
        <w:t>6</w:t>
      </w:r>
      <w:r w:rsidR="00EE66E5" w:rsidRPr="00C9744E">
        <w:rPr>
          <w:rFonts w:cs="Arial"/>
        </w:rPr>
        <w:t xml:space="preserve">.0 </w:t>
      </w:r>
      <w:r w:rsidR="00EE66E5">
        <w:rPr>
          <w:rFonts w:cs="Arial"/>
        </w:rPr>
        <w:t xml:space="preserve">Áreas de </w:t>
      </w:r>
      <w:r w:rsidR="00F77A07">
        <w:rPr>
          <w:rFonts w:cs="Arial"/>
        </w:rPr>
        <w:t>Interés</w:t>
      </w:r>
      <w:r w:rsidR="00EE66E5">
        <w:rPr>
          <w:rFonts w:cs="Arial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Coordinación de Planeación Hacendaria (CPH)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Atención a Municipios y Organismos Paraestatales (DAMOP)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Administración Financiera (DAF)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Presupuesto y Control Presupuestal (DPCP)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602F51" w:rsidRPr="00602F51" w:rsidRDefault="00F959E2" w:rsidP="00602F51">
      <w:pPr>
        <w:pStyle w:val="Ttulo2"/>
      </w:pPr>
      <w:r w:rsidRPr="00040232">
        <w:rPr>
          <w:rStyle w:val="Textoennegrita"/>
          <w:b/>
          <w:bCs/>
        </w:rPr>
        <w:lastRenderedPageBreak/>
        <w:t>Interesados</w:t>
      </w:r>
    </w:p>
    <w:tbl>
      <w:tblPr>
        <w:tblStyle w:val="Tablaconcuadrcula"/>
        <w:tblW w:w="9924" w:type="dxa"/>
        <w:tblInd w:w="-572" w:type="dxa"/>
        <w:tblLook w:val="04A0" w:firstRow="1" w:lastRow="0" w:firstColumn="1" w:lastColumn="0" w:noHBand="0" w:noVBand="1"/>
      </w:tblPr>
      <w:tblGrid>
        <w:gridCol w:w="571"/>
        <w:gridCol w:w="3824"/>
        <w:gridCol w:w="5529"/>
      </w:tblGrid>
      <w:tr w:rsidR="00602F51" w:rsidTr="00602F51">
        <w:tc>
          <w:tcPr>
            <w:tcW w:w="571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No.</w:t>
            </w:r>
          </w:p>
        </w:tc>
        <w:tc>
          <w:tcPr>
            <w:tcW w:w="3824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:rsidR="00602F51" w:rsidRPr="00602F51" w:rsidRDefault="00602F51" w:rsidP="000A7B22">
            <w:pPr>
              <w:spacing w:after="0" w:line="480" w:lineRule="auto"/>
              <w:jc w:val="both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1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>Néstor Ibarra Palomares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2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Luis Cantú Pérez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3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A4AAA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Alberto Raymundo Salazar Serrato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hAnsi="Arial" w:cs="Arial"/>
                <w:b w:val="0"/>
                <w:bCs w:val="0"/>
                <w:color w:val="000000"/>
              </w:rPr>
            </w:pPr>
            <w:r w:rsidRPr="00FA4AAA">
              <w:rPr>
                <w:rFonts w:ascii="Arial" w:hAnsi="Arial" w:cs="Arial"/>
                <w:color w:val="000000"/>
              </w:rPr>
              <w:t xml:space="preserve">Coordinación de </w:t>
            </w:r>
            <w:r>
              <w:rPr>
                <w:rFonts w:ascii="Arial" w:hAnsi="Arial" w:cs="Arial"/>
                <w:color w:val="000000"/>
              </w:rPr>
              <w:t xml:space="preserve">Gestión de Información de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4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5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6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5529" w:type="dxa"/>
          </w:tcPr>
          <w:p w:rsidR="00602F51" w:rsidRPr="00FA4AAA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Coordinación de Planeación Hacendaria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Pr="00FA4AAA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7</w:t>
            </w:r>
          </w:p>
        </w:tc>
        <w:tc>
          <w:tcPr>
            <w:tcW w:w="3824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5529" w:type="dxa"/>
          </w:tcPr>
          <w:p w:rsidR="00602F51" w:rsidRPr="00FA4AAA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Coordinación de Planeación Hacendaria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8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FE05F3">
              <w:rPr>
                <w:rFonts w:ascii="Arial" w:hAnsi="Arial" w:cs="Arial"/>
                <w:color w:val="000000"/>
                <w:sz w:val="24"/>
              </w:rPr>
              <w:t xml:space="preserve">Hernán Gabriel </w:t>
            </w:r>
            <w:proofErr w:type="spellStart"/>
            <w:r w:rsidRPr="00FE05F3">
              <w:rPr>
                <w:rFonts w:ascii="Arial" w:hAnsi="Arial" w:cs="Arial"/>
                <w:color w:val="000000"/>
                <w:sz w:val="24"/>
              </w:rPr>
              <w:t>Aguiñaga</w:t>
            </w:r>
            <w:proofErr w:type="spellEnd"/>
            <w:r w:rsidRPr="00FE05F3">
              <w:rPr>
                <w:rFonts w:ascii="Arial" w:hAnsi="Arial" w:cs="Arial"/>
                <w:color w:val="000000"/>
                <w:sz w:val="24"/>
              </w:rPr>
              <w:t xml:space="preserve"> Álvarez</w:t>
            </w:r>
          </w:p>
        </w:tc>
        <w:tc>
          <w:tcPr>
            <w:tcW w:w="5529" w:type="dxa"/>
          </w:tcPr>
          <w:p w:rsidR="00602F51" w:rsidRDefault="00602F51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9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10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11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602F51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12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Descentralizados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B61A22" w:rsidP="000A7B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13</w:t>
            </w:r>
          </w:p>
        </w:tc>
        <w:tc>
          <w:tcPr>
            <w:tcW w:w="3824" w:type="dxa"/>
          </w:tcPr>
          <w:p w:rsidR="00B61A22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Cynthia Selene Vera Zapata</w:t>
            </w:r>
          </w:p>
        </w:tc>
        <w:tc>
          <w:tcPr>
            <w:tcW w:w="5529" w:type="dxa"/>
          </w:tcPr>
          <w:p w:rsidR="00B61A22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Descentralizados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B61A22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14</w:t>
            </w:r>
          </w:p>
        </w:tc>
        <w:tc>
          <w:tcPr>
            <w:tcW w:w="3824" w:type="dxa"/>
          </w:tcPr>
          <w:p w:rsidR="00602F51" w:rsidRDefault="00B61A22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Fabián Pino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602F51" w:rsidTr="00602F51">
        <w:tc>
          <w:tcPr>
            <w:tcW w:w="571" w:type="dxa"/>
          </w:tcPr>
          <w:p w:rsidR="00602F51" w:rsidRDefault="00B61A22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15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0A7B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16</w:t>
            </w:r>
          </w:p>
        </w:tc>
        <w:tc>
          <w:tcPr>
            <w:tcW w:w="3824" w:type="dxa"/>
          </w:tcPr>
          <w:p w:rsidR="00B61A22" w:rsidRDefault="002F5F30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Héctor Moreno</w:t>
            </w:r>
          </w:p>
        </w:tc>
        <w:tc>
          <w:tcPr>
            <w:tcW w:w="5529" w:type="dxa"/>
          </w:tcPr>
          <w:p w:rsidR="00B61A22" w:rsidRPr="00B70E2F" w:rsidRDefault="002F5F30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SFyTGE</w:t>
            </w:r>
          </w:p>
        </w:tc>
      </w:tr>
      <w:tr w:rsidR="00602F51" w:rsidTr="00602F51">
        <w:tc>
          <w:tcPr>
            <w:tcW w:w="571" w:type="dxa"/>
          </w:tcPr>
          <w:p w:rsidR="00602F51" w:rsidRDefault="009C5E6B" w:rsidP="000A7B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17</w:t>
            </w:r>
          </w:p>
        </w:tc>
        <w:tc>
          <w:tcPr>
            <w:tcW w:w="3824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 González Zúñiga</w:t>
            </w:r>
          </w:p>
        </w:tc>
        <w:tc>
          <w:tcPr>
            <w:tcW w:w="5529" w:type="dxa"/>
          </w:tcPr>
          <w:p w:rsidR="00602F51" w:rsidRDefault="00602F51" w:rsidP="000A7B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 w:rsid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eastAsia="Times New Roman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18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Rocío Esmeralda Martínez Lucio</w:t>
            </w:r>
          </w:p>
        </w:tc>
        <w:tc>
          <w:tcPr>
            <w:tcW w:w="5529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19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5529" w:type="dxa"/>
          </w:tcPr>
          <w:p w:rsidR="00B61A22" w:rsidRPr="00B70E2F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ú</w:t>
            </w: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blica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lastRenderedPageBreak/>
              <w:t>20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5529" w:type="dxa"/>
          </w:tcPr>
          <w:p w:rsidR="00B61A22" w:rsidRPr="00B70E2F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21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5529" w:type="dxa"/>
          </w:tcPr>
          <w:p w:rsidR="00B61A22" w:rsidRP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lang w:val="es-MX" w:eastAsia="es-MX"/>
              </w:rPr>
            </w:pPr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22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5529" w:type="dxa"/>
          </w:tcPr>
          <w:p w:rsidR="00B61A22" w:rsidRDefault="00B61A22" w:rsidP="00B61A22"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B61A22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</w:t>
            </w:r>
            <w:r w:rsidR="009C5E6B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5529" w:type="dxa"/>
          </w:tcPr>
          <w:p w:rsidR="00B61A22" w:rsidRDefault="00B61A22" w:rsidP="00B61A22">
            <w:r w:rsidRPr="00B61A22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Contabilidad y Cuenta Pública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24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25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26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9C5E6B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27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28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29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30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 Nava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  <w:tr w:rsidR="00B61A22" w:rsidTr="00602F51">
        <w:tc>
          <w:tcPr>
            <w:tcW w:w="571" w:type="dxa"/>
          </w:tcPr>
          <w:p w:rsidR="00B61A22" w:rsidRDefault="002F5F30" w:rsidP="00B61A22">
            <w:pPr>
              <w:spacing w:after="0" w:line="360" w:lineRule="auto"/>
              <w:jc w:val="both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31</w:t>
            </w:r>
          </w:p>
        </w:tc>
        <w:tc>
          <w:tcPr>
            <w:tcW w:w="3824" w:type="dxa"/>
          </w:tcPr>
          <w:p w:rsidR="00B61A22" w:rsidRDefault="00B61A22" w:rsidP="00B61A22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Alexa Gabriela</w:t>
            </w:r>
          </w:p>
        </w:tc>
        <w:tc>
          <w:tcPr>
            <w:tcW w:w="5529" w:type="dxa"/>
          </w:tcPr>
          <w:p w:rsidR="00B61A22" w:rsidRDefault="00B61A22" w:rsidP="00B61A22"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e Atención a Municipios y Organismos Paraestatales de </w:t>
            </w: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SFyTGE</w:t>
            </w:r>
            <w:proofErr w:type="spellEnd"/>
          </w:p>
        </w:tc>
      </w:tr>
    </w:tbl>
    <w:p w:rsidR="00040232" w:rsidRPr="003B19B7" w:rsidRDefault="00040232" w:rsidP="003B19B7">
      <w:pPr>
        <w:rPr>
          <w:lang w:val="es-ES_tradnl" w:eastAsia="ar-SA"/>
        </w:rPr>
      </w:pPr>
    </w:p>
    <w:p w:rsidR="00D65D4C" w:rsidRPr="00602F51" w:rsidRDefault="00FE4271" w:rsidP="00602F51">
      <w:pPr>
        <w:pStyle w:val="Ttulo2"/>
        <w:spacing w:before="0" w:after="0" w:line="360" w:lineRule="auto"/>
        <w:rPr>
          <w:rFonts w:cs="Arial"/>
        </w:rPr>
      </w:pPr>
      <w:r>
        <w:rPr>
          <w:rFonts w:cs="Arial"/>
        </w:rPr>
        <w:t>7</w:t>
      </w:r>
      <w:r w:rsidRPr="00C9744E">
        <w:rPr>
          <w:rFonts w:cs="Arial"/>
        </w:rPr>
        <w:t xml:space="preserve">.0 </w:t>
      </w:r>
      <w:r>
        <w:rPr>
          <w:rFonts w:cs="Arial"/>
        </w:rPr>
        <w:t>Equipo INAP</w:t>
      </w: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lastRenderedPageBreak/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602F51" w:rsidRPr="00602F51" w:rsidRDefault="004D2291" w:rsidP="00602F5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602F51">
        <w:rPr>
          <w:rFonts w:ascii="Arial" w:hAnsi="Arial" w:cs="Arial"/>
          <w:color w:val="000000"/>
          <w:sz w:val="24"/>
        </w:rPr>
        <w:t>unior</w:t>
      </w:r>
    </w:p>
    <w:tbl>
      <w:tblPr>
        <w:tblpPr w:leftFromText="141" w:rightFromText="141" w:vertAnchor="text" w:horzAnchor="page" w:tblpX="1197" w:tblpY="756"/>
        <w:tblW w:w="8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602F51" w:rsidRPr="00B6535F" w:rsidTr="00602F51">
        <w:trPr>
          <w:trHeight w:val="3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602F51" w:rsidRPr="00DB28F3" w:rsidRDefault="00602F51" w:rsidP="00602F51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602F51" w:rsidRPr="00B6535F" w:rsidTr="00602F51">
        <w:trPr>
          <w:trHeight w:val="474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602F51" w:rsidRPr="00B6535F" w:rsidTr="00602F51">
        <w:trPr>
          <w:trHeight w:val="418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602F51" w:rsidRPr="00D01297" w:rsidRDefault="00602F51" w:rsidP="00602F51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40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lang w:val="es-MX" w:eastAsia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Atención a Municipios y Organismos Paraestatales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60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602F51" w:rsidRPr="00B6535F" w:rsidTr="00602F51">
        <w:trPr>
          <w:trHeight w:val="56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51" w:rsidRPr="00D01297" w:rsidRDefault="00602F51" w:rsidP="0060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02F51" w:rsidRPr="00B6535F" w:rsidRDefault="00602F51" w:rsidP="00602F51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4F105B" w:rsidRDefault="00D01297" w:rsidP="00602F51">
      <w:pPr>
        <w:pStyle w:val="Ttulo2"/>
        <w:spacing w:after="0" w:line="360" w:lineRule="auto"/>
        <w:rPr>
          <w:rFonts w:cs="Arial"/>
        </w:rPr>
      </w:pPr>
      <w:r>
        <w:rPr>
          <w:rFonts w:cs="Arial"/>
        </w:rPr>
        <w:t>8</w:t>
      </w:r>
      <w:r w:rsidR="004F105B" w:rsidRPr="00C9744E">
        <w:rPr>
          <w:rFonts w:cs="Arial"/>
        </w:rPr>
        <w:t xml:space="preserve">.0 </w:t>
      </w:r>
      <w:r w:rsidR="004F105B">
        <w:rPr>
          <w:rFonts w:cs="Arial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p w:rsidR="004F105B" w:rsidRPr="004F105B" w:rsidRDefault="004F105B" w:rsidP="004F105B">
      <w:pPr>
        <w:rPr>
          <w:lang w:val="es-ES_tradnl" w:eastAsia="ar-SA"/>
        </w:rPr>
      </w:pPr>
    </w:p>
    <w:p w:rsidR="00F959E2" w:rsidRDefault="00F959E2">
      <w:pPr>
        <w:rPr>
          <w:rFonts w:ascii="Arial" w:hAnsi="Arial" w:cs="Arial"/>
          <w:lang w:val="es-CO"/>
        </w:rPr>
      </w:pPr>
    </w:p>
    <w:p w:rsidR="00534A3D" w:rsidRDefault="00534A3D">
      <w:pPr>
        <w:rPr>
          <w:rFonts w:ascii="Arial" w:hAnsi="Arial" w:cs="Arial"/>
          <w:lang w:val="es-CO"/>
        </w:rPr>
      </w:pPr>
    </w:p>
    <w:p w:rsidR="00040232" w:rsidRDefault="00040232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Default="00602F51">
      <w:pPr>
        <w:rPr>
          <w:rFonts w:ascii="Arial" w:hAnsi="Arial" w:cs="Arial"/>
          <w:lang w:val="es-CO"/>
        </w:rPr>
      </w:pPr>
    </w:p>
    <w:p w:rsidR="00602F51" w:rsidRPr="00C9744E" w:rsidRDefault="00602F51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084CAC" w:rsidRPr="00C9744E" w:rsidRDefault="00084CAC">
      <w:pPr>
        <w:rPr>
          <w:rFonts w:ascii="Arial" w:hAnsi="Arial" w:cs="Arial"/>
          <w:lang w:val="es-CO"/>
        </w:rPr>
      </w:pPr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DB28F3" w:rsidRDefault="00DB28F3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703" w:rsidRDefault="00263703" w:rsidP="00423135">
      <w:pPr>
        <w:spacing w:after="0" w:line="240" w:lineRule="auto"/>
      </w:pPr>
      <w:r>
        <w:separator/>
      </w:r>
    </w:p>
  </w:endnote>
  <w:endnote w:type="continuationSeparator" w:id="0">
    <w:p w:rsidR="00263703" w:rsidRDefault="0026370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D6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D6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703" w:rsidRDefault="00263703" w:rsidP="00423135">
      <w:pPr>
        <w:spacing w:after="0" w:line="240" w:lineRule="auto"/>
      </w:pPr>
      <w:r>
        <w:separator/>
      </w:r>
    </w:p>
  </w:footnote>
  <w:footnote w:type="continuationSeparator" w:id="0">
    <w:p w:rsidR="00263703" w:rsidRDefault="0026370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374D4"/>
    <w:rsid w:val="00040232"/>
    <w:rsid w:val="00056F42"/>
    <w:rsid w:val="00076790"/>
    <w:rsid w:val="00084CAC"/>
    <w:rsid w:val="000C7AF6"/>
    <w:rsid w:val="00123736"/>
    <w:rsid w:val="00140F89"/>
    <w:rsid w:val="001772F0"/>
    <w:rsid w:val="001961F1"/>
    <w:rsid w:val="001C590A"/>
    <w:rsid w:val="001D4434"/>
    <w:rsid w:val="00263703"/>
    <w:rsid w:val="002713A1"/>
    <w:rsid w:val="002808FB"/>
    <w:rsid w:val="002B0E24"/>
    <w:rsid w:val="002C080C"/>
    <w:rsid w:val="002E0733"/>
    <w:rsid w:val="002E323D"/>
    <w:rsid w:val="002F42F5"/>
    <w:rsid w:val="002F5F30"/>
    <w:rsid w:val="00330FD6"/>
    <w:rsid w:val="00340DF3"/>
    <w:rsid w:val="0035593C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B3E0E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02F51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7F6D70"/>
    <w:rsid w:val="00814101"/>
    <w:rsid w:val="008144B4"/>
    <w:rsid w:val="00833D5E"/>
    <w:rsid w:val="0085542D"/>
    <w:rsid w:val="00863D61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5F7A"/>
    <w:rsid w:val="009C5E6B"/>
    <w:rsid w:val="00A17C73"/>
    <w:rsid w:val="00A41AA1"/>
    <w:rsid w:val="00A62F7C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1A22"/>
    <w:rsid w:val="00B6535F"/>
    <w:rsid w:val="00B70E2F"/>
    <w:rsid w:val="00B77823"/>
    <w:rsid w:val="00B81AB0"/>
    <w:rsid w:val="00B831AB"/>
    <w:rsid w:val="00B8325C"/>
    <w:rsid w:val="00BB7442"/>
    <w:rsid w:val="00BE012D"/>
    <w:rsid w:val="00BF74D4"/>
    <w:rsid w:val="00C34B33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77A07"/>
    <w:rsid w:val="00F959E2"/>
    <w:rsid w:val="00FA4AAA"/>
    <w:rsid w:val="00FD566B"/>
    <w:rsid w:val="00FE05F3"/>
    <w:rsid w:val="00FE062E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F4C3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0232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40232"/>
    <w:rPr>
      <w:rFonts w:ascii="Arial" w:eastAsia="Times New Roman" w:hAnsi="Arial" w:cs="Times New Roman"/>
      <w:b/>
      <w:bCs/>
      <w:iCs/>
      <w:sz w:val="28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FAC1-764D-4177-9CFA-530A4C92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11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24</cp:revision>
  <cp:lastPrinted>2022-05-02T19:25:00Z</cp:lastPrinted>
  <dcterms:created xsi:type="dcterms:W3CDTF">2022-05-24T20:17:00Z</dcterms:created>
  <dcterms:modified xsi:type="dcterms:W3CDTF">2023-06-06T23:29:00Z</dcterms:modified>
</cp:coreProperties>
</file>