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135" w:rsidRPr="00C9744E" w:rsidRDefault="00423135" w:rsidP="00423135">
      <w:pPr>
        <w:spacing w:after="0" w:line="240" w:lineRule="auto"/>
        <w:jc w:val="right"/>
        <w:rPr>
          <w:rFonts w:eastAsia="Times New Roman" w:cs="Arial"/>
          <w:b/>
          <w:color w:val="000000"/>
          <w:sz w:val="48"/>
          <w:szCs w:val="48"/>
          <w:lang w:eastAsia="es-VE"/>
        </w:rPr>
      </w:pPr>
    </w:p>
    <w:p w:rsidR="00D01297" w:rsidRDefault="00D01297" w:rsidP="00D01297">
      <w:pPr>
        <w:spacing w:after="0" w:line="240" w:lineRule="auto"/>
        <w:jc w:val="center"/>
        <w:rPr>
          <w:rFonts w:eastAsia="Times New Roman" w:cs="Arial"/>
          <w:b/>
          <w:sz w:val="48"/>
          <w:szCs w:val="48"/>
          <w:lang w:val="es-MX" w:eastAsia="es-VE"/>
        </w:rPr>
      </w:pPr>
    </w:p>
    <w:p w:rsidR="008653BE" w:rsidRPr="008653BE" w:rsidRDefault="008653BE" w:rsidP="008653BE">
      <w:pPr>
        <w:spacing w:after="0" w:line="240" w:lineRule="auto"/>
        <w:jc w:val="right"/>
        <w:rPr>
          <w:rFonts w:eastAsia="Times New Roman" w:cs="Arial"/>
          <w:b/>
          <w:sz w:val="48"/>
          <w:szCs w:val="48"/>
          <w:lang w:val="es-MX" w:eastAsia="es-VE"/>
        </w:rPr>
      </w:pPr>
      <w:r w:rsidRPr="008653BE">
        <w:rPr>
          <w:rFonts w:eastAsia="Times New Roman" w:cs="Arial"/>
          <w:b/>
          <w:sz w:val="48"/>
          <w:szCs w:val="48"/>
          <w:lang w:val="es-MX" w:eastAsia="es-VE"/>
        </w:rPr>
        <w:t>Secretaría de Finanzas y Tesorería</w:t>
      </w:r>
    </w:p>
    <w:p w:rsidR="008653BE" w:rsidRDefault="008653BE" w:rsidP="008653BE">
      <w:pPr>
        <w:spacing w:after="0" w:line="240" w:lineRule="auto"/>
        <w:jc w:val="right"/>
        <w:rPr>
          <w:rFonts w:eastAsia="Times New Roman" w:cs="Arial"/>
          <w:b/>
          <w:sz w:val="48"/>
          <w:szCs w:val="48"/>
          <w:lang w:val="es-MX" w:eastAsia="es-VE"/>
        </w:rPr>
      </w:pPr>
      <w:r w:rsidRPr="008653BE">
        <w:rPr>
          <w:rFonts w:eastAsia="Times New Roman" w:cs="Arial"/>
          <w:b/>
          <w:sz w:val="48"/>
          <w:szCs w:val="48"/>
          <w:lang w:val="es-MX" w:eastAsia="es-VE"/>
        </w:rPr>
        <w:t>General del Estado de Nuevo León</w:t>
      </w:r>
    </w:p>
    <w:p w:rsidR="00D01297" w:rsidRPr="008653BE" w:rsidRDefault="00D01297" w:rsidP="00755FA2">
      <w:pPr>
        <w:spacing w:after="0" w:line="240" w:lineRule="auto"/>
        <w:rPr>
          <w:rFonts w:eastAsia="Times New Roman" w:cs="Arial"/>
          <w:b/>
          <w:sz w:val="36"/>
          <w:szCs w:val="36"/>
          <w:lang w:val="es-MX" w:eastAsia="es-VE"/>
        </w:rPr>
      </w:pPr>
    </w:p>
    <w:p w:rsidR="008653BE" w:rsidRPr="008653BE" w:rsidRDefault="008653BE" w:rsidP="00755FA2">
      <w:pPr>
        <w:spacing w:after="0" w:line="240" w:lineRule="auto"/>
        <w:rPr>
          <w:rFonts w:eastAsia="Times New Roman" w:cs="Arial"/>
          <w:b/>
          <w:sz w:val="36"/>
          <w:szCs w:val="36"/>
          <w:lang w:val="es-MX" w:eastAsia="es-VE"/>
        </w:rPr>
      </w:pPr>
    </w:p>
    <w:p w:rsidR="00423135" w:rsidRPr="008653BE" w:rsidRDefault="001772F0" w:rsidP="00B1234A">
      <w:pPr>
        <w:spacing w:after="0" w:line="240" w:lineRule="auto"/>
        <w:jc w:val="right"/>
        <w:rPr>
          <w:rFonts w:eastAsia="Times New Roman" w:cs="Arial"/>
          <w:b/>
          <w:sz w:val="36"/>
          <w:szCs w:val="36"/>
          <w:lang w:val="es-MX" w:eastAsia="es-VE"/>
        </w:rPr>
      </w:pPr>
      <w:r w:rsidRPr="008653BE">
        <w:rPr>
          <w:rFonts w:eastAsia="Times New Roman" w:cs="Arial"/>
          <w:b/>
          <w:sz w:val="36"/>
          <w:szCs w:val="36"/>
          <w:lang w:val="es-MX" w:eastAsia="es-VE"/>
        </w:rPr>
        <w:t>“</w:t>
      </w:r>
      <w:r w:rsidR="00755FA2" w:rsidRPr="001F2773">
        <w:rPr>
          <w:rFonts w:eastAsia="Times New Roman" w:cs="Arial"/>
          <w:b/>
          <w:sz w:val="44"/>
          <w:szCs w:val="48"/>
          <w:lang w:val="es-MX" w:eastAsia="es-VE"/>
        </w:rPr>
        <w:t xml:space="preserve">Implementación de la Plataforma de Distribución de Participaciones </w:t>
      </w:r>
      <w:r w:rsidR="00755FA2">
        <w:rPr>
          <w:rFonts w:eastAsia="Times New Roman" w:cs="Arial"/>
          <w:b/>
          <w:sz w:val="44"/>
          <w:szCs w:val="48"/>
          <w:lang w:val="es-MX" w:eastAsia="es-VE"/>
        </w:rPr>
        <w:t>Municipales</w:t>
      </w:r>
      <w:r w:rsidRPr="008653BE">
        <w:rPr>
          <w:rFonts w:eastAsia="Times New Roman" w:cs="Arial"/>
          <w:b/>
          <w:sz w:val="36"/>
          <w:szCs w:val="36"/>
          <w:lang w:val="es-MX" w:eastAsia="es-VE"/>
        </w:rPr>
        <w:t>”</w:t>
      </w:r>
    </w:p>
    <w:p w:rsidR="00B1234A" w:rsidRDefault="00B1234A" w:rsidP="00D01297">
      <w:pPr>
        <w:spacing w:after="0" w:line="240" w:lineRule="auto"/>
        <w:jc w:val="center"/>
        <w:rPr>
          <w:rFonts w:eastAsia="Times New Roman" w:cs="Arial"/>
          <w:b/>
          <w:sz w:val="44"/>
          <w:szCs w:val="48"/>
          <w:lang w:val="es-MX" w:eastAsia="es-VE"/>
        </w:rPr>
      </w:pPr>
    </w:p>
    <w:p w:rsidR="00755FA2" w:rsidRDefault="00755FA2" w:rsidP="00D01297">
      <w:pPr>
        <w:spacing w:after="0" w:line="240" w:lineRule="auto"/>
        <w:jc w:val="center"/>
        <w:rPr>
          <w:rFonts w:eastAsia="Times New Roman" w:cs="Arial"/>
          <w:b/>
          <w:sz w:val="44"/>
          <w:szCs w:val="48"/>
          <w:lang w:val="es-MX" w:eastAsia="es-VE"/>
        </w:rPr>
      </w:pPr>
    </w:p>
    <w:p w:rsidR="00755FA2" w:rsidRPr="00755FA2" w:rsidRDefault="00755FA2" w:rsidP="00755FA2">
      <w:pPr>
        <w:spacing w:after="0" w:line="240" w:lineRule="auto"/>
        <w:jc w:val="right"/>
        <w:rPr>
          <w:rFonts w:eastAsia="Times New Roman" w:cs="Arial"/>
          <w:b/>
          <w:sz w:val="44"/>
          <w:szCs w:val="44"/>
          <w:lang w:val="es-MX" w:eastAsia="es-VE"/>
        </w:rPr>
      </w:pPr>
      <w:r w:rsidRPr="00755FA2">
        <w:rPr>
          <w:rFonts w:eastAsia="Times New Roman" w:cs="Arial"/>
          <w:b/>
          <w:sz w:val="44"/>
          <w:szCs w:val="44"/>
          <w:lang w:val="es-MX" w:eastAsia="es-VE"/>
        </w:rPr>
        <w:t>Acta de Constitución del Proyecto</w:t>
      </w:r>
    </w:p>
    <w:p w:rsidR="002E323D" w:rsidRPr="00C9744E" w:rsidRDefault="002E323D" w:rsidP="002E323D">
      <w:pPr>
        <w:spacing w:after="0" w:line="240" w:lineRule="auto"/>
        <w:jc w:val="right"/>
        <w:rPr>
          <w:rFonts w:eastAsia="Times New Roman" w:cs="Arial"/>
          <w:b/>
          <w:color w:val="222A35" w:themeColor="text2" w:themeShade="80"/>
          <w:sz w:val="48"/>
          <w:szCs w:val="48"/>
          <w:lang w:val="es-MX" w:eastAsia="es-VE"/>
        </w:rPr>
      </w:pPr>
      <w:r w:rsidRPr="00C9744E">
        <w:rPr>
          <w:rFonts w:eastAsia="Times New Roman" w:cs="Arial"/>
          <w:b/>
          <w:color w:val="222A35" w:themeColor="text2" w:themeShade="80"/>
          <w:sz w:val="48"/>
          <w:szCs w:val="48"/>
          <w:lang w:val="es-MX" w:eastAsia="es-VE"/>
        </w:rPr>
        <w:tab/>
        <w:t xml:space="preserve"> </w:t>
      </w:r>
    </w:p>
    <w:p w:rsidR="00423135" w:rsidRDefault="00423135" w:rsidP="00423135">
      <w:pPr>
        <w:spacing w:after="0" w:line="240" w:lineRule="auto"/>
        <w:rPr>
          <w:rFonts w:eastAsia="Times New Roman" w:cs="Arial"/>
          <w:b/>
          <w:color w:val="385623"/>
          <w:sz w:val="18"/>
          <w:szCs w:val="24"/>
          <w:lang w:val="es-MX" w:eastAsia="es-VE"/>
        </w:rPr>
      </w:pPr>
    </w:p>
    <w:p w:rsidR="00D01297" w:rsidRPr="00C9744E" w:rsidRDefault="00D01297" w:rsidP="00423135">
      <w:pPr>
        <w:spacing w:after="0" w:line="240" w:lineRule="auto"/>
        <w:rPr>
          <w:rFonts w:eastAsia="Times New Roman" w:cs="Arial"/>
          <w:b/>
          <w:color w:val="385623"/>
          <w:sz w:val="18"/>
          <w:szCs w:val="24"/>
          <w:lang w:val="es-MX" w:eastAsia="es-VE"/>
        </w:rPr>
      </w:pPr>
    </w:p>
    <w:p w:rsidR="00423135" w:rsidRDefault="00423135" w:rsidP="00423135">
      <w:pPr>
        <w:jc w:val="center"/>
        <w:rPr>
          <w:rFonts w:cs="Arial"/>
          <w:b/>
          <w:sz w:val="28"/>
          <w:szCs w:val="24"/>
          <w:lang w:val="es-CO"/>
        </w:rPr>
      </w:pPr>
    </w:p>
    <w:p w:rsidR="00B4332D" w:rsidRDefault="00B4332D" w:rsidP="00423135">
      <w:pPr>
        <w:jc w:val="center"/>
        <w:rPr>
          <w:rFonts w:cs="Arial"/>
          <w:b/>
          <w:sz w:val="28"/>
          <w:szCs w:val="24"/>
          <w:lang w:val="es-CO"/>
        </w:rPr>
      </w:pPr>
    </w:p>
    <w:p w:rsidR="00B4332D" w:rsidRDefault="00B4332D" w:rsidP="00423135">
      <w:pPr>
        <w:jc w:val="center"/>
        <w:rPr>
          <w:rFonts w:cs="Arial"/>
          <w:b/>
          <w:sz w:val="28"/>
          <w:szCs w:val="24"/>
          <w:lang w:val="es-CO"/>
        </w:rPr>
      </w:pPr>
    </w:p>
    <w:p w:rsidR="00EB6FE4" w:rsidRDefault="00EB6FE4" w:rsidP="00423135">
      <w:pPr>
        <w:jc w:val="center"/>
        <w:rPr>
          <w:rFonts w:cs="Arial"/>
          <w:b/>
          <w:sz w:val="28"/>
          <w:szCs w:val="24"/>
          <w:lang w:val="es-CO"/>
        </w:rPr>
      </w:pPr>
    </w:p>
    <w:p w:rsidR="00755FA2" w:rsidRDefault="00755FA2" w:rsidP="00423135">
      <w:pPr>
        <w:jc w:val="center"/>
        <w:rPr>
          <w:rFonts w:cs="Arial"/>
          <w:b/>
          <w:sz w:val="28"/>
          <w:szCs w:val="24"/>
          <w:lang w:val="es-CO"/>
        </w:rPr>
      </w:pPr>
    </w:p>
    <w:p w:rsidR="00755FA2" w:rsidRDefault="00755FA2" w:rsidP="00423135">
      <w:pPr>
        <w:jc w:val="center"/>
        <w:rPr>
          <w:rFonts w:cs="Arial"/>
          <w:b/>
          <w:sz w:val="28"/>
          <w:szCs w:val="24"/>
          <w:lang w:val="es-CO"/>
        </w:rPr>
      </w:pPr>
    </w:p>
    <w:p w:rsidR="00EB6FE4" w:rsidRPr="00C9744E" w:rsidRDefault="00EB6FE4" w:rsidP="00EB6FE4">
      <w:pPr>
        <w:pStyle w:val="Sinespaciado"/>
        <w:ind w:right="49"/>
        <w:rPr>
          <w:rFonts w:ascii="Arial" w:hAnsi="Arial" w:cs="Arial"/>
          <w:sz w:val="20"/>
          <w:szCs w:val="20"/>
        </w:rPr>
      </w:pPr>
      <w:r w:rsidRPr="00C9744E">
        <w:rPr>
          <w:rFonts w:ascii="Arial" w:hAnsi="Arial" w:cs="Arial"/>
          <w:sz w:val="20"/>
          <w:szCs w:val="20"/>
        </w:rPr>
        <w:t>Autor:</w:t>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r>
      <w:r w:rsidRPr="00C9744E">
        <w:rPr>
          <w:rStyle w:val="HighlightedVariable"/>
          <w:rFonts w:cs="Arial"/>
          <w:szCs w:val="20"/>
        </w:rPr>
        <w:t>INAP</w:t>
      </w:r>
    </w:p>
    <w:p w:rsidR="00EB6FE4" w:rsidRPr="00C9744E" w:rsidRDefault="00EB6FE4" w:rsidP="00EB6FE4">
      <w:pPr>
        <w:pStyle w:val="Sinespaciado"/>
        <w:ind w:right="49"/>
        <w:rPr>
          <w:rFonts w:ascii="Arial" w:hAnsi="Arial" w:cs="Arial"/>
          <w:sz w:val="20"/>
          <w:szCs w:val="20"/>
        </w:rPr>
      </w:pPr>
      <w:r w:rsidRPr="00C9744E">
        <w:rPr>
          <w:rFonts w:ascii="Arial" w:hAnsi="Arial" w:cs="Arial"/>
          <w:sz w:val="20"/>
          <w:szCs w:val="20"/>
        </w:rPr>
        <w:t>Fecha de creación:</w:t>
      </w:r>
      <w:r w:rsidRPr="00C9744E">
        <w:rPr>
          <w:rFonts w:ascii="Arial" w:hAnsi="Arial" w:cs="Arial"/>
          <w:sz w:val="20"/>
          <w:szCs w:val="20"/>
        </w:rPr>
        <w:tab/>
      </w:r>
      <w:r w:rsidRPr="00C9744E">
        <w:rPr>
          <w:rFonts w:ascii="Arial" w:hAnsi="Arial" w:cs="Arial"/>
          <w:sz w:val="20"/>
          <w:szCs w:val="20"/>
        </w:rPr>
        <w:tab/>
      </w:r>
      <w:r w:rsidR="001E120F">
        <w:rPr>
          <w:rFonts w:ascii="Arial" w:hAnsi="Arial" w:cs="Arial"/>
          <w:sz w:val="20"/>
          <w:szCs w:val="20"/>
        </w:rPr>
        <w:t>15</w:t>
      </w:r>
      <w:r w:rsidRPr="00C9744E">
        <w:rPr>
          <w:rFonts w:ascii="Arial" w:hAnsi="Arial" w:cs="Arial"/>
          <w:sz w:val="20"/>
          <w:szCs w:val="20"/>
        </w:rPr>
        <w:t xml:space="preserve"> de </w:t>
      </w:r>
      <w:r w:rsidR="001E120F">
        <w:rPr>
          <w:rFonts w:ascii="Arial" w:hAnsi="Arial" w:cs="Arial"/>
          <w:sz w:val="20"/>
          <w:szCs w:val="20"/>
        </w:rPr>
        <w:t>junio, 2022</w:t>
      </w:r>
    </w:p>
    <w:p w:rsidR="00EB6FE4" w:rsidRPr="00C9744E" w:rsidRDefault="00EB6FE4" w:rsidP="00EB6FE4">
      <w:pPr>
        <w:pStyle w:val="Sinespaciado"/>
        <w:ind w:right="49"/>
        <w:rPr>
          <w:rFonts w:ascii="Arial" w:hAnsi="Arial" w:cs="Arial"/>
          <w:sz w:val="20"/>
          <w:szCs w:val="20"/>
        </w:rPr>
      </w:pPr>
      <w:r w:rsidRPr="00C9744E">
        <w:rPr>
          <w:rFonts w:ascii="Arial" w:hAnsi="Arial" w:cs="Arial"/>
          <w:sz w:val="20"/>
          <w:szCs w:val="20"/>
        </w:rPr>
        <w:t>Última modificación:</w:t>
      </w:r>
      <w:r w:rsidRPr="00C9744E">
        <w:rPr>
          <w:rFonts w:ascii="Arial" w:hAnsi="Arial" w:cs="Arial"/>
          <w:sz w:val="20"/>
          <w:szCs w:val="20"/>
        </w:rPr>
        <w:tab/>
      </w:r>
      <w:r w:rsidRPr="00C9744E">
        <w:rPr>
          <w:rFonts w:ascii="Arial" w:hAnsi="Arial" w:cs="Arial"/>
          <w:sz w:val="20"/>
          <w:szCs w:val="20"/>
        </w:rPr>
        <w:tab/>
      </w:r>
      <w:r w:rsidR="001E120F">
        <w:rPr>
          <w:rFonts w:ascii="Arial" w:hAnsi="Arial" w:cs="Arial"/>
          <w:sz w:val="20"/>
          <w:szCs w:val="20"/>
        </w:rPr>
        <w:t>30</w:t>
      </w:r>
      <w:r w:rsidRPr="00C9744E">
        <w:rPr>
          <w:rFonts w:ascii="Arial" w:hAnsi="Arial" w:cs="Arial"/>
          <w:sz w:val="20"/>
          <w:szCs w:val="20"/>
        </w:rPr>
        <w:t xml:space="preserve"> de </w:t>
      </w:r>
      <w:r w:rsidR="001E120F">
        <w:rPr>
          <w:rFonts w:ascii="Arial" w:hAnsi="Arial" w:cs="Arial"/>
          <w:sz w:val="20"/>
          <w:szCs w:val="20"/>
        </w:rPr>
        <w:t>enero, 2023</w:t>
      </w:r>
    </w:p>
    <w:p w:rsidR="00EB6FE4" w:rsidRPr="00C9744E" w:rsidRDefault="00EB6FE4" w:rsidP="00EB6FE4">
      <w:pPr>
        <w:pStyle w:val="Sinespaciado"/>
        <w:ind w:right="49"/>
        <w:rPr>
          <w:rFonts w:ascii="Arial" w:hAnsi="Arial" w:cs="Arial"/>
          <w:sz w:val="20"/>
          <w:szCs w:val="20"/>
        </w:rPr>
      </w:pPr>
      <w:r w:rsidRPr="00C9744E">
        <w:rPr>
          <w:rFonts w:ascii="Arial" w:hAnsi="Arial" w:cs="Arial"/>
          <w:sz w:val="20"/>
          <w:szCs w:val="20"/>
        </w:rPr>
        <w:t>Documento de Referencia:</w:t>
      </w:r>
      <w:r w:rsidRPr="00C9744E">
        <w:rPr>
          <w:rFonts w:ascii="Arial" w:hAnsi="Arial" w:cs="Arial"/>
          <w:sz w:val="20"/>
          <w:szCs w:val="20"/>
        </w:rPr>
        <w:tab/>
      </w:r>
      <w:bookmarkStart w:id="0" w:name="DocRefNumber"/>
      <w:r w:rsidRPr="00C9744E">
        <w:rPr>
          <w:rStyle w:val="HighlightedVariable"/>
          <w:rFonts w:cs="Arial"/>
          <w:szCs w:val="20"/>
        </w:rPr>
        <w:t>N/A</w:t>
      </w:r>
      <w:bookmarkEnd w:id="0"/>
    </w:p>
    <w:p w:rsidR="00EB6FE4" w:rsidRPr="00C9744E" w:rsidRDefault="00EB6FE4" w:rsidP="00EB6FE4">
      <w:pPr>
        <w:pStyle w:val="Sinespaciado"/>
        <w:ind w:right="49"/>
        <w:rPr>
          <w:rFonts w:ascii="Arial" w:hAnsi="Arial" w:cs="Arial"/>
          <w:sz w:val="20"/>
          <w:szCs w:val="20"/>
        </w:rPr>
      </w:pPr>
      <w:r w:rsidRPr="00C9744E">
        <w:rPr>
          <w:rFonts w:ascii="Arial" w:hAnsi="Arial" w:cs="Arial"/>
          <w:sz w:val="20"/>
          <w:szCs w:val="20"/>
        </w:rPr>
        <w:t>Versión:</w:t>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t>V.1</w:t>
      </w:r>
    </w:p>
    <w:p w:rsidR="00E51513" w:rsidRDefault="00E51513" w:rsidP="00E51513">
      <w:pPr>
        <w:rPr>
          <w:rFonts w:cs="Arial"/>
        </w:rPr>
      </w:pPr>
    </w:p>
    <w:sdt>
      <w:sdtPr>
        <w:rPr>
          <w:rFonts w:ascii="Arial" w:eastAsiaTheme="minorHAnsi" w:hAnsi="Arial" w:cstheme="minorBidi"/>
          <w:color w:val="auto"/>
          <w:sz w:val="24"/>
          <w:szCs w:val="22"/>
          <w:lang w:eastAsia="en-US"/>
        </w:rPr>
        <w:id w:val="1192571887"/>
        <w:docPartObj>
          <w:docPartGallery w:val="Table of Contents"/>
          <w:docPartUnique/>
        </w:docPartObj>
      </w:sdtPr>
      <w:sdtEndPr>
        <w:rPr>
          <w:b/>
          <w:bCs/>
        </w:rPr>
      </w:sdtEndPr>
      <w:sdtContent>
        <w:p w:rsidR="002066A5" w:rsidRDefault="002066A5">
          <w:pPr>
            <w:pStyle w:val="TtuloTDC"/>
            <w:rPr>
              <w:b/>
              <w:color w:val="auto"/>
            </w:rPr>
          </w:pPr>
          <w:r w:rsidRPr="00627B7C">
            <w:rPr>
              <w:b/>
              <w:color w:val="auto"/>
            </w:rPr>
            <w:t>Contenido</w:t>
          </w:r>
        </w:p>
        <w:p w:rsidR="00627B7C" w:rsidRPr="00627B7C" w:rsidRDefault="00627B7C" w:rsidP="00627B7C">
          <w:pPr>
            <w:rPr>
              <w:lang w:eastAsia="es-ES"/>
            </w:rPr>
          </w:pPr>
        </w:p>
        <w:p w:rsidR="00627B7C" w:rsidRDefault="002066A5">
          <w:pPr>
            <w:pStyle w:val="TDC2"/>
            <w:tabs>
              <w:tab w:val="right" w:leader="dot" w:pos="8828"/>
            </w:tabs>
            <w:rPr>
              <w:rFonts w:asciiTheme="minorHAnsi" w:eastAsiaTheme="minorEastAsia" w:hAnsiTheme="minorHAnsi" w:cstheme="minorBidi"/>
              <w:noProof/>
              <w:sz w:val="22"/>
              <w:lang w:val="es-MX" w:eastAsia="es-MX"/>
            </w:rPr>
          </w:pPr>
          <w:r>
            <w:rPr>
              <w:b/>
              <w:bCs/>
              <w:lang w:val="es-ES"/>
            </w:rPr>
            <w:fldChar w:fldCharType="begin"/>
          </w:r>
          <w:r>
            <w:rPr>
              <w:b/>
              <w:bCs/>
              <w:lang w:val="es-ES"/>
            </w:rPr>
            <w:instrText xml:space="preserve"> TOC \o "1-3" \h \z \u </w:instrText>
          </w:r>
          <w:r>
            <w:rPr>
              <w:b/>
              <w:bCs/>
              <w:lang w:val="es-ES"/>
            </w:rPr>
            <w:fldChar w:fldCharType="separate"/>
          </w:r>
          <w:hyperlink w:anchor="_Toc126077296" w:history="1">
            <w:r w:rsidR="00627B7C" w:rsidRPr="004572C3">
              <w:rPr>
                <w:rStyle w:val="Hipervnculo"/>
                <w:noProof/>
              </w:rPr>
              <w:t>Información del proyecto</w:t>
            </w:r>
            <w:r w:rsidR="00627B7C">
              <w:rPr>
                <w:noProof/>
                <w:webHidden/>
              </w:rPr>
              <w:tab/>
            </w:r>
            <w:r w:rsidR="00627B7C">
              <w:rPr>
                <w:noProof/>
                <w:webHidden/>
              </w:rPr>
              <w:fldChar w:fldCharType="begin"/>
            </w:r>
            <w:r w:rsidR="00627B7C">
              <w:rPr>
                <w:noProof/>
                <w:webHidden/>
              </w:rPr>
              <w:instrText xml:space="preserve"> PAGEREF _Toc126077296 \h </w:instrText>
            </w:r>
            <w:r w:rsidR="00627B7C">
              <w:rPr>
                <w:noProof/>
                <w:webHidden/>
              </w:rPr>
            </w:r>
            <w:r w:rsidR="00627B7C">
              <w:rPr>
                <w:noProof/>
                <w:webHidden/>
              </w:rPr>
              <w:fldChar w:fldCharType="separate"/>
            </w:r>
            <w:r w:rsidR="00627B7C">
              <w:rPr>
                <w:noProof/>
                <w:webHidden/>
              </w:rPr>
              <w:t>3</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297" w:history="1">
            <w:r w:rsidR="00627B7C" w:rsidRPr="004572C3">
              <w:rPr>
                <w:rStyle w:val="Hipervnculo"/>
                <w:noProof/>
              </w:rPr>
              <w:t>Patrocinador / Patrocinadores</w:t>
            </w:r>
            <w:r w:rsidR="00627B7C">
              <w:rPr>
                <w:noProof/>
                <w:webHidden/>
              </w:rPr>
              <w:tab/>
            </w:r>
            <w:r w:rsidR="00627B7C">
              <w:rPr>
                <w:noProof/>
                <w:webHidden/>
              </w:rPr>
              <w:fldChar w:fldCharType="begin"/>
            </w:r>
            <w:r w:rsidR="00627B7C">
              <w:rPr>
                <w:noProof/>
                <w:webHidden/>
              </w:rPr>
              <w:instrText xml:space="preserve"> PAGEREF _Toc126077297 \h </w:instrText>
            </w:r>
            <w:r w:rsidR="00627B7C">
              <w:rPr>
                <w:noProof/>
                <w:webHidden/>
              </w:rPr>
            </w:r>
            <w:r w:rsidR="00627B7C">
              <w:rPr>
                <w:noProof/>
                <w:webHidden/>
              </w:rPr>
              <w:fldChar w:fldCharType="separate"/>
            </w:r>
            <w:r w:rsidR="00627B7C">
              <w:rPr>
                <w:noProof/>
                <w:webHidden/>
              </w:rPr>
              <w:t>3</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298" w:history="1">
            <w:r w:rsidR="00627B7C" w:rsidRPr="004572C3">
              <w:rPr>
                <w:rStyle w:val="Hipervnculo"/>
                <w:noProof/>
              </w:rPr>
              <w:t>Propósito y Justificación del Proyecto</w:t>
            </w:r>
            <w:r w:rsidR="00627B7C">
              <w:rPr>
                <w:noProof/>
                <w:webHidden/>
              </w:rPr>
              <w:tab/>
            </w:r>
            <w:r w:rsidR="00627B7C">
              <w:rPr>
                <w:noProof/>
                <w:webHidden/>
              </w:rPr>
              <w:fldChar w:fldCharType="begin"/>
            </w:r>
            <w:r w:rsidR="00627B7C">
              <w:rPr>
                <w:noProof/>
                <w:webHidden/>
              </w:rPr>
              <w:instrText xml:space="preserve"> PAGEREF _Toc126077298 \h </w:instrText>
            </w:r>
            <w:r w:rsidR="00627B7C">
              <w:rPr>
                <w:noProof/>
                <w:webHidden/>
              </w:rPr>
            </w:r>
            <w:r w:rsidR="00627B7C">
              <w:rPr>
                <w:noProof/>
                <w:webHidden/>
              </w:rPr>
              <w:fldChar w:fldCharType="separate"/>
            </w:r>
            <w:r w:rsidR="00627B7C">
              <w:rPr>
                <w:noProof/>
                <w:webHidden/>
              </w:rPr>
              <w:t>4</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299" w:history="1">
            <w:r w:rsidR="00627B7C" w:rsidRPr="004572C3">
              <w:rPr>
                <w:rStyle w:val="Hipervnculo"/>
                <w:rFonts w:eastAsiaTheme="minorHAnsi"/>
                <w:noProof/>
              </w:rPr>
              <w:t>Descripción del Proyecto y Entregables.</w:t>
            </w:r>
            <w:r w:rsidR="00627B7C">
              <w:rPr>
                <w:noProof/>
                <w:webHidden/>
              </w:rPr>
              <w:tab/>
            </w:r>
            <w:r w:rsidR="00627B7C">
              <w:rPr>
                <w:noProof/>
                <w:webHidden/>
              </w:rPr>
              <w:fldChar w:fldCharType="begin"/>
            </w:r>
            <w:r w:rsidR="00627B7C">
              <w:rPr>
                <w:noProof/>
                <w:webHidden/>
              </w:rPr>
              <w:instrText xml:space="preserve"> PAGEREF _Toc126077299 \h </w:instrText>
            </w:r>
            <w:r w:rsidR="00627B7C">
              <w:rPr>
                <w:noProof/>
                <w:webHidden/>
              </w:rPr>
            </w:r>
            <w:r w:rsidR="00627B7C">
              <w:rPr>
                <w:noProof/>
                <w:webHidden/>
              </w:rPr>
              <w:fldChar w:fldCharType="separate"/>
            </w:r>
            <w:r w:rsidR="00627B7C">
              <w:rPr>
                <w:noProof/>
                <w:webHidden/>
              </w:rPr>
              <w:t>6</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00" w:history="1">
            <w:r w:rsidR="00627B7C" w:rsidRPr="004572C3">
              <w:rPr>
                <w:rStyle w:val="Hipervnculo"/>
                <w:noProof/>
              </w:rPr>
              <w:t>VENTAJAS</w:t>
            </w:r>
            <w:r w:rsidR="00627B7C">
              <w:rPr>
                <w:noProof/>
                <w:webHidden/>
              </w:rPr>
              <w:tab/>
            </w:r>
            <w:r w:rsidR="00627B7C">
              <w:rPr>
                <w:noProof/>
                <w:webHidden/>
              </w:rPr>
              <w:fldChar w:fldCharType="begin"/>
            </w:r>
            <w:r w:rsidR="00627B7C">
              <w:rPr>
                <w:noProof/>
                <w:webHidden/>
              </w:rPr>
              <w:instrText xml:space="preserve"> PAGEREF _Toc126077300 \h </w:instrText>
            </w:r>
            <w:r w:rsidR="00627B7C">
              <w:rPr>
                <w:noProof/>
                <w:webHidden/>
              </w:rPr>
            </w:r>
            <w:r w:rsidR="00627B7C">
              <w:rPr>
                <w:noProof/>
                <w:webHidden/>
              </w:rPr>
              <w:fldChar w:fldCharType="separate"/>
            </w:r>
            <w:r w:rsidR="00627B7C">
              <w:rPr>
                <w:noProof/>
                <w:webHidden/>
              </w:rPr>
              <w:t>7</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01" w:history="1">
            <w:r w:rsidR="00627B7C" w:rsidRPr="004572C3">
              <w:rPr>
                <w:rStyle w:val="Hipervnculo"/>
                <w:noProof/>
              </w:rPr>
              <w:t>REQUERIMIENTO</w:t>
            </w:r>
            <w:r w:rsidR="00627B7C">
              <w:rPr>
                <w:noProof/>
                <w:webHidden/>
              </w:rPr>
              <w:tab/>
            </w:r>
            <w:r w:rsidR="00627B7C">
              <w:rPr>
                <w:noProof/>
                <w:webHidden/>
              </w:rPr>
              <w:fldChar w:fldCharType="begin"/>
            </w:r>
            <w:r w:rsidR="00627B7C">
              <w:rPr>
                <w:noProof/>
                <w:webHidden/>
              </w:rPr>
              <w:instrText xml:space="preserve"> PAGEREF _Toc126077301 \h </w:instrText>
            </w:r>
            <w:r w:rsidR="00627B7C">
              <w:rPr>
                <w:noProof/>
                <w:webHidden/>
              </w:rPr>
            </w:r>
            <w:r w:rsidR="00627B7C">
              <w:rPr>
                <w:noProof/>
                <w:webHidden/>
              </w:rPr>
              <w:fldChar w:fldCharType="separate"/>
            </w:r>
            <w:r w:rsidR="00627B7C">
              <w:rPr>
                <w:noProof/>
                <w:webHidden/>
              </w:rPr>
              <w:t>7</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02" w:history="1">
            <w:r w:rsidR="00627B7C" w:rsidRPr="004572C3">
              <w:rPr>
                <w:rStyle w:val="Hipervnculo"/>
                <w:noProof/>
              </w:rPr>
              <w:t>Alcance:</w:t>
            </w:r>
            <w:r w:rsidR="00627B7C">
              <w:rPr>
                <w:noProof/>
                <w:webHidden/>
              </w:rPr>
              <w:tab/>
            </w:r>
            <w:r w:rsidR="00627B7C">
              <w:rPr>
                <w:noProof/>
                <w:webHidden/>
              </w:rPr>
              <w:fldChar w:fldCharType="begin"/>
            </w:r>
            <w:r w:rsidR="00627B7C">
              <w:rPr>
                <w:noProof/>
                <w:webHidden/>
              </w:rPr>
              <w:instrText xml:space="preserve"> PAGEREF _Toc126077302 \h </w:instrText>
            </w:r>
            <w:r w:rsidR="00627B7C">
              <w:rPr>
                <w:noProof/>
                <w:webHidden/>
              </w:rPr>
            </w:r>
            <w:r w:rsidR="00627B7C">
              <w:rPr>
                <w:noProof/>
                <w:webHidden/>
              </w:rPr>
              <w:fldChar w:fldCharType="separate"/>
            </w:r>
            <w:r w:rsidR="00627B7C">
              <w:rPr>
                <w:noProof/>
                <w:webHidden/>
              </w:rPr>
              <w:t>8</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03" w:history="1">
            <w:r w:rsidR="00627B7C" w:rsidRPr="004572C3">
              <w:rPr>
                <w:rStyle w:val="Hipervnculo"/>
                <w:rFonts w:cs="Arial"/>
                <w:noProof/>
                <w:lang w:val="es-MX"/>
              </w:rPr>
              <w:t>Detalle general:</w:t>
            </w:r>
            <w:r w:rsidR="00627B7C">
              <w:rPr>
                <w:noProof/>
                <w:webHidden/>
              </w:rPr>
              <w:tab/>
            </w:r>
            <w:r w:rsidR="00627B7C">
              <w:rPr>
                <w:noProof/>
                <w:webHidden/>
              </w:rPr>
              <w:fldChar w:fldCharType="begin"/>
            </w:r>
            <w:r w:rsidR="00627B7C">
              <w:rPr>
                <w:noProof/>
                <w:webHidden/>
              </w:rPr>
              <w:instrText xml:space="preserve"> PAGEREF _Toc126077303 \h </w:instrText>
            </w:r>
            <w:r w:rsidR="00627B7C">
              <w:rPr>
                <w:noProof/>
                <w:webHidden/>
              </w:rPr>
            </w:r>
            <w:r w:rsidR="00627B7C">
              <w:rPr>
                <w:noProof/>
                <w:webHidden/>
              </w:rPr>
              <w:fldChar w:fldCharType="separate"/>
            </w:r>
            <w:r w:rsidR="00627B7C">
              <w:rPr>
                <w:noProof/>
                <w:webHidden/>
              </w:rPr>
              <w:t>8</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04" w:history="1">
            <w:r w:rsidR="00627B7C" w:rsidRPr="004572C3">
              <w:rPr>
                <w:rStyle w:val="Hipervnculo"/>
                <w:noProof/>
              </w:rPr>
              <w:t>Objetivos generales</w:t>
            </w:r>
            <w:r w:rsidR="00627B7C">
              <w:rPr>
                <w:noProof/>
                <w:webHidden/>
              </w:rPr>
              <w:tab/>
            </w:r>
            <w:r w:rsidR="00627B7C">
              <w:rPr>
                <w:noProof/>
                <w:webHidden/>
              </w:rPr>
              <w:fldChar w:fldCharType="begin"/>
            </w:r>
            <w:r w:rsidR="00627B7C">
              <w:rPr>
                <w:noProof/>
                <w:webHidden/>
              </w:rPr>
              <w:instrText xml:space="preserve"> PAGEREF _Toc126077304 \h </w:instrText>
            </w:r>
            <w:r w:rsidR="00627B7C">
              <w:rPr>
                <w:noProof/>
                <w:webHidden/>
              </w:rPr>
            </w:r>
            <w:r w:rsidR="00627B7C">
              <w:rPr>
                <w:noProof/>
                <w:webHidden/>
              </w:rPr>
              <w:fldChar w:fldCharType="separate"/>
            </w:r>
            <w:r w:rsidR="00627B7C">
              <w:rPr>
                <w:noProof/>
                <w:webHidden/>
              </w:rPr>
              <w:t>9</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05" w:history="1">
            <w:r w:rsidR="00627B7C" w:rsidRPr="004572C3">
              <w:rPr>
                <w:rStyle w:val="Hipervnculo"/>
                <w:noProof/>
              </w:rPr>
              <w:t>Objetivos específicos</w:t>
            </w:r>
            <w:r w:rsidR="00627B7C">
              <w:rPr>
                <w:noProof/>
                <w:webHidden/>
              </w:rPr>
              <w:tab/>
            </w:r>
            <w:r w:rsidR="00627B7C">
              <w:rPr>
                <w:noProof/>
                <w:webHidden/>
              </w:rPr>
              <w:fldChar w:fldCharType="begin"/>
            </w:r>
            <w:r w:rsidR="00627B7C">
              <w:rPr>
                <w:noProof/>
                <w:webHidden/>
              </w:rPr>
              <w:instrText xml:space="preserve"> PAGEREF _Toc126077305 \h </w:instrText>
            </w:r>
            <w:r w:rsidR="00627B7C">
              <w:rPr>
                <w:noProof/>
                <w:webHidden/>
              </w:rPr>
            </w:r>
            <w:r w:rsidR="00627B7C">
              <w:rPr>
                <w:noProof/>
                <w:webHidden/>
              </w:rPr>
              <w:fldChar w:fldCharType="separate"/>
            </w:r>
            <w:r w:rsidR="00627B7C">
              <w:rPr>
                <w:noProof/>
                <w:webHidden/>
              </w:rPr>
              <w:t>9</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06" w:history="1">
            <w:r w:rsidR="00627B7C" w:rsidRPr="004572C3">
              <w:rPr>
                <w:rStyle w:val="Hipervnculo"/>
                <w:noProof/>
              </w:rPr>
              <w:t>Premisas y restricciones.</w:t>
            </w:r>
            <w:r w:rsidR="00627B7C">
              <w:rPr>
                <w:noProof/>
                <w:webHidden/>
              </w:rPr>
              <w:tab/>
            </w:r>
            <w:r w:rsidR="00627B7C">
              <w:rPr>
                <w:noProof/>
                <w:webHidden/>
              </w:rPr>
              <w:fldChar w:fldCharType="begin"/>
            </w:r>
            <w:r w:rsidR="00627B7C">
              <w:rPr>
                <w:noProof/>
                <w:webHidden/>
              </w:rPr>
              <w:instrText xml:space="preserve"> PAGEREF _Toc126077306 \h </w:instrText>
            </w:r>
            <w:r w:rsidR="00627B7C">
              <w:rPr>
                <w:noProof/>
                <w:webHidden/>
              </w:rPr>
            </w:r>
            <w:r w:rsidR="00627B7C">
              <w:rPr>
                <w:noProof/>
                <w:webHidden/>
              </w:rPr>
              <w:fldChar w:fldCharType="separate"/>
            </w:r>
            <w:r w:rsidR="00627B7C">
              <w:rPr>
                <w:noProof/>
                <w:webHidden/>
              </w:rPr>
              <w:t>10</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07" w:history="1">
            <w:r w:rsidR="00627B7C" w:rsidRPr="004572C3">
              <w:rPr>
                <w:rStyle w:val="Hipervnculo"/>
                <w:noProof/>
              </w:rPr>
              <w:t>Riesgos iniciales de alto nivel</w:t>
            </w:r>
            <w:r w:rsidR="00627B7C">
              <w:rPr>
                <w:noProof/>
                <w:webHidden/>
              </w:rPr>
              <w:tab/>
            </w:r>
            <w:r w:rsidR="00627B7C">
              <w:rPr>
                <w:noProof/>
                <w:webHidden/>
              </w:rPr>
              <w:fldChar w:fldCharType="begin"/>
            </w:r>
            <w:r w:rsidR="00627B7C">
              <w:rPr>
                <w:noProof/>
                <w:webHidden/>
              </w:rPr>
              <w:instrText xml:space="preserve"> PAGEREF _Toc126077307 \h </w:instrText>
            </w:r>
            <w:r w:rsidR="00627B7C">
              <w:rPr>
                <w:noProof/>
                <w:webHidden/>
              </w:rPr>
            </w:r>
            <w:r w:rsidR="00627B7C">
              <w:rPr>
                <w:noProof/>
                <w:webHidden/>
              </w:rPr>
              <w:fldChar w:fldCharType="separate"/>
            </w:r>
            <w:r w:rsidR="00627B7C">
              <w:rPr>
                <w:noProof/>
                <w:webHidden/>
              </w:rPr>
              <w:t>10</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08" w:history="1">
            <w:r w:rsidR="00627B7C" w:rsidRPr="004572C3">
              <w:rPr>
                <w:rStyle w:val="Hipervnculo"/>
                <w:noProof/>
              </w:rPr>
              <w:t>Cronograma de hitos principales</w:t>
            </w:r>
            <w:r w:rsidR="00627B7C">
              <w:rPr>
                <w:noProof/>
                <w:webHidden/>
              </w:rPr>
              <w:tab/>
            </w:r>
            <w:r w:rsidR="00627B7C">
              <w:rPr>
                <w:noProof/>
                <w:webHidden/>
              </w:rPr>
              <w:fldChar w:fldCharType="begin"/>
            </w:r>
            <w:r w:rsidR="00627B7C">
              <w:rPr>
                <w:noProof/>
                <w:webHidden/>
              </w:rPr>
              <w:instrText xml:space="preserve"> PAGEREF _Toc126077308 \h </w:instrText>
            </w:r>
            <w:r w:rsidR="00627B7C">
              <w:rPr>
                <w:noProof/>
                <w:webHidden/>
              </w:rPr>
            </w:r>
            <w:r w:rsidR="00627B7C">
              <w:rPr>
                <w:noProof/>
                <w:webHidden/>
              </w:rPr>
              <w:fldChar w:fldCharType="separate"/>
            </w:r>
            <w:r w:rsidR="00627B7C">
              <w:rPr>
                <w:noProof/>
                <w:webHidden/>
              </w:rPr>
              <w:t>10</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09" w:history="1">
            <w:r w:rsidR="00627B7C" w:rsidRPr="004572C3">
              <w:rPr>
                <w:rStyle w:val="Hipervnculo"/>
                <w:rFonts w:cs="Arial"/>
                <w:noProof/>
              </w:rPr>
              <w:t>Lista de interesados</w:t>
            </w:r>
            <w:r w:rsidR="00627B7C">
              <w:rPr>
                <w:noProof/>
                <w:webHidden/>
              </w:rPr>
              <w:tab/>
            </w:r>
            <w:r w:rsidR="00627B7C">
              <w:rPr>
                <w:noProof/>
                <w:webHidden/>
              </w:rPr>
              <w:fldChar w:fldCharType="begin"/>
            </w:r>
            <w:r w:rsidR="00627B7C">
              <w:rPr>
                <w:noProof/>
                <w:webHidden/>
              </w:rPr>
              <w:instrText xml:space="preserve"> PAGEREF _Toc126077309 \h </w:instrText>
            </w:r>
            <w:r w:rsidR="00627B7C">
              <w:rPr>
                <w:noProof/>
                <w:webHidden/>
              </w:rPr>
            </w:r>
            <w:r w:rsidR="00627B7C">
              <w:rPr>
                <w:noProof/>
                <w:webHidden/>
              </w:rPr>
              <w:fldChar w:fldCharType="separate"/>
            </w:r>
            <w:r w:rsidR="00627B7C">
              <w:rPr>
                <w:noProof/>
                <w:webHidden/>
              </w:rPr>
              <w:t>11</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10" w:history="1">
            <w:r w:rsidR="00627B7C" w:rsidRPr="004572C3">
              <w:rPr>
                <w:rStyle w:val="Hipervnculo"/>
                <w:rFonts w:cs="Arial"/>
                <w:noProof/>
              </w:rPr>
              <w:t>Dirección y Gerencia de Proyecto.</w:t>
            </w:r>
            <w:r w:rsidR="00627B7C">
              <w:rPr>
                <w:noProof/>
                <w:webHidden/>
              </w:rPr>
              <w:tab/>
            </w:r>
            <w:r w:rsidR="00627B7C">
              <w:rPr>
                <w:noProof/>
                <w:webHidden/>
              </w:rPr>
              <w:fldChar w:fldCharType="begin"/>
            </w:r>
            <w:r w:rsidR="00627B7C">
              <w:rPr>
                <w:noProof/>
                <w:webHidden/>
              </w:rPr>
              <w:instrText xml:space="preserve"> PAGEREF _Toc126077310 \h </w:instrText>
            </w:r>
            <w:r w:rsidR="00627B7C">
              <w:rPr>
                <w:noProof/>
                <w:webHidden/>
              </w:rPr>
            </w:r>
            <w:r w:rsidR="00627B7C">
              <w:rPr>
                <w:noProof/>
                <w:webHidden/>
              </w:rPr>
              <w:fldChar w:fldCharType="separate"/>
            </w:r>
            <w:r w:rsidR="00627B7C">
              <w:rPr>
                <w:noProof/>
                <w:webHidden/>
              </w:rPr>
              <w:t>12</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11" w:history="1">
            <w:r w:rsidR="00627B7C" w:rsidRPr="004572C3">
              <w:rPr>
                <w:rStyle w:val="Hipervnculo"/>
                <w:rFonts w:cs="Arial"/>
                <w:noProof/>
              </w:rPr>
              <w:t>Nivel de autoridad</w:t>
            </w:r>
            <w:r w:rsidR="00627B7C">
              <w:rPr>
                <w:noProof/>
                <w:webHidden/>
              </w:rPr>
              <w:tab/>
            </w:r>
            <w:r w:rsidR="00627B7C">
              <w:rPr>
                <w:noProof/>
                <w:webHidden/>
              </w:rPr>
              <w:fldChar w:fldCharType="begin"/>
            </w:r>
            <w:r w:rsidR="00627B7C">
              <w:rPr>
                <w:noProof/>
                <w:webHidden/>
              </w:rPr>
              <w:instrText xml:space="preserve"> PAGEREF _Toc126077311 \h </w:instrText>
            </w:r>
            <w:r w:rsidR="00627B7C">
              <w:rPr>
                <w:noProof/>
                <w:webHidden/>
              </w:rPr>
            </w:r>
            <w:r w:rsidR="00627B7C">
              <w:rPr>
                <w:noProof/>
                <w:webHidden/>
              </w:rPr>
              <w:fldChar w:fldCharType="separate"/>
            </w:r>
            <w:r w:rsidR="00627B7C">
              <w:rPr>
                <w:noProof/>
                <w:webHidden/>
              </w:rPr>
              <w:t>12</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12" w:history="1">
            <w:r w:rsidR="00627B7C" w:rsidRPr="004572C3">
              <w:rPr>
                <w:rStyle w:val="Hipervnculo"/>
                <w:rFonts w:cs="Arial"/>
                <w:noProof/>
              </w:rPr>
              <w:t>Equipo INAP</w:t>
            </w:r>
            <w:r w:rsidR="00627B7C">
              <w:rPr>
                <w:noProof/>
                <w:webHidden/>
              </w:rPr>
              <w:tab/>
            </w:r>
            <w:r w:rsidR="00627B7C">
              <w:rPr>
                <w:noProof/>
                <w:webHidden/>
              </w:rPr>
              <w:fldChar w:fldCharType="begin"/>
            </w:r>
            <w:r w:rsidR="00627B7C">
              <w:rPr>
                <w:noProof/>
                <w:webHidden/>
              </w:rPr>
              <w:instrText xml:space="preserve"> PAGEREF _Toc126077312 \h </w:instrText>
            </w:r>
            <w:r w:rsidR="00627B7C">
              <w:rPr>
                <w:noProof/>
                <w:webHidden/>
              </w:rPr>
            </w:r>
            <w:r w:rsidR="00627B7C">
              <w:rPr>
                <w:noProof/>
                <w:webHidden/>
              </w:rPr>
              <w:fldChar w:fldCharType="separate"/>
            </w:r>
            <w:r w:rsidR="00627B7C">
              <w:rPr>
                <w:noProof/>
                <w:webHidden/>
              </w:rPr>
              <w:t>13</w:t>
            </w:r>
            <w:r w:rsidR="00627B7C">
              <w:rPr>
                <w:noProof/>
                <w:webHidden/>
              </w:rPr>
              <w:fldChar w:fldCharType="end"/>
            </w:r>
          </w:hyperlink>
        </w:p>
        <w:p w:rsidR="00627B7C" w:rsidRDefault="00A63822">
          <w:pPr>
            <w:pStyle w:val="TDC2"/>
            <w:tabs>
              <w:tab w:val="right" w:leader="dot" w:pos="8828"/>
            </w:tabs>
            <w:rPr>
              <w:rFonts w:asciiTheme="minorHAnsi" w:eastAsiaTheme="minorEastAsia" w:hAnsiTheme="minorHAnsi" w:cstheme="minorBidi"/>
              <w:noProof/>
              <w:sz w:val="22"/>
              <w:lang w:val="es-MX" w:eastAsia="es-MX"/>
            </w:rPr>
          </w:pPr>
          <w:hyperlink w:anchor="_Toc126077313" w:history="1">
            <w:r w:rsidR="00627B7C" w:rsidRPr="004572C3">
              <w:rPr>
                <w:rStyle w:val="Hipervnculo"/>
                <w:noProof/>
              </w:rPr>
              <w:t>Aprobaciones</w:t>
            </w:r>
            <w:r w:rsidR="00627B7C">
              <w:rPr>
                <w:noProof/>
                <w:webHidden/>
              </w:rPr>
              <w:tab/>
            </w:r>
            <w:r w:rsidR="00627B7C">
              <w:rPr>
                <w:noProof/>
                <w:webHidden/>
              </w:rPr>
              <w:fldChar w:fldCharType="begin"/>
            </w:r>
            <w:r w:rsidR="00627B7C">
              <w:rPr>
                <w:noProof/>
                <w:webHidden/>
              </w:rPr>
              <w:instrText xml:space="preserve"> PAGEREF _Toc126077313 \h </w:instrText>
            </w:r>
            <w:r w:rsidR="00627B7C">
              <w:rPr>
                <w:noProof/>
                <w:webHidden/>
              </w:rPr>
            </w:r>
            <w:r w:rsidR="00627B7C">
              <w:rPr>
                <w:noProof/>
                <w:webHidden/>
              </w:rPr>
              <w:fldChar w:fldCharType="separate"/>
            </w:r>
            <w:r w:rsidR="00627B7C">
              <w:rPr>
                <w:noProof/>
                <w:webHidden/>
              </w:rPr>
              <w:t>13</w:t>
            </w:r>
            <w:r w:rsidR="00627B7C">
              <w:rPr>
                <w:noProof/>
                <w:webHidden/>
              </w:rPr>
              <w:fldChar w:fldCharType="end"/>
            </w:r>
          </w:hyperlink>
        </w:p>
        <w:p w:rsidR="002066A5" w:rsidRDefault="002066A5">
          <w:r>
            <w:rPr>
              <w:b/>
              <w:bCs/>
            </w:rPr>
            <w:fldChar w:fldCharType="end"/>
          </w:r>
        </w:p>
      </w:sdtContent>
    </w:sdt>
    <w:p w:rsidR="00D76DDE" w:rsidRDefault="00D76DDE" w:rsidP="00E51513">
      <w:pPr>
        <w:rPr>
          <w:rFonts w:cs="Arial"/>
        </w:rPr>
      </w:pPr>
    </w:p>
    <w:p w:rsidR="00D76DDE" w:rsidRDefault="00D76DDE" w:rsidP="00E51513">
      <w:pPr>
        <w:rPr>
          <w:rFonts w:cs="Arial"/>
        </w:rPr>
      </w:pPr>
    </w:p>
    <w:p w:rsidR="00D76DDE" w:rsidRDefault="00D76DDE" w:rsidP="00E51513">
      <w:pPr>
        <w:rPr>
          <w:rFonts w:cs="Arial"/>
        </w:rPr>
      </w:pPr>
    </w:p>
    <w:p w:rsidR="00D76DDE" w:rsidRPr="00B3313F" w:rsidRDefault="00D76DDE" w:rsidP="00B3313F">
      <w:pPr>
        <w:pStyle w:val="Ttulo2"/>
      </w:pPr>
      <w:bookmarkStart w:id="1" w:name="_Toc126077296"/>
      <w:r w:rsidRPr="00B3313F">
        <w:lastRenderedPageBreak/>
        <w:t>Información del proyect</w:t>
      </w:r>
      <w:r w:rsidR="008653BE" w:rsidRPr="00B3313F">
        <w:t>o</w:t>
      </w:r>
      <w:bookmarkEnd w:id="1"/>
    </w:p>
    <w:p w:rsidR="008653BE" w:rsidRDefault="008653BE" w:rsidP="008653BE">
      <w:pPr>
        <w:rPr>
          <w:lang w:val="es-ES_tradnl" w:eastAsia="ar-SA"/>
        </w:rPr>
      </w:pPr>
    </w:p>
    <w:tbl>
      <w:tblPr>
        <w:tblStyle w:val="Tablaconcuadrcula"/>
        <w:tblW w:w="0" w:type="auto"/>
        <w:tblLook w:val="04A0" w:firstRow="1" w:lastRow="0" w:firstColumn="1" w:lastColumn="0" w:noHBand="0" w:noVBand="1"/>
      </w:tblPr>
      <w:tblGrid>
        <w:gridCol w:w="4414"/>
        <w:gridCol w:w="4414"/>
      </w:tblGrid>
      <w:tr w:rsidR="008653BE" w:rsidTr="008653BE">
        <w:tc>
          <w:tcPr>
            <w:tcW w:w="4414" w:type="dxa"/>
          </w:tcPr>
          <w:p w:rsidR="008653BE" w:rsidRDefault="008653BE" w:rsidP="008653BE">
            <w:pPr>
              <w:rPr>
                <w:lang w:val="es-ES_tradnl" w:eastAsia="ar-SA"/>
              </w:rPr>
            </w:pPr>
            <w:r>
              <w:rPr>
                <w:lang w:val="es-ES_tradnl" w:eastAsia="ar-SA"/>
              </w:rPr>
              <w:t>Organización</w:t>
            </w:r>
          </w:p>
        </w:tc>
        <w:tc>
          <w:tcPr>
            <w:tcW w:w="4414" w:type="dxa"/>
          </w:tcPr>
          <w:p w:rsidR="008653BE" w:rsidRDefault="008653BE" w:rsidP="008653BE">
            <w:pPr>
              <w:rPr>
                <w:lang w:val="es-ES_tradnl" w:eastAsia="ar-SA"/>
              </w:rPr>
            </w:pPr>
            <w:r>
              <w:rPr>
                <w:lang w:val="es-ES_tradnl" w:eastAsia="ar-SA"/>
              </w:rPr>
              <w:t>Secretaria de Fiananzas y Tesorería General del Estado de Nuevo León</w:t>
            </w:r>
          </w:p>
        </w:tc>
      </w:tr>
      <w:tr w:rsidR="008653BE" w:rsidTr="008653BE">
        <w:tc>
          <w:tcPr>
            <w:tcW w:w="4414" w:type="dxa"/>
          </w:tcPr>
          <w:p w:rsidR="008653BE" w:rsidRDefault="008653BE" w:rsidP="008653BE">
            <w:pPr>
              <w:rPr>
                <w:lang w:val="es-ES_tradnl" w:eastAsia="ar-SA"/>
              </w:rPr>
            </w:pPr>
            <w:r>
              <w:rPr>
                <w:lang w:val="es-ES_tradnl" w:eastAsia="ar-SA"/>
              </w:rPr>
              <w:t>Representante de la organización</w:t>
            </w:r>
          </w:p>
        </w:tc>
        <w:tc>
          <w:tcPr>
            <w:tcW w:w="4414" w:type="dxa"/>
          </w:tcPr>
          <w:p w:rsidR="008653BE" w:rsidRDefault="008653BE" w:rsidP="008653BE">
            <w:pPr>
              <w:rPr>
                <w:lang w:val="es-ES_tradnl" w:eastAsia="ar-SA"/>
              </w:rPr>
            </w:pPr>
            <w:r>
              <w:rPr>
                <w:lang w:val="es-ES_tradnl" w:eastAsia="ar-SA"/>
              </w:rPr>
              <w:t>Néstor Ibarra Palomares</w:t>
            </w:r>
          </w:p>
        </w:tc>
      </w:tr>
      <w:tr w:rsidR="008653BE" w:rsidTr="008653BE">
        <w:tc>
          <w:tcPr>
            <w:tcW w:w="4414" w:type="dxa"/>
          </w:tcPr>
          <w:p w:rsidR="008653BE" w:rsidRDefault="008653BE" w:rsidP="008653BE">
            <w:pPr>
              <w:rPr>
                <w:lang w:val="es-ES_tradnl" w:eastAsia="ar-SA"/>
              </w:rPr>
            </w:pPr>
            <w:r>
              <w:rPr>
                <w:lang w:val="es-ES_tradnl" w:eastAsia="ar-SA"/>
              </w:rPr>
              <w:t>Representante de la organización</w:t>
            </w:r>
          </w:p>
        </w:tc>
        <w:tc>
          <w:tcPr>
            <w:tcW w:w="4414" w:type="dxa"/>
          </w:tcPr>
          <w:p w:rsidR="008653BE" w:rsidRDefault="008653BE" w:rsidP="008653BE">
            <w:pPr>
              <w:rPr>
                <w:lang w:val="es-ES_tradnl" w:eastAsia="ar-SA"/>
              </w:rPr>
            </w:pPr>
            <w:r>
              <w:rPr>
                <w:lang w:val="es-ES_tradnl" w:eastAsia="ar-SA"/>
              </w:rPr>
              <w:t>“Implementación de la Plataforma de Distribuciones a Municipios y Entidades”</w:t>
            </w:r>
          </w:p>
        </w:tc>
      </w:tr>
      <w:tr w:rsidR="008653BE" w:rsidTr="008653BE">
        <w:tc>
          <w:tcPr>
            <w:tcW w:w="4414" w:type="dxa"/>
          </w:tcPr>
          <w:p w:rsidR="008653BE" w:rsidRDefault="008653BE" w:rsidP="008653BE">
            <w:pPr>
              <w:rPr>
                <w:lang w:val="es-ES_tradnl" w:eastAsia="ar-SA"/>
              </w:rPr>
            </w:pPr>
            <w:r>
              <w:rPr>
                <w:lang w:val="es-ES_tradnl" w:eastAsia="ar-SA"/>
              </w:rPr>
              <w:t>Fecha de preparación</w:t>
            </w:r>
          </w:p>
        </w:tc>
        <w:tc>
          <w:tcPr>
            <w:tcW w:w="4414" w:type="dxa"/>
          </w:tcPr>
          <w:p w:rsidR="008653BE" w:rsidRDefault="008653BE" w:rsidP="008653BE">
            <w:pPr>
              <w:rPr>
                <w:lang w:val="es-ES_tradnl" w:eastAsia="ar-SA"/>
              </w:rPr>
            </w:pPr>
          </w:p>
        </w:tc>
      </w:tr>
      <w:tr w:rsidR="008653BE" w:rsidTr="008653BE">
        <w:tc>
          <w:tcPr>
            <w:tcW w:w="4414" w:type="dxa"/>
          </w:tcPr>
          <w:p w:rsidR="008653BE" w:rsidRDefault="008653BE" w:rsidP="008653BE">
            <w:pPr>
              <w:rPr>
                <w:lang w:val="es-ES_tradnl" w:eastAsia="ar-SA"/>
              </w:rPr>
            </w:pPr>
            <w:r>
              <w:rPr>
                <w:lang w:val="es-ES_tradnl" w:eastAsia="ar-SA"/>
              </w:rPr>
              <w:t>Período del proyecto</w:t>
            </w:r>
          </w:p>
        </w:tc>
        <w:tc>
          <w:tcPr>
            <w:tcW w:w="4414" w:type="dxa"/>
          </w:tcPr>
          <w:p w:rsidR="008653BE" w:rsidRDefault="008653BE" w:rsidP="008653BE">
            <w:pPr>
              <w:rPr>
                <w:lang w:val="es-ES_tradnl" w:eastAsia="ar-SA"/>
              </w:rPr>
            </w:pPr>
          </w:p>
        </w:tc>
      </w:tr>
    </w:tbl>
    <w:p w:rsidR="002A580C" w:rsidRDefault="002A580C" w:rsidP="002A580C">
      <w:bookmarkStart w:id="2" w:name="_Toc126077297"/>
    </w:p>
    <w:p w:rsidR="008653BE" w:rsidRDefault="008653BE" w:rsidP="00627B7C">
      <w:pPr>
        <w:pStyle w:val="Ttulo2"/>
      </w:pPr>
      <w:r>
        <w:t>Patrocinador / Patrocinadores</w:t>
      </w:r>
      <w:bookmarkEnd w:id="2"/>
    </w:p>
    <w:tbl>
      <w:tblPr>
        <w:tblStyle w:val="Tablaconcuadrcula"/>
        <w:tblW w:w="0" w:type="auto"/>
        <w:tblLook w:val="04A0" w:firstRow="1" w:lastRow="0" w:firstColumn="1" w:lastColumn="0" w:noHBand="0" w:noVBand="1"/>
      </w:tblPr>
      <w:tblGrid>
        <w:gridCol w:w="2942"/>
        <w:gridCol w:w="2943"/>
        <w:gridCol w:w="2943"/>
      </w:tblGrid>
      <w:tr w:rsidR="008653BE" w:rsidTr="008653BE">
        <w:tc>
          <w:tcPr>
            <w:tcW w:w="2942" w:type="dxa"/>
          </w:tcPr>
          <w:p w:rsidR="008653BE" w:rsidRDefault="008653BE" w:rsidP="008653BE">
            <w:pPr>
              <w:rPr>
                <w:lang w:val="es-ES_tradnl" w:eastAsia="ar-SA"/>
              </w:rPr>
            </w:pPr>
            <w:r>
              <w:rPr>
                <w:lang w:val="es-ES_tradnl" w:eastAsia="ar-SA"/>
              </w:rPr>
              <w:t>Nombre</w:t>
            </w:r>
          </w:p>
        </w:tc>
        <w:tc>
          <w:tcPr>
            <w:tcW w:w="2943" w:type="dxa"/>
          </w:tcPr>
          <w:p w:rsidR="008653BE" w:rsidRDefault="008653BE" w:rsidP="008653BE">
            <w:pPr>
              <w:rPr>
                <w:lang w:val="es-ES_tradnl" w:eastAsia="ar-SA"/>
              </w:rPr>
            </w:pPr>
            <w:r>
              <w:rPr>
                <w:lang w:val="es-ES_tradnl" w:eastAsia="ar-SA"/>
              </w:rPr>
              <w:t>Cargo</w:t>
            </w:r>
          </w:p>
        </w:tc>
        <w:tc>
          <w:tcPr>
            <w:tcW w:w="2943" w:type="dxa"/>
          </w:tcPr>
          <w:p w:rsidR="008653BE" w:rsidRDefault="008653BE" w:rsidP="008653BE">
            <w:pPr>
              <w:rPr>
                <w:lang w:val="es-ES_tradnl" w:eastAsia="ar-SA"/>
              </w:rPr>
            </w:pPr>
            <w:r>
              <w:rPr>
                <w:lang w:val="es-ES_tradnl" w:eastAsia="ar-SA"/>
              </w:rPr>
              <w:t>Departamento/División</w:t>
            </w:r>
          </w:p>
        </w:tc>
      </w:tr>
      <w:tr w:rsidR="006C4E68" w:rsidTr="008653BE">
        <w:tc>
          <w:tcPr>
            <w:tcW w:w="2942" w:type="dxa"/>
          </w:tcPr>
          <w:p w:rsidR="006C4E68" w:rsidRDefault="006C4E68" w:rsidP="006C4E68">
            <w:pPr>
              <w:rPr>
                <w:lang w:val="es-ES_tradnl" w:eastAsia="ar-SA"/>
              </w:rPr>
            </w:pPr>
            <w:r>
              <w:rPr>
                <w:lang w:val="es-ES_tradnl" w:eastAsia="ar-SA"/>
              </w:rPr>
              <w:t>Carlos Alberto Garza Ibarra</w:t>
            </w:r>
          </w:p>
        </w:tc>
        <w:tc>
          <w:tcPr>
            <w:tcW w:w="2943" w:type="dxa"/>
          </w:tcPr>
          <w:p w:rsidR="006C4E68" w:rsidRDefault="006C4E68" w:rsidP="006C4E68">
            <w:pPr>
              <w:rPr>
                <w:lang w:val="es-ES_tradnl" w:eastAsia="ar-SA"/>
              </w:rPr>
            </w:pPr>
            <w:r>
              <w:rPr>
                <w:lang w:val="es-ES_tradnl" w:eastAsia="ar-SA"/>
              </w:rPr>
              <w:t>Secretario de Finanzas Y Tesorero General Del Estado De Nuevo León</w:t>
            </w:r>
          </w:p>
        </w:tc>
        <w:tc>
          <w:tcPr>
            <w:tcW w:w="2943" w:type="dxa"/>
          </w:tcPr>
          <w:p w:rsidR="006C4E68" w:rsidRDefault="006C4E68" w:rsidP="006C4E68">
            <w:pPr>
              <w:rPr>
                <w:lang w:val="es-ES_tradnl" w:eastAsia="ar-SA"/>
              </w:rPr>
            </w:pPr>
            <w:r>
              <w:rPr>
                <w:lang w:val="es-ES_tradnl" w:eastAsia="ar-SA"/>
              </w:rPr>
              <w:t>Gobierno de Nuevo León</w:t>
            </w:r>
          </w:p>
        </w:tc>
      </w:tr>
      <w:tr w:rsidR="006C4E68" w:rsidTr="008653BE">
        <w:tc>
          <w:tcPr>
            <w:tcW w:w="2942" w:type="dxa"/>
          </w:tcPr>
          <w:p w:rsidR="006C4E68" w:rsidRDefault="006C4E68" w:rsidP="006C4E68">
            <w:pPr>
              <w:rPr>
                <w:lang w:val="es-ES_tradnl" w:eastAsia="ar-SA"/>
              </w:rPr>
            </w:pPr>
            <w:r>
              <w:rPr>
                <w:lang w:val="es-ES_tradnl" w:eastAsia="ar-SA"/>
              </w:rPr>
              <w:t>Raúl Sergio González Treviño</w:t>
            </w:r>
          </w:p>
        </w:tc>
        <w:tc>
          <w:tcPr>
            <w:tcW w:w="2943" w:type="dxa"/>
          </w:tcPr>
          <w:p w:rsidR="006C4E68" w:rsidRDefault="006C4E68" w:rsidP="006C4E68">
            <w:pPr>
              <w:rPr>
                <w:lang w:val="es-ES_tradnl" w:eastAsia="ar-SA"/>
              </w:rPr>
            </w:pPr>
            <w:r>
              <w:rPr>
                <w:lang w:val="es-ES_tradnl" w:eastAsia="ar-SA"/>
              </w:rPr>
              <w:t>Subsecretario de Egresos</w:t>
            </w:r>
          </w:p>
        </w:tc>
        <w:tc>
          <w:tcPr>
            <w:tcW w:w="2943" w:type="dxa"/>
          </w:tcPr>
          <w:p w:rsidR="006C4E68" w:rsidRDefault="006C4E68" w:rsidP="006C4E68">
            <w:pPr>
              <w:rPr>
                <w:lang w:val="es-ES_tradnl" w:eastAsia="ar-SA"/>
              </w:rPr>
            </w:pPr>
            <w:r>
              <w:rPr>
                <w:lang w:val="es-ES_tradnl" w:eastAsia="ar-SA"/>
              </w:rPr>
              <w:t>Gobierno de Nuevo León</w:t>
            </w:r>
          </w:p>
        </w:tc>
      </w:tr>
      <w:tr w:rsidR="006C4E68" w:rsidTr="008653BE">
        <w:tc>
          <w:tcPr>
            <w:tcW w:w="2942" w:type="dxa"/>
          </w:tcPr>
          <w:p w:rsidR="006C4E68" w:rsidRDefault="006C4E68" w:rsidP="006C4E68">
            <w:pPr>
              <w:rPr>
                <w:lang w:val="es-ES_tradnl" w:eastAsia="ar-SA"/>
              </w:rPr>
            </w:pPr>
            <w:r>
              <w:rPr>
                <w:lang w:val="es-ES_tradnl" w:eastAsia="ar-SA"/>
              </w:rPr>
              <w:t>Néstor Ibarra Palomares</w:t>
            </w:r>
          </w:p>
        </w:tc>
        <w:tc>
          <w:tcPr>
            <w:tcW w:w="2943" w:type="dxa"/>
          </w:tcPr>
          <w:p w:rsidR="006C4E68" w:rsidRDefault="006C4E68" w:rsidP="006C4E68">
            <w:pPr>
              <w:rPr>
                <w:lang w:val="es-ES_tradnl" w:eastAsia="ar-SA"/>
              </w:rPr>
            </w:pPr>
            <w:r>
              <w:rPr>
                <w:lang w:val="es-ES_tradnl" w:eastAsia="ar-SA"/>
              </w:rPr>
              <w:t xml:space="preserve">Coordinación de Gestión de Información de </w:t>
            </w:r>
            <w:proofErr w:type="spellStart"/>
            <w:r>
              <w:rPr>
                <w:lang w:val="es-ES_tradnl" w:eastAsia="ar-SA"/>
              </w:rPr>
              <w:t>SFyTGE</w:t>
            </w:r>
            <w:proofErr w:type="spellEnd"/>
          </w:p>
        </w:tc>
        <w:tc>
          <w:tcPr>
            <w:tcW w:w="2943" w:type="dxa"/>
          </w:tcPr>
          <w:p w:rsidR="006C4E68" w:rsidRDefault="006C4E68" w:rsidP="006C4E68">
            <w:pPr>
              <w:rPr>
                <w:lang w:val="es-ES_tradnl" w:eastAsia="ar-SA"/>
              </w:rPr>
            </w:pPr>
            <w:r>
              <w:rPr>
                <w:lang w:val="es-ES_tradnl" w:eastAsia="ar-SA"/>
              </w:rPr>
              <w:t>Gobierno de Nuevo León</w:t>
            </w:r>
          </w:p>
        </w:tc>
      </w:tr>
    </w:tbl>
    <w:p w:rsidR="008653BE" w:rsidRPr="008653BE" w:rsidRDefault="008653BE" w:rsidP="008653BE">
      <w:pPr>
        <w:rPr>
          <w:lang w:val="es-ES_tradnl" w:eastAsia="ar-SA"/>
        </w:rPr>
      </w:pPr>
    </w:p>
    <w:p w:rsidR="008653BE" w:rsidRDefault="008653BE" w:rsidP="008653BE"/>
    <w:p w:rsidR="006C4E68" w:rsidRDefault="006C4E68" w:rsidP="008653BE"/>
    <w:p w:rsidR="006C4E68" w:rsidRDefault="006C4E68" w:rsidP="008653BE"/>
    <w:p w:rsidR="006C4E68" w:rsidRDefault="006C4E68" w:rsidP="008653BE"/>
    <w:p w:rsidR="006C4E68" w:rsidRDefault="006C4E68" w:rsidP="008653BE"/>
    <w:p w:rsidR="007C676D" w:rsidRDefault="007C676D">
      <w:pPr>
        <w:spacing w:after="160" w:line="259" w:lineRule="auto"/>
      </w:pPr>
    </w:p>
    <w:p w:rsidR="007C676D" w:rsidRDefault="007C676D" w:rsidP="007C676D">
      <w:pPr>
        <w:pStyle w:val="Ttulo2"/>
      </w:pPr>
      <w:bookmarkStart w:id="3" w:name="_Toc126077298"/>
      <w:r>
        <w:t>Propósito y Justificación del Proyecto</w:t>
      </w:r>
      <w:bookmarkEnd w:id="3"/>
    </w:p>
    <w:p w:rsidR="0096229D" w:rsidRDefault="0096229D" w:rsidP="0096229D">
      <w:pPr>
        <w:rPr>
          <w:lang w:val="es-ES_tradnl" w:eastAsia="ar-SA"/>
        </w:rPr>
      </w:pPr>
    </w:p>
    <w:p w:rsidR="0096229D" w:rsidRDefault="000C636F" w:rsidP="000C636F">
      <w:pPr>
        <w:spacing w:after="0" w:line="360" w:lineRule="auto"/>
        <w:jc w:val="both"/>
        <w:rPr>
          <w:rFonts w:cs="Arial"/>
          <w:szCs w:val="24"/>
          <w:lang w:val="es-ES_tradnl" w:eastAsia="ar-SA"/>
        </w:rPr>
      </w:pPr>
      <w:r>
        <w:rPr>
          <w:rFonts w:cs="Arial"/>
          <w:szCs w:val="24"/>
        </w:rPr>
        <w:t>L</w:t>
      </w:r>
      <w:r w:rsidRPr="00CF4841">
        <w:rPr>
          <w:rFonts w:cs="Arial"/>
          <w:szCs w:val="24"/>
        </w:rPr>
        <w:t xml:space="preserve">a </w:t>
      </w:r>
      <w:r w:rsidRPr="004000F2">
        <w:rPr>
          <w:rFonts w:cs="Arial"/>
          <w:b/>
          <w:bCs/>
          <w:iCs/>
          <w:szCs w:val="24"/>
        </w:rPr>
        <w:t>Coordinación de Gestión de Información de la Secretaria de Finanzas y Tesorería General del Estado</w:t>
      </w:r>
      <w:r w:rsidRPr="00CF4841">
        <w:rPr>
          <w:rFonts w:cs="Arial"/>
          <w:szCs w:val="24"/>
        </w:rPr>
        <w:t xml:space="preserve"> ha identificado un</w:t>
      </w:r>
      <w:r>
        <w:rPr>
          <w:rFonts w:cs="Arial"/>
          <w:szCs w:val="24"/>
        </w:rPr>
        <w:t xml:space="preserve"> área de oportunidad; lo anterior refiere a que exista un sistema que permita </w:t>
      </w:r>
      <w:r w:rsidRPr="00CF4841">
        <w:rPr>
          <w:rFonts w:cs="Arial"/>
          <w:szCs w:val="24"/>
        </w:rPr>
        <w:t xml:space="preserve">interconectar las diferentes áreas que hoy participan en el proceso de la distribución </w:t>
      </w:r>
      <w:r>
        <w:rPr>
          <w:rFonts w:cs="Arial"/>
          <w:szCs w:val="24"/>
        </w:rPr>
        <w:t>de las participaciones municipales</w:t>
      </w:r>
      <w:r w:rsidRPr="00CF4841">
        <w:rPr>
          <w:rFonts w:cs="Arial"/>
          <w:szCs w:val="24"/>
        </w:rPr>
        <w:t xml:space="preserve"> permitiendo que estas áreas mejoren sus servicios a través de las funcionalidades de un sistema desarrollado a la medida </w:t>
      </w:r>
      <w:r>
        <w:rPr>
          <w:rFonts w:cs="Arial"/>
          <w:szCs w:val="24"/>
        </w:rPr>
        <w:t>de las necesidades</w:t>
      </w:r>
      <w:r w:rsidRPr="00CF4841">
        <w:rPr>
          <w:rFonts w:cs="Arial"/>
          <w:szCs w:val="24"/>
        </w:rPr>
        <w:t>. Dicho sistema contará con la funcional</w:t>
      </w:r>
      <w:r>
        <w:rPr>
          <w:rFonts w:cs="Arial"/>
          <w:szCs w:val="24"/>
        </w:rPr>
        <w:t xml:space="preserve">idad que permita </w:t>
      </w:r>
      <w:r w:rsidRPr="00CF4841">
        <w:rPr>
          <w:rFonts w:cs="Arial"/>
          <w:szCs w:val="24"/>
        </w:rPr>
        <w:t>brindarles un mejor servicio a los municipios y con los procesos correctos y adaptándose a las normas para tener un buen control de la información y de los cálculos necesarios</w:t>
      </w:r>
      <w:r>
        <w:rPr>
          <w:rFonts w:cs="Arial"/>
          <w:szCs w:val="24"/>
        </w:rPr>
        <w:t xml:space="preserve"> para una correcta distribución de los recursos</w:t>
      </w:r>
      <w:r w:rsidRPr="00CF4841">
        <w:rPr>
          <w:rFonts w:cs="Arial"/>
          <w:szCs w:val="24"/>
        </w:rPr>
        <w:t xml:space="preserve">. </w:t>
      </w:r>
      <w:r w:rsidRPr="00C9744E">
        <w:rPr>
          <w:rFonts w:cs="Arial"/>
          <w:szCs w:val="24"/>
          <w:lang w:val="es-ES_tradnl" w:eastAsia="ar-SA"/>
        </w:rPr>
        <w:t xml:space="preserve">acorde a </w:t>
      </w:r>
      <w:r>
        <w:rPr>
          <w:rFonts w:cs="Arial"/>
          <w:szCs w:val="24"/>
          <w:lang w:val="es-ES_tradnl" w:eastAsia="ar-SA"/>
        </w:rPr>
        <w:t xml:space="preserve">las </w:t>
      </w:r>
      <w:r w:rsidRPr="00C9744E">
        <w:rPr>
          <w:rFonts w:cs="Arial"/>
          <w:szCs w:val="24"/>
          <w:lang w:val="es-ES_tradnl" w:eastAsia="ar-SA"/>
        </w:rPr>
        <w:t>variables</w:t>
      </w:r>
      <w:r>
        <w:rPr>
          <w:rFonts w:cs="Arial"/>
          <w:szCs w:val="24"/>
          <w:lang w:val="es-ES_tradnl" w:eastAsia="ar-SA"/>
        </w:rPr>
        <w:t xml:space="preserve"> contempladas </w:t>
      </w:r>
      <w:r w:rsidRPr="00C9744E">
        <w:rPr>
          <w:rFonts w:cs="Arial"/>
          <w:szCs w:val="24"/>
          <w:lang w:val="es-ES_tradnl" w:eastAsia="ar-SA"/>
        </w:rPr>
        <w:t>que se relacionan con temáticas como la población, la carencia social, la recaudación de impuestos, por mencionar algunos</w:t>
      </w:r>
    </w:p>
    <w:p w:rsidR="000C636F" w:rsidRPr="000C636F" w:rsidRDefault="000C636F" w:rsidP="000C636F">
      <w:pPr>
        <w:spacing w:after="0" w:line="360" w:lineRule="auto"/>
        <w:jc w:val="both"/>
        <w:rPr>
          <w:rFonts w:cs="Arial"/>
          <w:szCs w:val="24"/>
          <w:lang w:val="es-ES_tradnl" w:eastAsia="ar-SA"/>
        </w:rPr>
      </w:pPr>
    </w:p>
    <w:p w:rsidR="0096229D" w:rsidRPr="0093414F" w:rsidRDefault="0096229D" w:rsidP="0096229D">
      <w:pPr>
        <w:spacing w:after="0" w:line="360" w:lineRule="auto"/>
        <w:jc w:val="both"/>
        <w:rPr>
          <w:rFonts w:cs="Arial"/>
        </w:rPr>
      </w:pPr>
      <w:r w:rsidRPr="0093414F">
        <w:rPr>
          <w:rFonts w:cs="Arial"/>
        </w:rPr>
        <w:t>Desarrollo de plataforma de participaciones municipales (Versión web), el cual incluye:</w:t>
      </w:r>
    </w:p>
    <w:p w:rsidR="0096229D" w:rsidRPr="00CA3B55" w:rsidRDefault="0096229D" w:rsidP="0096229D">
      <w:pPr>
        <w:pStyle w:val="Prrafodelista"/>
        <w:numPr>
          <w:ilvl w:val="1"/>
          <w:numId w:val="18"/>
        </w:numPr>
        <w:spacing w:after="0" w:line="360" w:lineRule="auto"/>
        <w:jc w:val="both"/>
        <w:rPr>
          <w:rFonts w:cs="Arial"/>
        </w:rPr>
      </w:pPr>
      <w:r w:rsidRPr="00CA3B55">
        <w:rPr>
          <w:rFonts w:cs="Arial"/>
        </w:rPr>
        <w:t>Acceso a plataforma</w:t>
      </w:r>
    </w:p>
    <w:p w:rsidR="0096229D" w:rsidRPr="00CA3B55" w:rsidRDefault="0096229D" w:rsidP="0096229D">
      <w:pPr>
        <w:pStyle w:val="Prrafodelista"/>
        <w:numPr>
          <w:ilvl w:val="1"/>
          <w:numId w:val="18"/>
        </w:numPr>
        <w:spacing w:after="0" w:line="360" w:lineRule="auto"/>
        <w:jc w:val="both"/>
        <w:rPr>
          <w:rFonts w:cs="Arial"/>
        </w:rPr>
      </w:pPr>
      <w:r w:rsidRPr="00CA3B55">
        <w:rPr>
          <w:rFonts w:cs="Arial"/>
        </w:rPr>
        <w:t>Apartado de administración de la plataforma (catálogos, usuarios, perfiles)</w:t>
      </w:r>
    </w:p>
    <w:p w:rsidR="0096229D" w:rsidRPr="00CA3B55" w:rsidRDefault="0096229D" w:rsidP="0096229D">
      <w:pPr>
        <w:pStyle w:val="Prrafodelista"/>
        <w:numPr>
          <w:ilvl w:val="1"/>
          <w:numId w:val="18"/>
        </w:numPr>
        <w:spacing w:after="0" w:line="360" w:lineRule="auto"/>
        <w:jc w:val="both"/>
        <w:rPr>
          <w:rFonts w:cs="Arial"/>
        </w:rPr>
      </w:pPr>
      <w:r w:rsidRPr="00CA3B55">
        <w:rPr>
          <w:rFonts w:cs="Arial"/>
        </w:rPr>
        <w:t>Apartado de administración por parte de las áreas según aplique</w:t>
      </w:r>
    </w:p>
    <w:p w:rsidR="0096229D" w:rsidRPr="00CA3B55" w:rsidRDefault="0096229D" w:rsidP="0096229D">
      <w:pPr>
        <w:pStyle w:val="Prrafodelista"/>
        <w:numPr>
          <w:ilvl w:val="1"/>
          <w:numId w:val="18"/>
        </w:numPr>
        <w:spacing w:after="0" w:line="360" w:lineRule="auto"/>
        <w:jc w:val="both"/>
        <w:rPr>
          <w:rFonts w:cs="Arial"/>
        </w:rPr>
      </w:pPr>
      <w:r w:rsidRPr="00CA3B55">
        <w:rPr>
          <w:rFonts w:cs="Arial"/>
        </w:rPr>
        <w:t>Apartado de consultas y reportes</w:t>
      </w:r>
    </w:p>
    <w:p w:rsidR="007C676D" w:rsidRDefault="007C676D" w:rsidP="0096229D">
      <w:pPr>
        <w:rPr>
          <w:lang w:val="es-ES_tradnl" w:eastAsia="ar-SA"/>
        </w:rPr>
      </w:pPr>
      <w:r>
        <w:rPr>
          <w:lang w:val="es-ES_tradnl" w:eastAsia="ar-SA"/>
        </w:rPr>
        <w:br w:type="page"/>
      </w:r>
    </w:p>
    <w:p w:rsidR="007A7990" w:rsidRDefault="00B3313F" w:rsidP="007A7990">
      <w:pPr>
        <w:rPr>
          <w:rStyle w:val="Ttulo2Car"/>
          <w:rFonts w:eastAsiaTheme="minorHAnsi"/>
        </w:rPr>
      </w:pPr>
      <w:bookmarkStart w:id="4" w:name="_Toc126077299"/>
      <w:r w:rsidRPr="002156AC">
        <w:rPr>
          <w:rStyle w:val="Ttulo2Car"/>
          <w:rFonts w:eastAsiaTheme="minorHAnsi"/>
        </w:rPr>
        <w:lastRenderedPageBreak/>
        <w:t>Descripción del Proyecto y Entregables.</w:t>
      </w:r>
      <w:bookmarkEnd w:id="4"/>
    </w:p>
    <w:p w:rsidR="000C636F" w:rsidRPr="002156AC" w:rsidRDefault="002156AC" w:rsidP="002156AC">
      <w:pPr>
        <w:spacing w:line="360" w:lineRule="auto"/>
        <w:jc w:val="both"/>
        <w:rPr>
          <w:rFonts w:cs="Arial"/>
          <w:szCs w:val="24"/>
        </w:rPr>
      </w:pPr>
      <w:r w:rsidRPr="002156AC">
        <w:rPr>
          <w:rFonts w:cs="Arial"/>
          <w:szCs w:val="24"/>
        </w:rPr>
        <w:t>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busca automatizar algunos de sus procesos, dentro de los cuales se encuentra la “Distribución de Participaciones Municipales”, proceso en el cual hoy en día se requiere tener mayor eficiencia en el manejo de la información, así como del correcto cálculo de las mismas, con el objeto de entregar a los municipios en tiempo y conforme a la norma los recursos que emanan de dicho proceso, el cual se desarrolla con la participación de diferentes áreas de esta secretaria; hoy este proceso en mención toma relevancia y se convierte en un  objetivo para mejorar e impulsar nuevas estrategias para tener ventajas competitivas al momento de generar información con el fin de lograr valor gubernamental.</w:t>
      </w:r>
    </w:p>
    <w:p w:rsidR="000C636F" w:rsidRDefault="007A7990" w:rsidP="007C676D">
      <w:r>
        <w:t xml:space="preserve">El proyecto será dividido por Fases y estos a su vez por </w:t>
      </w:r>
      <w:r w:rsidR="00B3313F">
        <w:t>sprint</w:t>
      </w:r>
      <w:r>
        <w:t>, al ser un proyecto ágil no se requiere terminar por completo una fase para iniciar la siguiente.</w:t>
      </w:r>
    </w:p>
    <w:tbl>
      <w:tblPr>
        <w:tblStyle w:val="Tablaconcuadrcula"/>
        <w:tblW w:w="0" w:type="auto"/>
        <w:tblLook w:val="04A0" w:firstRow="1" w:lastRow="0" w:firstColumn="1" w:lastColumn="0" w:noHBand="0" w:noVBand="1"/>
      </w:tblPr>
      <w:tblGrid>
        <w:gridCol w:w="2547"/>
        <w:gridCol w:w="6281"/>
      </w:tblGrid>
      <w:tr w:rsidR="007A7990" w:rsidTr="002156AC">
        <w:tc>
          <w:tcPr>
            <w:tcW w:w="2547" w:type="dxa"/>
            <w:shd w:val="clear" w:color="auto" w:fill="FBE4D5" w:themeFill="accent2" w:themeFillTint="33"/>
          </w:tcPr>
          <w:p w:rsidR="007A7990" w:rsidRPr="007A7990" w:rsidRDefault="007A7990" w:rsidP="007C676D">
            <w:pPr>
              <w:spacing w:after="160" w:line="259" w:lineRule="auto"/>
              <w:rPr>
                <w:b/>
              </w:rPr>
            </w:pPr>
            <w:r w:rsidRPr="007A7990">
              <w:rPr>
                <w:b/>
              </w:rPr>
              <w:t>Fase</w:t>
            </w:r>
          </w:p>
        </w:tc>
        <w:tc>
          <w:tcPr>
            <w:tcW w:w="6281" w:type="dxa"/>
            <w:shd w:val="clear" w:color="auto" w:fill="FBE4D5" w:themeFill="accent2" w:themeFillTint="33"/>
          </w:tcPr>
          <w:p w:rsidR="007A7990" w:rsidRPr="007A7990" w:rsidRDefault="007A7990" w:rsidP="007C676D">
            <w:pPr>
              <w:spacing w:after="160" w:line="259" w:lineRule="auto"/>
              <w:rPr>
                <w:b/>
              </w:rPr>
            </w:pPr>
            <w:r w:rsidRPr="007A7990">
              <w:rPr>
                <w:b/>
              </w:rPr>
              <w:t>Descripción</w:t>
            </w:r>
          </w:p>
        </w:tc>
      </w:tr>
      <w:tr w:rsidR="007A7990" w:rsidTr="007A7990">
        <w:tc>
          <w:tcPr>
            <w:tcW w:w="2547" w:type="dxa"/>
          </w:tcPr>
          <w:p w:rsidR="007A7990" w:rsidRDefault="007A7990" w:rsidP="007C676D">
            <w:pPr>
              <w:spacing w:after="160" w:line="259" w:lineRule="auto"/>
            </w:pPr>
            <w:r>
              <w:t>Fase 1: Inicio y Planificación</w:t>
            </w:r>
          </w:p>
        </w:tc>
        <w:tc>
          <w:tcPr>
            <w:tcW w:w="6281" w:type="dxa"/>
          </w:tcPr>
          <w:p w:rsidR="007A7990" w:rsidRDefault="007A7990" w:rsidP="007C676D">
            <w:pPr>
              <w:spacing w:after="160" w:line="259" w:lineRule="auto"/>
            </w:pPr>
            <w:r>
              <w:t>Levantamiento de Generalidades, Objeto y Proyección del Alcance</w:t>
            </w:r>
          </w:p>
        </w:tc>
      </w:tr>
      <w:tr w:rsidR="007A7990" w:rsidTr="007A7990">
        <w:tc>
          <w:tcPr>
            <w:tcW w:w="2547" w:type="dxa"/>
          </w:tcPr>
          <w:p w:rsidR="007A7990" w:rsidRDefault="007A7990" w:rsidP="007C676D">
            <w:pPr>
              <w:spacing w:after="160" w:line="259" w:lineRule="auto"/>
            </w:pPr>
            <w:r>
              <w:t>Fase 2 Diseño y Desarrollo</w:t>
            </w:r>
          </w:p>
        </w:tc>
        <w:tc>
          <w:tcPr>
            <w:tcW w:w="6281" w:type="dxa"/>
          </w:tcPr>
          <w:p w:rsidR="007A7990" w:rsidRDefault="007A7990" w:rsidP="007C676D">
            <w:pPr>
              <w:spacing w:after="160" w:line="259" w:lineRule="auto"/>
            </w:pPr>
            <w:r>
              <w:t>Desarrollo de la plataforma Back End y Front End</w:t>
            </w:r>
          </w:p>
        </w:tc>
      </w:tr>
      <w:tr w:rsidR="007A7990" w:rsidTr="007A7990">
        <w:tc>
          <w:tcPr>
            <w:tcW w:w="2547" w:type="dxa"/>
          </w:tcPr>
          <w:p w:rsidR="007A7990" w:rsidRDefault="007A7990" w:rsidP="007C676D">
            <w:pPr>
              <w:spacing w:after="160" w:line="259" w:lineRule="auto"/>
            </w:pPr>
            <w:r>
              <w:t>Fase 3 Pruebas unitarias e Integrales</w:t>
            </w:r>
          </w:p>
        </w:tc>
        <w:tc>
          <w:tcPr>
            <w:tcW w:w="6281" w:type="dxa"/>
          </w:tcPr>
          <w:p w:rsidR="007A7990" w:rsidRDefault="007A7990" w:rsidP="007C676D">
            <w:pPr>
              <w:spacing w:after="160" w:line="259" w:lineRule="auto"/>
            </w:pPr>
            <w:r>
              <w:t>Pruebas y testeo de la plataforma</w:t>
            </w:r>
          </w:p>
        </w:tc>
      </w:tr>
      <w:tr w:rsidR="007A7990" w:rsidTr="007A7990">
        <w:tc>
          <w:tcPr>
            <w:tcW w:w="2547" w:type="dxa"/>
          </w:tcPr>
          <w:p w:rsidR="007A7990" w:rsidRDefault="007A7990" w:rsidP="007C676D">
            <w:pPr>
              <w:spacing w:after="160" w:line="259" w:lineRule="auto"/>
            </w:pPr>
            <w:r>
              <w:t>Fase 4 Publicación y puesta a Punto</w:t>
            </w:r>
          </w:p>
        </w:tc>
        <w:tc>
          <w:tcPr>
            <w:tcW w:w="6281" w:type="dxa"/>
          </w:tcPr>
          <w:p w:rsidR="007A7990" w:rsidRDefault="007A7990" w:rsidP="007A7990">
            <w:pPr>
              <w:spacing w:after="160" w:line="259" w:lineRule="auto"/>
            </w:pPr>
            <w:r>
              <w:t>Entrega de la plataforma y guías de operación</w:t>
            </w:r>
          </w:p>
        </w:tc>
      </w:tr>
      <w:tr w:rsidR="007A7990" w:rsidTr="007A7990">
        <w:tc>
          <w:tcPr>
            <w:tcW w:w="2547" w:type="dxa"/>
          </w:tcPr>
          <w:p w:rsidR="007A7990" w:rsidRDefault="007A7990" w:rsidP="007C676D">
            <w:pPr>
              <w:spacing w:after="160" w:line="259" w:lineRule="auto"/>
            </w:pPr>
            <w:r>
              <w:t>Fase 5 Plan de Soporte</w:t>
            </w:r>
          </w:p>
        </w:tc>
        <w:tc>
          <w:tcPr>
            <w:tcW w:w="6281" w:type="dxa"/>
          </w:tcPr>
          <w:p w:rsidR="007A7990" w:rsidRDefault="002156AC" w:rsidP="007C676D">
            <w:pPr>
              <w:spacing w:after="160" w:line="259" w:lineRule="auto"/>
            </w:pPr>
            <w:r>
              <w:t>Atención de incidencias</w:t>
            </w:r>
          </w:p>
        </w:tc>
      </w:tr>
    </w:tbl>
    <w:p w:rsidR="00627B7C" w:rsidRPr="00117171" w:rsidRDefault="00DA25F9" w:rsidP="007C676D">
      <w:pPr>
        <w:spacing w:after="160" w:line="259" w:lineRule="auto"/>
        <w:rPr>
          <w:rFonts w:asciiTheme="minorHAnsi" w:hAnsiTheme="minorHAnsi"/>
          <w:sz w:val="22"/>
        </w:rPr>
      </w:pPr>
      <w:r>
        <w:br w:type="page"/>
      </w:r>
      <w:bookmarkStart w:id="5" w:name="_Toc105602239"/>
    </w:p>
    <w:p w:rsidR="007C676D" w:rsidRPr="00627B7C" w:rsidRDefault="007C676D" w:rsidP="00627B7C">
      <w:pPr>
        <w:pStyle w:val="Ttulo2"/>
      </w:pPr>
      <w:bookmarkStart w:id="6" w:name="_Toc126077301"/>
      <w:r w:rsidRPr="00321A1A">
        <w:lastRenderedPageBreak/>
        <w:t>REQUERIMIENTO</w:t>
      </w:r>
      <w:bookmarkEnd w:id="6"/>
    </w:p>
    <w:p w:rsidR="007C676D" w:rsidRDefault="007C676D" w:rsidP="007C676D">
      <w:pPr>
        <w:spacing w:line="360" w:lineRule="auto"/>
        <w:jc w:val="both"/>
        <w:rPr>
          <w:rFonts w:cs="Arial"/>
          <w:szCs w:val="24"/>
        </w:rPr>
      </w:pPr>
      <w:r>
        <w:rPr>
          <w:rFonts w:cs="Arial"/>
          <w:szCs w:val="24"/>
        </w:rPr>
        <w:t xml:space="preserve">Construir una plataforma web automatizada en donde se administren la </w:t>
      </w:r>
      <w:r w:rsidRPr="00CF4841">
        <w:rPr>
          <w:rFonts w:cs="Arial"/>
          <w:b/>
          <w:bCs/>
          <w:iCs/>
          <w:szCs w:val="24"/>
        </w:rPr>
        <w:t>Distribuc</w:t>
      </w:r>
      <w:r>
        <w:rPr>
          <w:rFonts w:cs="Arial"/>
          <w:b/>
          <w:bCs/>
          <w:iCs/>
          <w:szCs w:val="24"/>
        </w:rPr>
        <w:t xml:space="preserve">ión de Participaciones Municipales, Distribución de Participaciones Federales, Distribución de Aportaciones Municipales, Distribución de Aportaciones Federales, Distribución de Recursos a </w:t>
      </w:r>
      <w:proofErr w:type="spellStart"/>
      <w:r>
        <w:rPr>
          <w:rFonts w:cs="Arial"/>
          <w:b/>
          <w:bCs/>
          <w:iCs/>
          <w:szCs w:val="24"/>
        </w:rPr>
        <w:t>OPD’s</w:t>
      </w:r>
      <w:proofErr w:type="spellEnd"/>
      <w:r>
        <w:rPr>
          <w:rFonts w:cs="Arial"/>
          <w:bCs/>
          <w:iCs/>
          <w:szCs w:val="24"/>
        </w:rPr>
        <w:t xml:space="preserve">, misma que </w:t>
      </w:r>
      <w:r w:rsidRPr="00CF4841">
        <w:rPr>
          <w:rFonts w:cs="Arial"/>
          <w:szCs w:val="24"/>
        </w:rPr>
        <w:t>permitirá c</w:t>
      </w:r>
      <w:r>
        <w:rPr>
          <w:rFonts w:cs="Arial"/>
          <w:szCs w:val="24"/>
        </w:rPr>
        <w:t>umplir con los requerimientos citados de acuerdo al flujo indicado en los levantamientos de proceso.</w:t>
      </w:r>
    </w:p>
    <w:p w:rsidR="0096229D" w:rsidRPr="002156AC" w:rsidRDefault="007C676D" w:rsidP="002156AC">
      <w:pPr>
        <w:spacing w:line="360" w:lineRule="auto"/>
        <w:jc w:val="both"/>
        <w:rPr>
          <w:rFonts w:cs="Arial"/>
          <w:szCs w:val="24"/>
        </w:rPr>
      </w:pPr>
      <w:r>
        <w:rPr>
          <w:rFonts w:cs="Arial"/>
          <w:szCs w:val="24"/>
        </w:rPr>
        <w:t>La plataforma estará preparada para llevar a cabo el flujo contemplado para las áreas involucradas: Módulo Municipios (</w:t>
      </w:r>
      <w:proofErr w:type="spellStart"/>
      <w:r>
        <w:rPr>
          <w:rFonts w:cs="Arial"/>
          <w:szCs w:val="24"/>
        </w:rPr>
        <w:t>micrositio</w:t>
      </w:r>
      <w:proofErr w:type="spellEnd"/>
      <w:r>
        <w:rPr>
          <w:rFonts w:cs="Arial"/>
          <w:szCs w:val="24"/>
        </w:rPr>
        <w:t xml:space="preserve">), Módulo </w:t>
      </w:r>
      <w:proofErr w:type="spellStart"/>
      <w:r>
        <w:rPr>
          <w:rFonts w:cs="Arial"/>
          <w:szCs w:val="24"/>
        </w:rPr>
        <w:t>OPD’s</w:t>
      </w:r>
      <w:proofErr w:type="spellEnd"/>
      <w:r>
        <w:rPr>
          <w:rFonts w:cs="Arial"/>
          <w:szCs w:val="24"/>
        </w:rPr>
        <w:t xml:space="preserve"> (</w:t>
      </w:r>
      <w:proofErr w:type="spellStart"/>
      <w:r>
        <w:rPr>
          <w:rFonts w:cs="Arial"/>
          <w:szCs w:val="24"/>
        </w:rPr>
        <w:t>micrositio</w:t>
      </w:r>
      <w:proofErr w:type="spellEnd"/>
      <w:r>
        <w:rPr>
          <w:rFonts w:cs="Arial"/>
          <w:szCs w:val="24"/>
        </w:rPr>
        <w:t xml:space="preserve">), </w:t>
      </w:r>
      <w:r w:rsidRPr="00552CC6">
        <w:rPr>
          <w:rFonts w:cs="Arial"/>
          <w:szCs w:val="24"/>
        </w:rPr>
        <w:t xml:space="preserve">Dirección de Coordinación </w:t>
      </w:r>
      <w:r>
        <w:rPr>
          <w:rFonts w:cs="Arial"/>
          <w:szCs w:val="24"/>
        </w:rPr>
        <w:t xml:space="preserve">de Planeación </w:t>
      </w:r>
      <w:r w:rsidRPr="00552CC6">
        <w:rPr>
          <w:rFonts w:cs="Arial"/>
          <w:szCs w:val="24"/>
        </w:rPr>
        <w:t>Hacendaria</w:t>
      </w:r>
      <w:r>
        <w:rPr>
          <w:rFonts w:cs="Arial"/>
          <w:szCs w:val="24"/>
        </w:rPr>
        <w:t xml:space="preserve"> (CPH)</w:t>
      </w:r>
      <w:r w:rsidRPr="00552CC6">
        <w:rPr>
          <w:rFonts w:cs="Arial"/>
          <w:szCs w:val="24"/>
        </w:rPr>
        <w:t>, Presupuesto y Control Presupuestal</w:t>
      </w:r>
      <w:r>
        <w:rPr>
          <w:rFonts w:cs="Arial"/>
          <w:szCs w:val="24"/>
        </w:rPr>
        <w:t xml:space="preserve"> (DPCP)</w:t>
      </w:r>
      <w:r w:rsidRPr="00552CC6">
        <w:rPr>
          <w:rFonts w:cs="Arial"/>
          <w:szCs w:val="24"/>
        </w:rPr>
        <w:t>,</w:t>
      </w:r>
      <w:r>
        <w:rPr>
          <w:rFonts w:cs="Arial"/>
          <w:szCs w:val="24"/>
        </w:rPr>
        <w:t xml:space="preserve"> Dirección de Contabilidad y Control Presupuestal (DCCP),</w:t>
      </w:r>
      <w:r w:rsidRPr="00552CC6">
        <w:rPr>
          <w:rFonts w:cs="Arial"/>
          <w:szCs w:val="24"/>
        </w:rPr>
        <w:t xml:space="preserve"> Dirección de Atención a Municipios</w:t>
      </w:r>
      <w:r>
        <w:rPr>
          <w:rFonts w:cs="Arial"/>
          <w:szCs w:val="24"/>
        </w:rPr>
        <w:t xml:space="preserve"> y Organismos Paraestatales (DAMOP)</w:t>
      </w:r>
      <w:r w:rsidRPr="00552CC6">
        <w:rPr>
          <w:rFonts w:cs="Arial"/>
          <w:szCs w:val="24"/>
        </w:rPr>
        <w:t>, Dirección de Administrac</w:t>
      </w:r>
      <w:r>
        <w:rPr>
          <w:rFonts w:cs="Arial"/>
          <w:szCs w:val="24"/>
        </w:rPr>
        <w:t>ión Financiera (DAF)</w:t>
      </w:r>
      <w:r w:rsidRPr="00552CC6">
        <w:rPr>
          <w:rFonts w:cs="Arial"/>
          <w:szCs w:val="24"/>
        </w:rPr>
        <w:t>.</w:t>
      </w:r>
      <w:r>
        <w:rPr>
          <w:rFonts w:cs="Arial"/>
          <w:szCs w:val="24"/>
        </w:rPr>
        <w:t xml:space="preserve"> </w:t>
      </w:r>
    </w:p>
    <w:p w:rsidR="002066A5" w:rsidRDefault="002066A5" w:rsidP="00627B7C">
      <w:pPr>
        <w:pStyle w:val="Ttulo2"/>
      </w:pPr>
      <w:bookmarkStart w:id="7" w:name="_Toc126077304"/>
      <w:r>
        <w:t>Objetivos generales</w:t>
      </w:r>
      <w:bookmarkEnd w:id="7"/>
    </w:p>
    <w:p w:rsidR="002156AC" w:rsidRPr="002156AC" w:rsidRDefault="002156AC" w:rsidP="002156AC">
      <w:pPr>
        <w:rPr>
          <w:lang w:val="es-ES_tradnl" w:eastAsia="ar-SA"/>
        </w:rPr>
      </w:pPr>
    </w:p>
    <w:p w:rsidR="002156AC" w:rsidRPr="002156AC" w:rsidRDefault="002156AC" w:rsidP="002156AC">
      <w:pPr>
        <w:spacing w:line="360" w:lineRule="auto"/>
        <w:jc w:val="both"/>
        <w:rPr>
          <w:rFonts w:cs="Arial"/>
          <w:szCs w:val="24"/>
        </w:rPr>
      </w:pPr>
      <w:r w:rsidRPr="002156AC">
        <w:rPr>
          <w:rFonts w:cs="Arial"/>
          <w:szCs w:val="24"/>
        </w:rPr>
        <w:t>El objetivo principal del presente proyecto es el desarrollo de la Plataforma de Distribución de Recursos a Municipios y Entidades,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 Dirección de Presupuesto y Control Presupuestal, Dirección de Atención a Municipios y Organismos Paraestatales, Dirección de Administración Financiera, y un Fideicomiso.</w:t>
      </w:r>
    </w:p>
    <w:p w:rsidR="002156AC" w:rsidRDefault="002156AC" w:rsidP="002156AC">
      <w:pPr>
        <w:spacing w:line="360" w:lineRule="auto"/>
        <w:jc w:val="both"/>
        <w:rPr>
          <w:rFonts w:cs="Arial"/>
          <w:szCs w:val="24"/>
        </w:rPr>
      </w:pPr>
      <w:proofErr w:type="spellStart"/>
      <w:r w:rsidRPr="002156AC">
        <w:rPr>
          <w:rFonts w:cs="Arial"/>
          <w:szCs w:val="24"/>
        </w:rPr>
        <w:t>Eficientar</w:t>
      </w:r>
      <w:proofErr w:type="spellEnd"/>
      <w:r w:rsidRPr="002156AC">
        <w:rPr>
          <w:rFonts w:cs="Arial"/>
          <w:szCs w:val="24"/>
        </w:rPr>
        <w:t xml:space="preserve"> la gobernabilidad y los tiempos de atención a los diversos procesos administrativos transversales dependientes de sus plataformas de información, sumándole un enfoque para la implementación de la mejora continua.</w:t>
      </w:r>
    </w:p>
    <w:p w:rsidR="0096229D" w:rsidRPr="0096229D" w:rsidRDefault="0096229D" w:rsidP="0096229D">
      <w:pPr>
        <w:rPr>
          <w:lang w:val="es-ES_tradnl" w:eastAsia="ar-SA"/>
        </w:rPr>
      </w:pPr>
    </w:p>
    <w:p w:rsidR="002066A5" w:rsidRDefault="002066A5" w:rsidP="00627B7C">
      <w:pPr>
        <w:pStyle w:val="Ttulo2"/>
      </w:pPr>
      <w:bookmarkStart w:id="8" w:name="_Toc126077305"/>
      <w:r w:rsidRPr="002066A5">
        <w:lastRenderedPageBreak/>
        <w:t>Objetivos específicos</w:t>
      </w:r>
      <w:bookmarkEnd w:id="8"/>
      <w:r w:rsidRPr="002066A5">
        <w:cr/>
      </w:r>
    </w:p>
    <w:p w:rsidR="002066A5" w:rsidRPr="002A0261" w:rsidRDefault="002066A5" w:rsidP="00627B7C">
      <w:pPr>
        <w:rPr>
          <w:lang w:val="es-MX"/>
        </w:rPr>
      </w:pPr>
      <w:r>
        <w:rPr>
          <w:lang w:val="es-MX"/>
        </w:rPr>
        <w:t xml:space="preserve">- </w:t>
      </w:r>
      <w:r w:rsidRPr="002A0261">
        <w:rPr>
          <w:lang w:val="es-MX"/>
        </w:rPr>
        <w:t>Crear e Implementar un sistema integral para el proceso de Distribución de las Participaciones Municipales</w:t>
      </w:r>
    </w:p>
    <w:p w:rsidR="002066A5" w:rsidRPr="002A0261" w:rsidRDefault="002066A5" w:rsidP="00627B7C">
      <w:pPr>
        <w:rPr>
          <w:lang w:val="es-MX"/>
        </w:rPr>
      </w:pPr>
      <w:r>
        <w:rPr>
          <w:lang w:val="es-MX"/>
        </w:rPr>
        <w:t xml:space="preserve">- </w:t>
      </w:r>
      <w:proofErr w:type="spellStart"/>
      <w:r w:rsidRPr="002A0261">
        <w:rPr>
          <w:lang w:val="es-MX"/>
        </w:rPr>
        <w:t>Eficientar</w:t>
      </w:r>
      <w:proofErr w:type="spellEnd"/>
      <w:r w:rsidRPr="002A0261">
        <w:rPr>
          <w:lang w:val="es-MX"/>
        </w:rPr>
        <w:t xml:space="preserve"> la distribución de las participaciones municipales a través del uso de software, automatizando dentro de lo posible las operaciones realizadas manualmente</w:t>
      </w:r>
    </w:p>
    <w:p w:rsidR="002066A5" w:rsidRPr="002A0261" w:rsidRDefault="002066A5" w:rsidP="00627B7C">
      <w:pPr>
        <w:rPr>
          <w:lang w:val="es-MX"/>
        </w:rPr>
      </w:pPr>
      <w:r>
        <w:rPr>
          <w:lang w:val="es-MX"/>
        </w:rPr>
        <w:t xml:space="preserve">- </w:t>
      </w:r>
      <w:r w:rsidRPr="002A0261">
        <w:rPr>
          <w:lang w:val="es-MX"/>
        </w:rPr>
        <w:t>Reducir el tiempo requerido y facilitar a los involucrados el proceso del cálculo y distribución de las participaciones municipales, realizando la menor cantidad de pasos posibles.</w:t>
      </w:r>
    </w:p>
    <w:p w:rsidR="002066A5" w:rsidRPr="002A0261" w:rsidRDefault="002066A5" w:rsidP="00627B7C">
      <w:pPr>
        <w:rPr>
          <w:lang w:val="es-MX"/>
        </w:rPr>
      </w:pPr>
      <w:r>
        <w:rPr>
          <w:lang w:val="es-MX"/>
        </w:rPr>
        <w:t xml:space="preserve">- </w:t>
      </w:r>
      <w:r w:rsidRPr="002A0261">
        <w:rPr>
          <w:lang w:val="es-MX"/>
        </w:rPr>
        <w:t>Unificar el punto donde se definen y realizan los cálculos de la distribución de las participaciones Municipales.</w:t>
      </w:r>
    </w:p>
    <w:p w:rsidR="002066A5" w:rsidRPr="002A0261" w:rsidRDefault="002066A5" w:rsidP="00627B7C">
      <w:pPr>
        <w:rPr>
          <w:lang w:val="es-MX"/>
        </w:rPr>
      </w:pPr>
      <w:r>
        <w:rPr>
          <w:lang w:val="es-MX"/>
        </w:rPr>
        <w:t xml:space="preserve">- </w:t>
      </w:r>
      <w:r w:rsidRPr="002A0261">
        <w:rPr>
          <w:lang w:val="es-MX"/>
        </w:rPr>
        <w:t>Permitir realizar un sistema de consultas al día con desglose sobre los cálculos realizados para la distribución de las participaciones Municipales</w:t>
      </w:r>
    </w:p>
    <w:p w:rsidR="002066A5" w:rsidRDefault="002066A5" w:rsidP="001434B5">
      <w:pPr>
        <w:rPr>
          <w:rFonts w:eastAsia="Times New Roman" w:cs="Arial"/>
          <w:b/>
          <w:bCs/>
          <w:iCs/>
          <w:sz w:val="28"/>
          <w:szCs w:val="28"/>
          <w:lang w:val="es-ES_tradnl" w:eastAsia="ar-SA"/>
        </w:rPr>
      </w:pPr>
    </w:p>
    <w:p w:rsidR="002066A5" w:rsidRDefault="002066A5" w:rsidP="00627B7C">
      <w:pPr>
        <w:pStyle w:val="Ttulo2"/>
      </w:pPr>
      <w:bookmarkStart w:id="9" w:name="_Toc126077306"/>
      <w:r w:rsidRPr="00321A1A">
        <w:t>Premisas y restricciones.</w:t>
      </w:r>
      <w:bookmarkEnd w:id="9"/>
    </w:p>
    <w:p w:rsidR="002156AC" w:rsidRPr="002156AC" w:rsidRDefault="002156AC" w:rsidP="002156AC">
      <w:pPr>
        <w:spacing w:line="360" w:lineRule="auto"/>
        <w:jc w:val="both"/>
        <w:rPr>
          <w:rFonts w:cs="Arial"/>
          <w:szCs w:val="24"/>
        </w:rPr>
      </w:pPr>
      <w:r w:rsidRPr="002156AC">
        <w:rPr>
          <w:rFonts w:cs="Arial"/>
          <w:szCs w:val="24"/>
        </w:rPr>
        <w:t>El servidor de datos se encontrará funcionando en la institución, en el caso de tener más de una sede, se proporcionarán los accesos necesarios para poner en producción la plataforma.</w:t>
      </w:r>
    </w:p>
    <w:p w:rsidR="002156AC" w:rsidRPr="002156AC" w:rsidRDefault="002156AC" w:rsidP="002156AC">
      <w:pPr>
        <w:spacing w:line="360" w:lineRule="auto"/>
        <w:jc w:val="both"/>
        <w:rPr>
          <w:rFonts w:cs="Arial"/>
          <w:szCs w:val="24"/>
        </w:rPr>
      </w:pPr>
      <w:r w:rsidRPr="002156AC">
        <w:rPr>
          <w:rFonts w:cs="Arial"/>
          <w:szCs w:val="24"/>
        </w:rPr>
        <w:t>Participación de todos los departamentos involucrados; disponibilidad de tiempo por parte de los usuarios referentes del proyecto para las actividades de relevamiento, workshops y diversas actividades que surjan como parte de la evolución del ciclo de vida del proyecto. Participación del personal que forma parte del equipo de proyecto.</w:t>
      </w:r>
    </w:p>
    <w:p w:rsidR="002156AC" w:rsidRDefault="002156AC" w:rsidP="002156AC">
      <w:pPr>
        <w:spacing w:line="360" w:lineRule="auto"/>
        <w:jc w:val="both"/>
        <w:rPr>
          <w:rFonts w:cs="Arial"/>
          <w:szCs w:val="24"/>
        </w:rPr>
      </w:pPr>
      <w:r w:rsidRPr="002156AC">
        <w:rPr>
          <w:rFonts w:cs="Arial"/>
          <w:szCs w:val="24"/>
        </w:rPr>
        <w:t>Participación activa del usuario final durante el desarrollo del software, entrevistas mostrando los entregables funcionales y prototipos. Una vez concluida la implementación, se capacitará por medio de una guía práctica el uso del sistema.</w:t>
      </w:r>
    </w:p>
    <w:p w:rsidR="002156AC" w:rsidRPr="002156AC" w:rsidRDefault="002156AC" w:rsidP="002156AC">
      <w:pPr>
        <w:rPr>
          <w:lang w:val="es-ES_tradnl" w:eastAsia="ar-SA"/>
        </w:rPr>
      </w:pPr>
    </w:p>
    <w:p w:rsidR="00627B7C" w:rsidRPr="00627B7C" w:rsidRDefault="00627B7C" w:rsidP="00627B7C">
      <w:pPr>
        <w:rPr>
          <w:lang w:val="es-ES_tradnl" w:eastAsia="ar-SA"/>
        </w:rPr>
      </w:pPr>
    </w:p>
    <w:p w:rsidR="001434B5" w:rsidRDefault="002066A5" w:rsidP="00627B7C">
      <w:pPr>
        <w:pStyle w:val="Ttulo2"/>
      </w:pPr>
      <w:bookmarkStart w:id="10" w:name="_Toc126077307"/>
      <w:r w:rsidRPr="00321A1A">
        <w:lastRenderedPageBreak/>
        <w:t>Riesgos iniciales de alto nivel</w:t>
      </w:r>
      <w:bookmarkEnd w:id="10"/>
    </w:p>
    <w:p w:rsidR="0096229D" w:rsidRDefault="0096229D" w:rsidP="0096229D">
      <w:r>
        <w:t>Resistencia, por parte de los departamentos, tanto a brindar información, como a negarse a un nuevo proceso o forma de trabajo automatizada.</w:t>
      </w:r>
    </w:p>
    <w:p w:rsidR="00EC406D" w:rsidRPr="002156AC" w:rsidRDefault="00EC406D" w:rsidP="0096229D"/>
    <w:p w:rsidR="00603999" w:rsidRDefault="00603999" w:rsidP="00627B7C">
      <w:pPr>
        <w:pStyle w:val="Ttulo2"/>
      </w:pPr>
      <w:bookmarkStart w:id="11" w:name="_Toc126077308"/>
      <w:r w:rsidRPr="000C636F">
        <w:rPr>
          <w:highlight w:val="yellow"/>
        </w:rPr>
        <w:t>Cronograma de hito</w:t>
      </w:r>
      <w:bookmarkStart w:id="12" w:name="_GoBack"/>
      <w:bookmarkEnd w:id="12"/>
      <w:r w:rsidRPr="000C636F">
        <w:rPr>
          <w:highlight w:val="yellow"/>
        </w:rPr>
        <w:t>s principales</w:t>
      </w:r>
      <w:bookmarkEnd w:id="11"/>
    </w:p>
    <w:p w:rsidR="00EC406D" w:rsidRPr="00EC406D" w:rsidRDefault="00EC406D" w:rsidP="00EC406D">
      <w:pPr>
        <w:rPr>
          <w:lang w:val="es-ES_tradnl" w:eastAsia="ar-SA"/>
        </w:rPr>
      </w:pPr>
    </w:p>
    <w:tbl>
      <w:tblPr>
        <w:tblW w:w="10060" w:type="dxa"/>
        <w:tblInd w:w="-431" w:type="dxa"/>
        <w:tblCellMar>
          <w:left w:w="70" w:type="dxa"/>
          <w:right w:w="70" w:type="dxa"/>
        </w:tblCellMar>
        <w:tblLook w:val="04A0" w:firstRow="1" w:lastRow="0" w:firstColumn="1" w:lastColumn="0" w:noHBand="0" w:noVBand="1"/>
      </w:tblPr>
      <w:tblGrid>
        <w:gridCol w:w="3828"/>
        <w:gridCol w:w="941"/>
        <w:gridCol w:w="941"/>
        <w:gridCol w:w="941"/>
        <w:gridCol w:w="1234"/>
        <w:gridCol w:w="941"/>
        <w:gridCol w:w="1234"/>
      </w:tblGrid>
      <w:tr w:rsidR="00A34181" w:rsidRPr="00B6535F" w:rsidTr="00A34181">
        <w:trPr>
          <w:trHeight w:val="300"/>
        </w:trPr>
        <w:tc>
          <w:tcPr>
            <w:tcW w:w="3828"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A34181" w:rsidRPr="00DB28F3" w:rsidRDefault="00A34181" w:rsidP="00A34181">
            <w:pPr>
              <w:spacing w:after="0"/>
              <w:ind w:left="-148" w:firstLine="148"/>
              <w:jc w:val="center"/>
              <w:rPr>
                <w:rFonts w:cs="Arial"/>
                <w:b/>
                <w:color w:val="FFFFFF"/>
                <w:sz w:val="16"/>
                <w:szCs w:val="16"/>
                <w:lang w:val="es-MX" w:eastAsia="es-MX"/>
              </w:rPr>
            </w:pPr>
            <w:proofErr w:type="spellStart"/>
            <w:r>
              <w:rPr>
                <w:rFonts w:cs="Arial"/>
                <w:b/>
                <w:color w:val="FFFFFF"/>
                <w:sz w:val="16"/>
                <w:szCs w:val="16"/>
                <w:lang w:val="es-MX" w:eastAsia="es-MX"/>
              </w:rPr>
              <w:t>Modulos</w:t>
            </w:r>
            <w:proofErr w:type="spellEnd"/>
          </w:p>
        </w:tc>
        <w:tc>
          <w:tcPr>
            <w:tcW w:w="941" w:type="dxa"/>
            <w:tcBorders>
              <w:top w:val="single" w:sz="4" w:space="0" w:color="auto"/>
              <w:left w:val="nil"/>
              <w:bottom w:val="single" w:sz="4" w:space="0" w:color="auto"/>
              <w:right w:val="single" w:sz="4" w:space="0" w:color="auto"/>
            </w:tcBorders>
            <w:shd w:val="clear" w:color="auto" w:fill="C00000"/>
            <w:noWrap/>
            <w:vAlign w:val="bottom"/>
            <w:hideMark/>
          </w:tcPr>
          <w:p w:rsidR="00A34181" w:rsidRPr="00DB28F3" w:rsidRDefault="00A34181" w:rsidP="00A34181">
            <w:pPr>
              <w:spacing w:after="0"/>
              <w:jc w:val="center"/>
              <w:rPr>
                <w:rFonts w:cs="Arial"/>
                <w:b/>
                <w:color w:val="FFFFFF"/>
                <w:sz w:val="16"/>
                <w:szCs w:val="16"/>
                <w:lang w:val="es-MX" w:eastAsia="es-MX"/>
              </w:rPr>
            </w:pPr>
            <w:r w:rsidRPr="00DB28F3">
              <w:rPr>
                <w:rFonts w:cs="Arial"/>
                <w:b/>
                <w:color w:val="FFFFFF"/>
                <w:sz w:val="16"/>
                <w:szCs w:val="16"/>
                <w:lang w:val="es-MX" w:eastAsia="es-MX"/>
              </w:rPr>
              <w:t>Día</w:t>
            </w:r>
          </w:p>
          <w:p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04/11</w:t>
            </w:r>
            <w:r w:rsidRPr="00DB28F3">
              <w:rPr>
                <w:rFonts w:cs="Arial"/>
                <w:b/>
                <w:color w:val="FFFFFF"/>
                <w:sz w:val="16"/>
                <w:szCs w:val="16"/>
                <w:lang w:val="es-MX" w:eastAsia="es-MX"/>
              </w:rPr>
              <w:t>/2022</w:t>
            </w:r>
          </w:p>
        </w:tc>
        <w:tc>
          <w:tcPr>
            <w:tcW w:w="941" w:type="dxa"/>
            <w:tcBorders>
              <w:top w:val="single" w:sz="4" w:space="0" w:color="auto"/>
              <w:left w:val="nil"/>
              <w:bottom w:val="single" w:sz="4" w:space="0" w:color="auto"/>
              <w:right w:val="single" w:sz="4" w:space="0" w:color="auto"/>
            </w:tcBorders>
            <w:shd w:val="clear" w:color="auto" w:fill="C00000"/>
            <w:noWrap/>
            <w:vAlign w:val="bottom"/>
            <w:hideMark/>
          </w:tcPr>
          <w:p w:rsidR="00A34181" w:rsidRPr="00DB28F3" w:rsidRDefault="00A34181" w:rsidP="00A34181">
            <w:pPr>
              <w:spacing w:after="0"/>
              <w:jc w:val="center"/>
              <w:rPr>
                <w:rFonts w:cs="Arial"/>
                <w:b/>
                <w:color w:val="FFFFFF"/>
                <w:sz w:val="16"/>
                <w:szCs w:val="16"/>
                <w:lang w:val="es-MX" w:eastAsia="es-MX"/>
              </w:rPr>
            </w:pPr>
            <w:r w:rsidRPr="00DB28F3">
              <w:rPr>
                <w:rFonts w:cs="Arial"/>
                <w:b/>
                <w:color w:val="FFFFFF"/>
                <w:sz w:val="16"/>
                <w:szCs w:val="16"/>
                <w:lang w:val="es-MX" w:eastAsia="es-MX"/>
              </w:rPr>
              <w:t>Día</w:t>
            </w:r>
          </w:p>
          <w:p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15/11</w:t>
            </w:r>
            <w:r w:rsidRPr="00DB28F3">
              <w:rPr>
                <w:rFonts w:cs="Arial"/>
                <w:b/>
                <w:color w:val="FFFFFF"/>
                <w:sz w:val="16"/>
                <w:szCs w:val="16"/>
                <w:lang w:val="es-MX" w:eastAsia="es-MX"/>
              </w:rPr>
              <w:t>/2022</w:t>
            </w:r>
          </w:p>
        </w:tc>
        <w:tc>
          <w:tcPr>
            <w:tcW w:w="941" w:type="dxa"/>
            <w:tcBorders>
              <w:top w:val="single" w:sz="4" w:space="0" w:color="auto"/>
              <w:left w:val="nil"/>
              <w:bottom w:val="single" w:sz="4" w:space="0" w:color="auto"/>
              <w:right w:val="single" w:sz="4" w:space="0" w:color="auto"/>
            </w:tcBorders>
            <w:shd w:val="clear" w:color="auto" w:fill="C00000"/>
          </w:tcPr>
          <w:p w:rsidR="00A34181" w:rsidRPr="00DB28F3" w:rsidRDefault="00A34181" w:rsidP="00A34181">
            <w:pPr>
              <w:spacing w:after="0"/>
              <w:jc w:val="center"/>
              <w:rPr>
                <w:rFonts w:cs="Arial"/>
                <w:b/>
                <w:color w:val="FFFFFF"/>
                <w:sz w:val="16"/>
                <w:szCs w:val="16"/>
                <w:lang w:val="es-MX" w:eastAsia="es-MX"/>
              </w:rPr>
            </w:pPr>
          </w:p>
          <w:p w:rsidR="00A34181" w:rsidRPr="00DB28F3" w:rsidRDefault="00A34181" w:rsidP="00A34181">
            <w:pPr>
              <w:spacing w:after="0"/>
              <w:jc w:val="center"/>
              <w:rPr>
                <w:rFonts w:cs="Arial"/>
                <w:b/>
                <w:color w:val="FFFFFF"/>
                <w:sz w:val="16"/>
                <w:szCs w:val="16"/>
                <w:lang w:val="es-MX" w:eastAsia="es-MX"/>
              </w:rPr>
            </w:pPr>
            <w:r w:rsidRPr="00DB28F3">
              <w:rPr>
                <w:rFonts w:cs="Arial"/>
                <w:b/>
                <w:color w:val="FFFFFF"/>
                <w:sz w:val="16"/>
                <w:szCs w:val="16"/>
                <w:lang w:val="es-MX" w:eastAsia="es-MX"/>
              </w:rPr>
              <w:t>Día</w:t>
            </w:r>
          </w:p>
          <w:p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30/11</w:t>
            </w:r>
            <w:r w:rsidRPr="00DB28F3">
              <w:rPr>
                <w:rFonts w:cs="Arial"/>
                <w:b/>
                <w:color w:val="FFFFFF"/>
                <w:sz w:val="16"/>
                <w:szCs w:val="16"/>
                <w:lang w:val="es-MX" w:eastAsia="es-MX"/>
              </w:rPr>
              <w:t>/2022</w:t>
            </w:r>
          </w:p>
        </w:tc>
        <w:tc>
          <w:tcPr>
            <w:tcW w:w="1234" w:type="dxa"/>
            <w:tcBorders>
              <w:top w:val="single" w:sz="4" w:space="0" w:color="auto"/>
              <w:left w:val="nil"/>
              <w:bottom w:val="single" w:sz="4" w:space="0" w:color="auto"/>
              <w:right w:val="single" w:sz="4" w:space="0" w:color="auto"/>
            </w:tcBorders>
            <w:shd w:val="clear" w:color="auto" w:fill="C00000"/>
          </w:tcPr>
          <w:p w:rsidR="00A34181" w:rsidRPr="00DB28F3" w:rsidRDefault="00A34181" w:rsidP="00A34181">
            <w:pPr>
              <w:spacing w:after="0"/>
              <w:jc w:val="center"/>
              <w:rPr>
                <w:rFonts w:cs="Arial"/>
                <w:b/>
                <w:color w:val="FFFFFF"/>
                <w:sz w:val="16"/>
                <w:szCs w:val="16"/>
                <w:lang w:val="es-MX" w:eastAsia="es-MX"/>
              </w:rPr>
            </w:pPr>
          </w:p>
          <w:p w:rsidR="00A34181" w:rsidRPr="00DB28F3" w:rsidRDefault="00A34181" w:rsidP="00A34181">
            <w:pPr>
              <w:spacing w:after="0"/>
              <w:jc w:val="center"/>
              <w:rPr>
                <w:rFonts w:cs="Arial"/>
                <w:b/>
                <w:color w:val="FFFFFF"/>
                <w:sz w:val="16"/>
                <w:szCs w:val="16"/>
                <w:lang w:val="es-MX" w:eastAsia="es-MX"/>
              </w:rPr>
            </w:pPr>
            <w:r w:rsidRPr="00DB28F3">
              <w:rPr>
                <w:rFonts w:cs="Arial"/>
                <w:b/>
                <w:color w:val="FFFFFF"/>
                <w:sz w:val="16"/>
                <w:szCs w:val="16"/>
                <w:lang w:val="es-MX" w:eastAsia="es-MX"/>
              </w:rPr>
              <w:t>Día</w:t>
            </w:r>
          </w:p>
          <w:p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15/12</w:t>
            </w:r>
            <w:r w:rsidRPr="00DB28F3">
              <w:rPr>
                <w:rFonts w:cs="Arial"/>
                <w:b/>
                <w:color w:val="FFFFFF"/>
                <w:sz w:val="16"/>
                <w:szCs w:val="16"/>
                <w:lang w:val="es-MX" w:eastAsia="es-MX"/>
              </w:rPr>
              <w:t>/2022</w:t>
            </w:r>
          </w:p>
        </w:tc>
        <w:tc>
          <w:tcPr>
            <w:tcW w:w="941" w:type="dxa"/>
            <w:tcBorders>
              <w:top w:val="single" w:sz="4" w:space="0" w:color="auto"/>
              <w:left w:val="nil"/>
              <w:bottom w:val="single" w:sz="4" w:space="0" w:color="auto"/>
              <w:right w:val="single" w:sz="4" w:space="0" w:color="auto"/>
            </w:tcBorders>
            <w:shd w:val="clear" w:color="auto" w:fill="C00000"/>
          </w:tcPr>
          <w:p w:rsidR="00A34181" w:rsidRPr="00DB28F3" w:rsidRDefault="00A34181" w:rsidP="00A34181">
            <w:pPr>
              <w:spacing w:after="0"/>
              <w:jc w:val="center"/>
              <w:rPr>
                <w:rFonts w:cs="Arial"/>
                <w:b/>
                <w:color w:val="FFFFFF"/>
                <w:sz w:val="16"/>
                <w:szCs w:val="16"/>
                <w:lang w:val="es-MX" w:eastAsia="es-MX"/>
              </w:rPr>
            </w:pPr>
          </w:p>
          <w:p w:rsidR="00A34181" w:rsidRPr="00DB28F3" w:rsidRDefault="00A34181" w:rsidP="00A34181">
            <w:pPr>
              <w:tabs>
                <w:tab w:val="left" w:pos="201"/>
                <w:tab w:val="center" w:pos="437"/>
              </w:tabs>
              <w:spacing w:after="0"/>
              <w:rPr>
                <w:rFonts w:cs="Arial"/>
                <w:b/>
                <w:color w:val="FFFFFF"/>
                <w:sz w:val="16"/>
                <w:szCs w:val="16"/>
                <w:lang w:val="es-MX" w:eastAsia="es-MX"/>
              </w:rPr>
            </w:pPr>
            <w:r>
              <w:rPr>
                <w:rFonts w:cs="Arial"/>
                <w:b/>
                <w:color w:val="FFFFFF"/>
                <w:sz w:val="16"/>
                <w:szCs w:val="16"/>
                <w:lang w:val="es-MX" w:eastAsia="es-MX"/>
              </w:rPr>
              <w:tab/>
            </w:r>
            <w:r>
              <w:rPr>
                <w:rFonts w:cs="Arial"/>
                <w:b/>
                <w:color w:val="FFFFFF"/>
                <w:sz w:val="16"/>
                <w:szCs w:val="16"/>
                <w:lang w:val="es-MX" w:eastAsia="es-MX"/>
              </w:rPr>
              <w:tab/>
            </w:r>
            <w:r w:rsidRPr="00DB28F3">
              <w:rPr>
                <w:rFonts w:cs="Arial"/>
                <w:b/>
                <w:color w:val="FFFFFF"/>
                <w:sz w:val="16"/>
                <w:szCs w:val="16"/>
                <w:lang w:val="es-MX" w:eastAsia="es-MX"/>
              </w:rPr>
              <w:t>Día</w:t>
            </w:r>
          </w:p>
          <w:p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15/01</w:t>
            </w:r>
            <w:r w:rsidRPr="00DB28F3">
              <w:rPr>
                <w:rFonts w:cs="Arial"/>
                <w:b/>
                <w:color w:val="FFFFFF"/>
                <w:sz w:val="16"/>
                <w:szCs w:val="16"/>
                <w:lang w:val="es-MX" w:eastAsia="es-MX"/>
              </w:rPr>
              <w:t>/2022</w:t>
            </w:r>
          </w:p>
        </w:tc>
        <w:tc>
          <w:tcPr>
            <w:tcW w:w="1234" w:type="dxa"/>
            <w:tcBorders>
              <w:top w:val="single" w:sz="4" w:space="0" w:color="auto"/>
              <w:left w:val="nil"/>
              <w:bottom w:val="single" w:sz="4" w:space="0" w:color="auto"/>
              <w:right w:val="single" w:sz="4" w:space="0" w:color="auto"/>
            </w:tcBorders>
            <w:shd w:val="clear" w:color="auto" w:fill="C00000"/>
          </w:tcPr>
          <w:p w:rsidR="00A34181" w:rsidRPr="00DB28F3" w:rsidRDefault="00A34181" w:rsidP="00A34181">
            <w:pPr>
              <w:spacing w:after="0"/>
              <w:jc w:val="center"/>
              <w:rPr>
                <w:rFonts w:cs="Arial"/>
                <w:b/>
                <w:color w:val="FFFFFF"/>
                <w:sz w:val="16"/>
                <w:szCs w:val="16"/>
                <w:lang w:val="es-MX" w:eastAsia="es-MX"/>
              </w:rPr>
            </w:pPr>
          </w:p>
          <w:p w:rsidR="00A34181" w:rsidRPr="00DB28F3" w:rsidRDefault="00A34181" w:rsidP="00A34181">
            <w:pPr>
              <w:tabs>
                <w:tab w:val="left" w:pos="201"/>
                <w:tab w:val="center" w:pos="437"/>
              </w:tabs>
              <w:spacing w:after="0"/>
              <w:rPr>
                <w:rFonts w:cs="Arial"/>
                <w:b/>
                <w:color w:val="FFFFFF"/>
                <w:sz w:val="16"/>
                <w:szCs w:val="16"/>
                <w:lang w:val="es-MX" w:eastAsia="es-MX"/>
              </w:rPr>
            </w:pPr>
            <w:r>
              <w:rPr>
                <w:rFonts w:cs="Arial"/>
                <w:b/>
                <w:color w:val="FFFFFF"/>
                <w:sz w:val="16"/>
                <w:szCs w:val="16"/>
                <w:lang w:val="es-MX" w:eastAsia="es-MX"/>
              </w:rPr>
              <w:tab/>
            </w:r>
            <w:r>
              <w:rPr>
                <w:rFonts w:cs="Arial"/>
                <w:b/>
                <w:color w:val="FFFFFF"/>
                <w:sz w:val="16"/>
                <w:szCs w:val="16"/>
                <w:lang w:val="es-MX" w:eastAsia="es-MX"/>
              </w:rPr>
              <w:tab/>
            </w:r>
            <w:r w:rsidRPr="00DB28F3">
              <w:rPr>
                <w:rFonts w:cs="Arial"/>
                <w:b/>
                <w:color w:val="FFFFFF"/>
                <w:sz w:val="16"/>
                <w:szCs w:val="16"/>
                <w:lang w:val="es-MX" w:eastAsia="es-MX"/>
              </w:rPr>
              <w:t>Día</w:t>
            </w:r>
          </w:p>
          <w:p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30/</w:t>
            </w:r>
            <w:r>
              <w:rPr>
                <w:rFonts w:cs="Arial"/>
                <w:b/>
                <w:color w:val="FFFFFF"/>
                <w:sz w:val="16"/>
                <w:szCs w:val="16"/>
                <w:lang w:val="es-MX" w:eastAsia="es-MX"/>
              </w:rPr>
              <w:t>1</w:t>
            </w:r>
            <w:r w:rsidRPr="00DB28F3">
              <w:rPr>
                <w:rFonts w:cs="Arial"/>
                <w:b/>
                <w:color w:val="FFFFFF"/>
                <w:sz w:val="16"/>
                <w:szCs w:val="16"/>
                <w:lang w:val="es-MX" w:eastAsia="es-MX"/>
              </w:rPr>
              <w:t>/2022</w:t>
            </w:r>
          </w:p>
        </w:tc>
      </w:tr>
      <w:tr w:rsidR="00A34181" w:rsidRPr="00B6535F" w:rsidTr="00A34181">
        <w:trPr>
          <w:trHeight w:val="474"/>
        </w:trPr>
        <w:tc>
          <w:tcPr>
            <w:tcW w:w="3828" w:type="dxa"/>
            <w:tcBorders>
              <w:top w:val="nil"/>
              <w:left w:val="single" w:sz="4" w:space="0" w:color="auto"/>
              <w:bottom w:val="single" w:sz="4" w:space="0" w:color="auto"/>
              <w:right w:val="single" w:sz="4" w:space="0" w:color="auto"/>
            </w:tcBorders>
            <w:hideMark/>
          </w:tcPr>
          <w:p w:rsidR="00A34181" w:rsidRPr="00D01297" w:rsidRDefault="00A34181" w:rsidP="00A34181">
            <w:pPr>
              <w:pBdr>
                <w:top w:val="nil"/>
                <w:left w:val="nil"/>
                <w:bottom w:val="nil"/>
                <w:right w:val="nil"/>
                <w:between w:val="nil"/>
              </w:pBdr>
              <w:spacing w:after="0"/>
              <w:jc w:val="both"/>
              <w:rPr>
                <w:b/>
                <w:bCs/>
                <w:sz w:val="20"/>
              </w:rPr>
            </w:pPr>
            <w:r>
              <w:rPr>
                <w:rFonts w:cs="Arial"/>
                <w:color w:val="000000"/>
                <w:sz w:val="20"/>
              </w:rPr>
              <w:t xml:space="preserve">Administración - </w:t>
            </w:r>
            <w:r w:rsidRPr="00D01297">
              <w:rPr>
                <w:rFonts w:cs="Arial"/>
                <w:color w:val="000000"/>
                <w:sz w:val="20"/>
              </w:rPr>
              <w:t xml:space="preserve">Coordinación de Gestión de Información de la </w:t>
            </w:r>
            <w:proofErr w:type="spellStart"/>
            <w:r w:rsidRPr="00D01297">
              <w:rPr>
                <w:rFonts w:cs="Arial"/>
                <w:color w:val="000000"/>
                <w:sz w:val="20"/>
              </w:rPr>
              <w:t>SFyTGE</w:t>
            </w:r>
            <w:proofErr w:type="spellEnd"/>
          </w:p>
        </w:tc>
        <w:tc>
          <w:tcPr>
            <w:tcW w:w="941" w:type="dxa"/>
            <w:tcBorders>
              <w:top w:val="nil"/>
              <w:left w:val="nil"/>
              <w:bottom w:val="single" w:sz="4" w:space="0" w:color="auto"/>
              <w:right w:val="single" w:sz="4" w:space="0" w:color="auto"/>
            </w:tcBorders>
            <w:shd w:val="clear" w:color="auto" w:fill="BDD6EE" w:themeFill="accent1" w:themeFillTint="66"/>
            <w:noWrap/>
            <w:vAlign w:val="bottom"/>
            <w:hideMark/>
          </w:tcPr>
          <w:p w:rsidR="00A34181" w:rsidRPr="00A34181" w:rsidRDefault="00A34181" w:rsidP="00A34181">
            <w:pPr>
              <w:spacing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941" w:type="dxa"/>
            <w:tcBorders>
              <w:top w:val="nil"/>
              <w:left w:val="nil"/>
              <w:bottom w:val="single" w:sz="4" w:space="0" w:color="auto"/>
              <w:right w:val="single" w:sz="4" w:space="0" w:color="auto"/>
            </w:tcBorders>
            <w:noWrap/>
            <w:vAlign w:val="bottom"/>
            <w:hideMark/>
          </w:tcPr>
          <w:p w:rsidR="00A34181" w:rsidRPr="00A34181" w:rsidRDefault="00A34181" w:rsidP="00A34181">
            <w:pPr>
              <w:spacing w:after="0" w:line="480" w:lineRule="auto"/>
              <w:jc w:val="center"/>
              <w:rPr>
                <w:rFonts w:cs="Arial"/>
                <w:b/>
                <w:color w:val="000000"/>
                <w:sz w:val="16"/>
                <w:szCs w:val="14"/>
                <w:lang w:val="es-MX" w:eastAsia="es-MX"/>
              </w:rPr>
            </w:pPr>
          </w:p>
        </w:tc>
        <w:tc>
          <w:tcPr>
            <w:tcW w:w="941" w:type="dxa"/>
            <w:tcBorders>
              <w:top w:val="nil"/>
              <w:left w:val="nil"/>
              <w:bottom w:val="single" w:sz="4" w:space="0" w:color="auto"/>
              <w:right w:val="single" w:sz="4" w:space="0" w:color="auto"/>
            </w:tcBorders>
          </w:tcPr>
          <w:p w:rsidR="00A34181" w:rsidRPr="00A34181" w:rsidRDefault="00A34181" w:rsidP="00A34181">
            <w:pPr>
              <w:spacing w:after="0" w:line="480" w:lineRule="auto"/>
              <w:jc w:val="center"/>
              <w:rPr>
                <w:rFonts w:cs="Arial"/>
                <w:b/>
                <w:color w:val="FFFFFF"/>
                <w:sz w:val="16"/>
                <w:szCs w:val="16"/>
                <w:lang w:val="es-MX" w:eastAsia="es-MX"/>
              </w:rPr>
            </w:pPr>
          </w:p>
        </w:tc>
        <w:tc>
          <w:tcPr>
            <w:tcW w:w="1234" w:type="dxa"/>
            <w:tcBorders>
              <w:top w:val="nil"/>
              <w:left w:val="nil"/>
              <w:bottom w:val="single" w:sz="4" w:space="0" w:color="auto"/>
              <w:right w:val="single" w:sz="4" w:space="0" w:color="auto"/>
            </w:tcBorders>
            <w:shd w:val="clear" w:color="auto" w:fill="A8D08D" w:themeFill="accent6" w:themeFillTint="99"/>
          </w:tcPr>
          <w:p w:rsidR="00A34181" w:rsidRPr="00A34181" w:rsidRDefault="00A34181" w:rsidP="00A34181">
            <w:pPr>
              <w:spacing w:before="240" w:after="0" w:line="480" w:lineRule="auto"/>
              <w:rPr>
                <w:rFonts w:cs="Arial"/>
                <w:b/>
                <w:color w:val="FFFFFF"/>
                <w:sz w:val="16"/>
                <w:szCs w:val="16"/>
                <w:lang w:val="es-MX" w:eastAsia="es-MX"/>
              </w:rPr>
            </w:pPr>
            <w:r>
              <w:rPr>
                <w:rFonts w:cs="Arial"/>
                <w:b/>
                <w:color w:val="000000"/>
                <w:sz w:val="16"/>
                <w:szCs w:val="14"/>
                <w:lang w:val="es-MX" w:eastAsia="es-MX"/>
              </w:rPr>
              <w:t>PRODUCCION</w:t>
            </w:r>
          </w:p>
        </w:tc>
        <w:tc>
          <w:tcPr>
            <w:tcW w:w="941" w:type="dxa"/>
            <w:tcBorders>
              <w:top w:val="nil"/>
              <w:left w:val="nil"/>
              <w:bottom w:val="single" w:sz="4" w:space="0" w:color="auto"/>
              <w:right w:val="single" w:sz="4" w:space="0" w:color="auto"/>
            </w:tcBorders>
          </w:tcPr>
          <w:p w:rsidR="00A34181" w:rsidRPr="00A34181" w:rsidRDefault="00A34181" w:rsidP="00A34181">
            <w:pPr>
              <w:spacing w:after="0" w:line="480" w:lineRule="auto"/>
              <w:jc w:val="center"/>
              <w:rPr>
                <w:rFonts w:cs="Arial"/>
                <w:b/>
                <w:color w:val="FFFFFF"/>
                <w:sz w:val="16"/>
                <w:szCs w:val="16"/>
                <w:lang w:val="es-MX" w:eastAsia="es-MX"/>
              </w:rPr>
            </w:pPr>
          </w:p>
        </w:tc>
        <w:tc>
          <w:tcPr>
            <w:tcW w:w="1234" w:type="dxa"/>
            <w:tcBorders>
              <w:top w:val="nil"/>
              <w:left w:val="nil"/>
              <w:bottom w:val="single" w:sz="4" w:space="0" w:color="auto"/>
              <w:right w:val="single" w:sz="4" w:space="0" w:color="auto"/>
            </w:tcBorders>
          </w:tcPr>
          <w:p w:rsidR="00A34181" w:rsidRPr="00A34181" w:rsidRDefault="00A34181" w:rsidP="00A34181">
            <w:pPr>
              <w:spacing w:after="0" w:line="480" w:lineRule="auto"/>
              <w:jc w:val="center"/>
              <w:rPr>
                <w:rFonts w:cs="Arial"/>
                <w:b/>
                <w:color w:val="FFFFFF"/>
                <w:sz w:val="16"/>
                <w:szCs w:val="16"/>
                <w:lang w:val="es-MX" w:eastAsia="es-MX"/>
              </w:rPr>
            </w:pPr>
          </w:p>
        </w:tc>
      </w:tr>
      <w:tr w:rsidR="00A34181" w:rsidRPr="00B6535F" w:rsidTr="00A34181">
        <w:trPr>
          <w:trHeight w:val="418"/>
        </w:trPr>
        <w:tc>
          <w:tcPr>
            <w:tcW w:w="3828" w:type="dxa"/>
            <w:tcBorders>
              <w:top w:val="nil"/>
              <w:left w:val="single" w:sz="4" w:space="0" w:color="auto"/>
              <w:bottom w:val="single" w:sz="4" w:space="0" w:color="auto"/>
              <w:right w:val="single" w:sz="4" w:space="0" w:color="auto"/>
            </w:tcBorders>
            <w:vAlign w:val="bottom"/>
            <w:hideMark/>
          </w:tcPr>
          <w:p w:rsidR="00A34181" w:rsidRPr="00A34181" w:rsidRDefault="00A34181" w:rsidP="00A34181">
            <w:pPr>
              <w:spacing w:before="240" w:after="0"/>
              <w:rPr>
                <w:rFonts w:cs="Arial"/>
                <w:color w:val="000000"/>
                <w:sz w:val="20"/>
              </w:rPr>
            </w:pPr>
            <w:r w:rsidRPr="00D01297">
              <w:rPr>
                <w:rFonts w:cs="Arial"/>
                <w:color w:val="000000"/>
                <w:sz w:val="20"/>
              </w:rPr>
              <w:t>Coordinación de Planeación Hacendaria</w:t>
            </w:r>
          </w:p>
        </w:tc>
        <w:tc>
          <w:tcPr>
            <w:tcW w:w="941" w:type="dxa"/>
            <w:tcBorders>
              <w:top w:val="nil"/>
              <w:left w:val="nil"/>
              <w:bottom w:val="single" w:sz="4" w:space="0" w:color="auto"/>
              <w:right w:val="single" w:sz="4" w:space="0" w:color="auto"/>
            </w:tcBorders>
            <w:shd w:val="clear" w:color="auto" w:fill="auto"/>
            <w:noWrap/>
            <w:vAlign w:val="bottom"/>
            <w:hideMark/>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nil"/>
              <w:left w:val="nil"/>
              <w:bottom w:val="single" w:sz="4" w:space="0" w:color="auto"/>
              <w:right w:val="single" w:sz="4" w:space="0" w:color="auto"/>
            </w:tcBorders>
            <w:shd w:val="clear" w:color="auto" w:fill="BDD6EE" w:themeFill="accent1" w:themeFillTint="66"/>
            <w:noWrap/>
            <w:vAlign w:val="bottom"/>
            <w:hideMark/>
          </w:tcPr>
          <w:p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941" w:type="dxa"/>
            <w:tcBorders>
              <w:top w:val="nil"/>
              <w:left w:val="nil"/>
              <w:bottom w:val="single" w:sz="4" w:space="0" w:color="auto"/>
              <w:right w:val="single" w:sz="4" w:space="0" w:color="auto"/>
            </w:tcBorders>
            <w:shd w:val="clear" w:color="auto" w:fill="auto"/>
          </w:tcPr>
          <w:p w:rsidR="00A34181" w:rsidRPr="00A34181" w:rsidRDefault="00A34181" w:rsidP="00A34181">
            <w:pPr>
              <w:spacing w:before="240" w:after="0" w:line="480" w:lineRule="auto"/>
              <w:rPr>
                <w:rFonts w:cs="Arial"/>
                <w:b/>
                <w:color w:val="000000"/>
                <w:sz w:val="16"/>
                <w:szCs w:val="14"/>
                <w:lang w:val="es-MX" w:eastAsia="es-MX"/>
              </w:rPr>
            </w:pPr>
          </w:p>
        </w:tc>
        <w:tc>
          <w:tcPr>
            <w:tcW w:w="1234" w:type="dxa"/>
            <w:tcBorders>
              <w:top w:val="nil"/>
              <w:left w:val="nil"/>
              <w:bottom w:val="single" w:sz="4" w:space="0" w:color="auto"/>
              <w:right w:val="single" w:sz="4" w:space="0" w:color="auto"/>
            </w:tcBorders>
            <w:shd w:val="clear" w:color="auto" w:fill="A8D08D" w:themeFill="accent6" w:themeFillTint="99"/>
          </w:tcPr>
          <w:p w:rsidR="00A34181" w:rsidRDefault="00A34181" w:rsidP="00A34181">
            <w:pPr>
              <w:spacing w:before="240"/>
            </w:pPr>
            <w:r w:rsidRPr="009A15AB">
              <w:rPr>
                <w:rFonts w:cs="Arial"/>
                <w:b/>
                <w:color w:val="000000"/>
                <w:sz w:val="16"/>
                <w:szCs w:val="14"/>
                <w:lang w:val="es-MX" w:eastAsia="es-MX"/>
              </w:rPr>
              <w:t>PRODUCCION</w:t>
            </w:r>
          </w:p>
        </w:tc>
        <w:tc>
          <w:tcPr>
            <w:tcW w:w="941" w:type="dxa"/>
            <w:tcBorders>
              <w:top w:val="nil"/>
              <w:left w:val="nil"/>
              <w:bottom w:val="single" w:sz="4" w:space="0" w:color="auto"/>
              <w:right w:val="single" w:sz="4" w:space="0" w:color="auto"/>
            </w:tcBorders>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nil"/>
              <w:left w:val="nil"/>
              <w:bottom w:val="single" w:sz="4" w:space="0" w:color="auto"/>
              <w:right w:val="single" w:sz="4" w:space="0" w:color="auto"/>
            </w:tcBorders>
          </w:tcPr>
          <w:p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rsidTr="00A34181">
        <w:trPr>
          <w:trHeight w:val="569"/>
        </w:trPr>
        <w:tc>
          <w:tcPr>
            <w:tcW w:w="3828" w:type="dxa"/>
            <w:tcBorders>
              <w:top w:val="single" w:sz="4" w:space="0" w:color="auto"/>
              <w:left w:val="single" w:sz="4" w:space="0" w:color="auto"/>
              <w:bottom w:val="single" w:sz="4" w:space="0" w:color="auto"/>
              <w:right w:val="single" w:sz="4" w:space="0" w:color="auto"/>
            </w:tcBorders>
            <w:hideMark/>
          </w:tcPr>
          <w:p w:rsidR="00A34181" w:rsidRPr="00D01297" w:rsidRDefault="00EC406D" w:rsidP="00A34181">
            <w:pPr>
              <w:spacing w:before="240" w:after="0"/>
              <w:jc w:val="both"/>
              <w:rPr>
                <w:rFonts w:cs="Arial"/>
                <w:b/>
                <w:sz w:val="20"/>
                <w:lang w:val="es-MX"/>
              </w:rPr>
            </w:pPr>
            <w:r w:rsidRPr="00D01297">
              <w:rPr>
                <w:rFonts w:cs="Arial"/>
                <w:color w:val="000000"/>
                <w:sz w:val="20"/>
              </w:rPr>
              <w:t>Dirección de Atención a Municipios y Organismos Paraestatales</w:t>
            </w:r>
          </w:p>
        </w:tc>
        <w:tc>
          <w:tcPr>
            <w:tcW w:w="941" w:type="dxa"/>
            <w:tcBorders>
              <w:top w:val="single" w:sz="4" w:space="0" w:color="auto"/>
              <w:left w:val="nil"/>
              <w:bottom w:val="single" w:sz="4" w:space="0" w:color="auto"/>
              <w:right w:val="single" w:sz="4" w:space="0" w:color="auto"/>
            </w:tcBorders>
            <w:noWrap/>
            <w:vAlign w:val="bottom"/>
            <w:hideMark/>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rsidR="00A34181" w:rsidRDefault="00A34181" w:rsidP="00A34181">
            <w:pPr>
              <w:spacing w:before="240"/>
            </w:pPr>
            <w:r w:rsidRPr="009A15AB">
              <w:rPr>
                <w:rFonts w:cs="Arial"/>
                <w:b/>
                <w:color w:val="000000"/>
                <w:sz w:val="16"/>
                <w:szCs w:val="14"/>
                <w:lang w:val="es-MX" w:eastAsia="es-MX"/>
              </w:rPr>
              <w:t>PRODUCCION</w:t>
            </w:r>
          </w:p>
        </w:tc>
        <w:tc>
          <w:tcPr>
            <w:tcW w:w="941" w:type="dxa"/>
            <w:tcBorders>
              <w:top w:val="single" w:sz="4" w:space="0" w:color="auto"/>
              <w:left w:val="nil"/>
              <w:bottom w:val="single" w:sz="4" w:space="0" w:color="auto"/>
              <w:right w:val="single" w:sz="4" w:space="0" w:color="auto"/>
            </w:tcBorders>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tcPr>
          <w:p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rsidTr="00A34181">
        <w:trPr>
          <w:trHeight w:val="407"/>
        </w:trPr>
        <w:tc>
          <w:tcPr>
            <w:tcW w:w="3828" w:type="dxa"/>
            <w:tcBorders>
              <w:top w:val="single" w:sz="4" w:space="0" w:color="auto"/>
              <w:left w:val="single" w:sz="4" w:space="0" w:color="auto"/>
              <w:bottom w:val="single" w:sz="4" w:space="0" w:color="auto"/>
              <w:right w:val="single" w:sz="4" w:space="0" w:color="auto"/>
            </w:tcBorders>
          </w:tcPr>
          <w:p w:rsidR="00A34181" w:rsidRPr="00D01297" w:rsidRDefault="00EC406D" w:rsidP="00A34181">
            <w:pPr>
              <w:spacing w:before="240" w:after="0"/>
              <w:jc w:val="both"/>
              <w:rPr>
                <w:rFonts w:cs="Arial"/>
                <w:color w:val="000000"/>
                <w:sz w:val="20"/>
                <w:lang w:val="es-MX" w:eastAsia="es-MX"/>
              </w:rPr>
            </w:pPr>
            <w:r>
              <w:rPr>
                <w:rFonts w:cs="Arial"/>
                <w:color w:val="000000"/>
                <w:sz w:val="20"/>
              </w:rPr>
              <w:t>Municipios</w:t>
            </w:r>
          </w:p>
        </w:tc>
        <w:tc>
          <w:tcPr>
            <w:tcW w:w="941" w:type="dxa"/>
            <w:tcBorders>
              <w:top w:val="single" w:sz="4" w:space="0" w:color="auto"/>
              <w:left w:val="nil"/>
              <w:bottom w:val="single" w:sz="4" w:space="0" w:color="auto"/>
              <w:right w:val="single" w:sz="4" w:space="0" w:color="auto"/>
            </w:tcBorders>
            <w:noWrap/>
            <w:vAlign w:val="bottom"/>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rsidR="00A34181" w:rsidRDefault="00A34181" w:rsidP="00A34181">
            <w:pPr>
              <w:spacing w:before="240"/>
            </w:pPr>
            <w:r w:rsidRPr="009A15AB">
              <w:rPr>
                <w:rFonts w:cs="Arial"/>
                <w:b/>
                <w:color w:val="000000"/>
                <w:sz w:val="16"/>
                <w:szCs w:val="14"/>
                <w:lang w:val="es-MX" w:eastAsia="es-MX"/>
              </w:rPr>
              <w:t>PRODUCCION</w:t>
            </w:r>
          </w:p>
        </w:tc>
        <w:tc>
          <w:tcPr>
            <w:tcW w:w="941" w:type="dxa"/>
            <w:tcBorders>
              <w:top w:val="single" w:sz="4" w:space="0" w:color="auto"/>
              <w:left w:val="nil"/>
              <w:bottom w:val="single" w:sz="4" w:space="0" w:color="auto"/>
              <w:right w:val="single" w:sz="4" w:space="0" w:color="auto"/>
            </w:tcBorders>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tcPr>
          <w:p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rsidTr="00A34181">
        <w:trPr>
          <w:trHeight w:val="600"/>
        </w:trPr>
        <w:tc>
          <w:tcPr>
            <w:tcW w:w="3828" w:type="dxa"/>
            <w:tcBorders>
              <w:top w:val="single" w:sz="4" w:space="0" w:color="auto"/>
              <w:left w:val="single" w:sz="4" w:space="0" w:color="auto"/>
              <w:bottom w:val="single" w:sz="4" w:space="0" w:color="auto"/>
              <w:right w:val="single" w:sz="4" w:space="0" w:color="auto"/>
            </w:tcBorders>
          </w:tcPr>
          <w:p w:rsidR="00A34181" w:rsidRPr="00D01297" w:rsidRDefault="00EC406D" w:rsidP="00A34181">
            <w:pPr>
              <w:spacing w:before="240" w:after="0"/>
              <w:jc w:val="both"/>
              <w:rPr>
                <w:rFonts w:cs="Arial"/>
                <w:color w:val="000000"/>
                <w:sz w:val="20"/>
              </w:rPr>
            </w:pPr>
            <w:r w:rsidRPr="00D01297">
              <w:rPr>
                <w:rFonts w:cs="Arial"/>
                <w:color w:val="000000"/>
                <w:sz w:val="20"/>
              </w:rPr>
              <w:t>Dirección de Administración Financiera</w:t>
            </w:r>
          </w:p>
        </w:tc>
        <w:tc>
          <w:tcPr>
            <w:tcW w:w="941" w:type="dxa"/>
            <w:tcBorders>
              <w:top w:val="single" w:sz="4" w:space="0" w:color="auto"/>
              <w:left w:val="nil"/>
              <w:bottom w:val="single" w:sz="4" w:space="0" w:color="auto"/>
              <w:right w:val="single" w:sz="4" w:space="0" w:color="auto"/>
            </w:tcBorders>
            <w:noWrap/>
            <w:vAlign w:val="bottom"/>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rsidR="00A34181" w:rsidRDefault="00A34181" w:rsidP="00A34181">
            <w:pPr>
              <w:spacing w:before="240"/>
            </w:pPr>
            <w:r w:rsidRPr="009A15AB">
              <w:rPr>
                <w:rFonts w:cs="Arial"/>
                <w:b/>
                <w:color w:val="000000"/>
                <w:sz w:val="16"/>
                <w:szCs w:val="14"/>
                <w:lang w:val="es-MX" w:eastAsia="es-MX"/>
              </w:rPr>
              <w:t>PRODUCCION</w:t>
            </w:r>
          </w:p>
        </w:tc>
        <w:tc>
          <w:tcPr>
            <w:tcW w:w="941" w:type="dxa"/>
            <w:tcBorders>
              <w:top w:val="single" w:sz="4" w:space="0" w:color="auto"/>
              <w:left w:val="nil"/>
              <w:bottom w:val="single" w:sz="4" w:space="0" w:color="auto"/>
              <w:right w:val="single" w:sz="4" w:space="0" w:color="auto"/>
            </w:tcBorders>
            <w:shd w:val="clear" w:color="auto" w:fill="auto"/>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shd w:val="clear" w:color="auto" w:fill="auto"/>
          </w:tcPr>
          <w:p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rsidTr="00A34181">
        <w:trPr>
          <w:trHeight w:val="564"/>
        </w:trPr>
        <w:tc>
          <w:tcPr>
            <w:tcW w:w="3828" w:type="dxa"/>
            <w:tcBorders>
              <w:top w:val="single" w:sz="4" w:space="0" w:color="auto"/>
              <w:left w:val="single" w:sz="4" w:space="0" w:color="auto"/>
              <w:bottom w:val="single" w:sz="4" w:space="0" w:color="auto"/>
              <w:right w:val="single" w:sz="4" w:space="0" w:color="auto"/>
            </w:tcBorders>
          </w:tcPr>
          <w:p w:rsidR="00A34181" w:rsidRPr="00D01297" w:rsidRDefault="00A34181" w:rsidP="00A34181">
            <w:pPr>
              <w:pBdr>
                <w:top w:val="nil"/>
                <w:left w:val="nil"/>
                <w:bottom w:val="nil"/>
                <w:right w:val="nil"/>
                <w:between w:val="nil"/>
              </w:pBdr>
              <w:spacing w:before="240" w:after="0"/>
              <w:jc w:val="both"/>
              <w:rPr>
                <w:rFonts w:cs="Arial"/>
                <w:color w:val="000000"/>
                <w:sz w:val="20"/>
              </w:rPr>
            </w:pPr>
            <w:r w:rsidRPr="00D01297">
              <w:rPr>
                <w:rFonts w:cs="Arial"/>
                <w:color w:val="000000"/>
                <w:sz w:val="20"/>
              </w:rPr>
              <w:t>Dirección de Presupuesto y Control Presupuestal</w:t>
            </w:r>
          </w:p>
        </w:tc>
        <w:tc>
          <w:tcPr>
            <w:tcW w:w="941" w:type="dxa"/>
            <w:tcBorders>
              <w:top w:val="single" w:sz="4" w:space="0" w:color="auto"/>
              <w:left w:val="nil"/>
              <w:bottom w:val="single" w:sz="4" w:space="0" w:color="auto"/>
              <w:right w:val="single" w:sz="4" w:space="0" w:color="auto"/>
            </w:tcBorders>
            <w:noWrap/>
            <w:vAlign w:val="bottom"/>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rsidR="00A34181" w:rsidRDefault="00A34181" w:rsidP="00A34181">
            <w:pPr>
              <w:spacing w:before="240"/>
            </w:pPr>
            <w:r w:rsidRPr="009A15AB">
              <w:rPr>
                <w:rFonts w:cs="Arial"/>
                <w:b/>
                <w:color w:val="000000"/>
                <w:sz w:val="16"/>
                <w:szCs w:val="14"/>
                <w:lang w:val="es-MX" w:eastAsia="es-MX"/>
              </w:rPr>
              <w:t>PRODUCCION</w:t>
            </w:r>
          </w:p>
        </w:tc>
        <w:tc>
          <w:tcPr>
            <w:tcW w:w="941" w:type="dxa"/>
            <w:tcBorders>
              <w:top w:val="single" w:sz="4" w:space="0" w:color="auto"/>
              <w:left w:val="nil"/>
              <w:bottom w:val="single" w:sz="4" w:space="0" w:color="auto"/>
              <w:right w:val="single" w:sz="4" w:space="0" w:color="auto"/>
            </w:tcBorders>
            <w:shd w:val="clear" w:color="auto" w:fill="auto"/>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shd w:val="clear" w:color="auto" w:fill="auto"/>
          </w:tcPr>
          <w:p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rsidTr="00A34181">
        <w:trPr>
          <w:trHeight w:val="564"/>
        </w:trPr>
        <w:tc>
          <w:tcPr>
            <w:tcW w:w="3828" w:type="dxa"/>
            <w:tcBorders>
              <w:top w:val="single" w:sz="4" w:space="0" w:color="auto"/>
              <w:left w:val="single" w:sz="4" w:space="0" w:color="auto"/>
              <w:bottom w:val="single" w:sz="4" w:space="0" w:color="auto"/>
              <w:right w:val="single" w:sz="4" w:space="0" w:color="auto"/>
            </w:tcBorders>
          </w:tcPr>
          <w:p w:rsidR="00A34181" w:rsidRPr="00D01297" w:rsidRDefault="00A34181" w:rsidP="00EC406D">
            <w:pPr>
              <w:spacing w:before="240" w:after="0"/>
              <w:jc w:val="both"/>
              <w:rPr>
                <w:rFonts w:cs="Arial"/>
                <w:color w:val="000000"/>
                <w:sz w:val="20"/>
              </w:rPr>
            </w:pPr>
            <w:r w:rsidRPr="00D01297">
              <w:rPr>
                <w:rFonts w:cs="Arial"/>
                <w:color w:val="000000"/>
                <w:sz w:val="20"/>
              </w:rPr>
              <w:t xml:space="preserve">Dirección de </w:t>
            </w:r>
            <w:r w:rsidR="00EC406D">
              <w:rPr>
                <w:rFonts w:cs="Arial"/>
                <w:color w:val="000000"/>
                <w:sz w:val="20"/>
              </w:rPr>
              <w:t>Contabilidad y Cuenta Publica</w:t>
            </w:r>
          </w:p>
        </w:tc>
        <w:tc>
          <w:tcPr>
            <w:tcW w:w="941" w:type="dxa"/>
            <w:tcBorders>
              <w:top w:val="single" w:sz="4" w:space="0" w:color="auto"/>
              <w:left w:val="nil"/>
              <w:bottom w:val="single" w:sz="4" w:space="0" w:color="auto"/>
              <w:right w:val="single" w:sz="4" w:space="0" w:color="auto"/>
            </w:tcBorders>
            <w:noWrap/>
            <w:vAlign w:val="bottom"/>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rsidR="00A34181" w:rsidRDefault="00A34181" w:rsidP="00A34181">
            <w:pPr>
              <w:spacing w:before="240"/>
            </w:pPr>
            <w:r w:rsidRPr="009A15AB">
              <w:rPr>
                <w:rFonts w:cs="Arial"/>
                <w:b/>
                <w:color w:val="000000"/>
                <w:sz w:val="16"/>
                <w:szCs w:val="14"/>
                <w:lang w:val="es-MX" w:eastAsia="es-MX"/>
              </w:rPr>
              <w:t>PRODUCCION</w:t>
            </w:r>
          </w:p>
        </w:tc>
        <w:tc>
          <w:tcPr>
            <w:tcW w:w="941" w:type="dxa"/>
            <w:tcBorders>
              <w:top w:val="single" w:sz="4" w:space="0" w:color="auto"/>
              <w:left w:val="nil"/>
              <w:bottom w:val="single" w:sz="4" w:space="0" w:color="auto"/>
              <w:right w:val="single" w:sz="4" w:space="0" w:color="auto"/>
            </w:tcBorders>
            <w:shd w:val="clear" w:color="auto" w:fill="auto"/>
          </w:tcPr>
          <w:p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shd w:val="clear" w:color="auto" w:fill="auto"/>
          </w:tcPr>
          <w:p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rsidTr="00A34181">
        <w:trPr>
          <w:trHeight w:val="564"/>
        </w:trPr>
        <w:tc>
          <w:tcPr>
            <w:tcW w:w="3828" w:type="dxa"/>
            <w:tcBorders>
              <w:top w:val="single" w:sz="4" w:space="0" w:color="auto"/>
              <w:left w:val="single" w:sz="4" w:space="0" w:color="auto"/>
              <w:bottom w:val="single" w:sz="4" w:space="0" w:color="auto"/>
              <w:right w:val="single" w:sz="4" w:space="0" w:color="auto"/>
            </w:tcBorders>
          </w:tcPr>
          <w:p w:rsidR="00A34181" w:rsidRPr="00D01297" w:rsidRDefault="00A34181" w:rsidP="00EC406D">
            <w:pPr>
              <w:pBdr>
                <w:top w:val="nil"/>
                <w:left w:val="nil"/>
                <w:bottom w:val="nil"/>
                <w:right w:val="nil"/>
                <w:between w:val="nil"/>
              </w:pBdr>
              <w:spacing w:before="240" w:after="0"/>
              <w:jc w:val="both"/>
              <w:rPr>
                <w:rFonts w:cs="Arial"/>
                <w:color w:val="000000"/>
                <w:sz w:val="20"/>
              </w:rPr>
            </w:pPr>
            <w:r>
              <w:rPr>
                <w:rFonts w:cs="Arial"/>
                <w:color w:val="000000"/>
                <w:sz w:val="20"/>
              </w:rPr>
              <w:t>Organismos Paraestatales</w:t>
            </w:r>
          </w:p>
        </w:tc>
        <w:tc>
          <w:tcPr>
            <w:tcW w:w="941" w:type="dxa"/>
            <w:tcBorders>
              <w:top w:val="single" w:sz="4" w:space="0" w:color="auto"/>
              <w:left w:val="nil"/>
              <w:bottom w:val="single" w:sz="4" w:space="0" w:color="auto"/>
              <w:right w:val="single" w:sz="4" w:space="0" w:color="auto"/>
            </w:tcBorders>
            <w:noWrap/>
            <w:vAlign w:val="bottom"/>
          </w:tcPr>
          <w:p w:rsidR="00A34181" w:rsidRPr="00A34181" w:rsidRDefault="00A34181" w:rsidP="00EC406D">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tcPr>
          <w:p w:rsidR="00A34181" w:rsidRPr="00A34181" w:rsidRDefault="00A34181" w:rsidP="00EC406D">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tcPr>
          <w:p w:rsidR="00A34181" w:rsidRPr="00A34181" w:rsidRDefault="00A34181" w:rsidP="00EC406D">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shd w:val="clear" w:color="auto" w:fill="auto"/>
          </w:tcPr>
          <w:p w:rsidR="00A34181" w:rsidRPr="00A34181" w:rsidRDefault="00A34181" w:rsidP="00EC406D">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rsidR="00A34181" w:rsidRPr="00A34181" w:rsidRDefault="00A34181" w:rsidP="00EC406D">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rsidR="00A34181" w:rsidRPr="00A34181" w:rsidRDefault="00A34181" w:rsidP="00EC406D">
            <w:pPr>
              <w:spacing w:before="240" w:after="0" w:line="480" w:lineRule="auto"/>
              <w:jc w:val="center"/>
              <w:rPr>
                <w:rFonts w:cs="Arial"/>
                <w:b/>
                <w:color w:val="000000"/>
                <w:sz w:val="16"/>
                <w:szCs w:val="14"/>
                <w:lang w:val="es-MX" w:eastAsia="es-MX"/>
              </w:rPr>
            </w:pPr>
            <w:r w:rsidRPr="009A15AB">
              <w:rPr>
                <w:rFonts w:cs="Arial"/>
                <w:b/>
                <w:color w:val="000000"/>
                <w:sz w:val="16"/>
                <w:szCs w:val="14"/>
                <w:lang w:val="es-MX" w:eastAsia="es-MX"/>
              </w:rPr>
              <w:t>PRODUCCION</w:t>
            </w:r>
          </w:p>
        </w:tc>
      </w:tr>
    </w:tbl>
    <w:p w:rsidR="00C071D1" w:rsidRDefault="00C071D1" w:rsidP="00627B7C">
      <w:pPr>
        <w:rPr>
          <w:lang w:val="es-ES_tradnl" w:eastAsia="ar-SA"/>
        </w:rPr>
      </w:pPr>
    </w:p>
    <w:p w:rsidR="00EC406D" w:rsidRDefault="00EC406D" w:rsidP="00627B7C">
      <w:pPr>
        <w:rPr>
          <w:lang w:val="es-ES_tradnl" w:eastAsia="ar-SA"/>
        </w:rPr>
      </w:pPr>
    </w:p>
    <w:p w:rsidR="00EC406D" w:rsidRDefault="00EC406D" w:rsidP="00627B7C">
      <w:pPr>
        <w:rPr>
          <w:lang w:val="es-ES_tradnl" w:eastAsia="ar-SA"/>
        </w:rPr>
      </w:pPr>
    </w:p>
    <w:p w:rsidR="00EC406D" w:rsidRDefault="00EC406D" w:rsidP="00627B7C">
      <w:pPr>
        <w:rPr>
          <w:lang w:val="es-ES_tradnl" w:eastAsia="ar-SA"/>
        </w:rPr>
      </w:pPr>
    </w:p>
    <w:p w:rsidR="00EC406D" w:rsidRDefault="00EC406D" w:rsidP="00627B7C">
      <w:pPr>
        <w:rPr>
          <w:lang w:val="es-ES_tradnl" w:eastAsia="ar-SA"/>
        </w:rPr>
      </w:pPr>
    </w:p>
    <w:p w:rsidR="00EC406D" w:rsidRDefault="00EC406D" w:rsidP="00627B7C">
      <w:pPr>
        <w:rPr>
          <w:lang w:val="es-ES_tradnl" w:eastAsia="ar-SA"/>
        </w:rPr>
      </w:pPr>
    </w:p>
    <w:p w:rsidR="00C071D1" w:rsidRDefault="00C071D1" w:rsidP="00CB75A0">
      <w:pPr>
        <w:pStyle w:val="Ttulo2"/>
        <w:spacing w:before="0" w:after="0" w:line="360" w:lineRule="auto"/>
        <w:rPr>
          <w:rFonts w:cs="Arial"/>
        </w:rPr>
      </w:pPr>
      <w:bookmarkStart w:id="13" w:name="_Toc126077309"/>
      <w:r>
        <w:rPr>
          <w:rFonts w:cs="Arial"/>
        </w:rPr>
        <w:lastRenderedPageBreak/>
        <w:t>Lista de interesados</w:t>
      </w:r>
      <w:bookmarkEnd w:id="13"/>
    </w:p>
    <w:p w:rsidR="00EC406D" w:rsidRPr="00EC406D" w:rsidRDefault="00EC406D" w:rsidP="00EC406D">
      <w:pPr>
        <w:rPr>
          <w:lang w:val="es-ES_tradnl" w:eastAsia="ar-SA"/>
        </w:rPr>
      </w:pPr>
    </w:p>
    <w:tbl>
      <w:tblPr>
        <w:tblStyle w:val="Tablaconcuadrcula"/>
        <w:tblW w:w="9924" w:type="dxa"/>
        <w:tblInd w:w="-431" w:type="dxa"/>
        <w:tblLook w:val="04A0" w:firstRow="1" w:lastRow="0" w:firstColumn="1" w:lastColumn="0" w:noHBand="0" w:noVBand="1"/>
      </w:tblPr>
      <w:tblGrid>
        <w:gridCol w:w="571"/>
        <w:gridCol w:w="3261"/>
        <w:gridCol w:w="6092"/>
      </w:tblGrid>
      <w:tr w:rsidR="002156AC" w:rsidTr="000A7B22">
        <w:tc>
          <w:tcPr>
            <w:tcW w:w="571" w:type="dxa"/>
            <w:shd w:val="clear" w:color="auto" w:fill="FBE4D5" w:themeFill="accent2" w:themeFillTint="33"/>
          </w:tcPr>
          <w:p w:rsidR="002156AC" w:rsidRPr="00602F51" w:rsidRDefault="002156AC" w:rsidP="000A7B22">
            <w:pPr>
              <w:spacing w:after="0" w:line="480" w:lineRule="auto"/>
              <w:jc w:val="both"/>
              <w:rPr>
                <w:rStyle w:val="Textoennegrita"/>
                <w:rFonts w:eastAsia="Times New Roman" w:cs="Arial"/>
                <w:sz w:val="22"/>
                <w:lang w:val="es-MX" w:eastAsia="es-MX"/>
              </w:rPr>
            </w:pPr>
            <w:r w:rsidRPr="00602F51">
              <w:rPr>
                <w:rStyle w:val="Textoennegrita"/>
                <w:rFonts w:eastAsia="Times New Roman" w:cs="Arial"/>
                <w:sz w:val="22"/>
                <w:lang w:val="es-MX" w:eastAsia="es-MX"/>
              </w:rPr>
              <w:t>No.</w:t>
            </w:r>
          </w:p>
        </w:tc>
        <w:tc>
          <w:tcPr>
            <w:tcW w:w="3261" w:type="dxa"/>
            <w:shd w:val="clear" w:color="auto" w:fill="FBE4D5" w:themeFill="accent2" w:themeFillTint="33"/>
          </w:tcPr>
          <w:p w:rsidR="002156AC" w:rsidRPr="00602F51" w:rsidRDefault="002156AC" w:rsidP="000A7B22">
            <w:pPr>
              <w:spacing w:after="0" w:line="480" w:lineRule="auto"/>
              <w:jc w:val="both"/>
              <w:rPr>
                <w:rStyle w:val="Textoennegrita"/>
                <w:rFonts w:eastAsia="Times New Roman" w:cs="Arial"/>
                <w:sz w:val="22"/>
                <w:lang w:val="es-MX" w:eastAsia="es-MX"/>
              </w:rPr>
            </w:pPr>
            <w:r w:rsidRPr="00602F51">
              <w:rPr>
                <w:rStyle w:val="Textoennegrita"/>
                <w:rFonts w:eastAsia="Times New Roman" w:cs="Arial"/>
                <w:sz w:val="22"/>
                <w:lang w:val="es-MX" w:eastAsia="es-MX"/>
              </w:rPr>
              <w:t>Nombre</w:t>
            </w:r>
          </w:p>
        </w:tc>
        <w:tc>
          <w:tcPr>
            <w:tcW w:w="6092" w:type="dxa"/>
            <w:shd w:val="clear" w:color="auto" w:fill="FBE4D5" w:themeFill="accent2" w:themeFillTint="33"/>
          </w:tcPr>
          <w:p w:rsidR="002156AC" w:rsidRPr="00602F51" w:rsidRDefault="002156AC" w:rsidP="000A7B22">
            <w:pPr>
              <w:spacing w:after="0" w:line="480" w:lineRule="auto"/>
              <w:jc w:val="both"/>
              <w:rPr>
                <w:rStyle w:val="Textoennegrita"/>
                <w:rFonts w:eastAsia="Times New Roman" w:cs="Arial"/>
                <w:sz w:val="22"/>
                <w:lang w:val="es-MX" w:eastAsia="es-MX"/>
              </w:rPr>
            </w:pPr>
            <w:r w:rsidRPr="00602F51">
              <w:rPr>
                <w:rStyle w:val="Textoennegrita"/>
                <w:rFonts w:eastAsia="Times New Roman" w:cs="Arial"/>
                <w:sz w:val="22"/>
                <w:lang w:val="es-MX" w:eastAsia="es-MX"/>
              </w:rPr>
              <w:t>Área</w:t>
            </w:r>
          </w:p>
        </w:tc>
      </w:tr>
      <w:tr w:rsidR="002156AC" w:rsidTr="000A7B22">
        <w:tc>
          <w:tcPr>
            <w:tcW w:w="571" w:type="dxa"/>
          </w:tcPr>
          <w:p w:rsidR="002156AC" w:rsidRPr="00FA4AAA" w:rsidRDefault="002156AC" w:rsidP="000A7B22">
            <w:pPr>
              <w:spacing w:after="0" w:line="360" w:lineRule="auto"/>
              <w:jc w:val="both"/>
              <w:rPr>
                <w:rStyle w:val="Textoennegrita"/>
                <w:rFonts w:eastAsia="Times New Roman" w:cs="Arial"/>
                <w:b w:val="0"/>
                <w:lang w:val="es-MX" w:eastAsia="es-MX"/>
              </w:rPr>
            </w:pPr>
            <w:r w:rsidRPr="00FA4AAA">
              <w:rPr>
                <w:rStyle w:val="Textoennegrita"/>
                <w:rFonts w:eastAsia="Times New Roman" w:cs="Arial"/>
                <w:b w:val="0"/>
                <w:lang w:val="es-MX" w:eastAsia="es-MX"/>
              </w:rPr>
              <w:t>1</w:t>
            </w:r>
          </w:p>
        </w:tc>
        <w:tc>
          <w:tcPr>
            <w:tcW w:w="3261" w:type="dxa"/>
          </w:tcPr>
          <w:p w:rsidR="002156AC" w:rsidRPr="00FA4AAA" w:rsidRDefault="002156AC" w:rsidP="000A7B22">
            <w:pPr>
              <w:spacing w:after="0" w:line="360" w:lineRule="auto"/>
              <w:rPr>
                <w:rStyle w:val="Textoennegrita"/>
                <w:rFonts w:eastAsia="Times New Roman" w:cs="Arial"/>
                <w:b w:val="0"/>
                <w:lang w:val="es-MX" w:eastAsia="es-MX"/>
              </w:rPr>
            </w:pPr>
            <w:r w:rsidRPr="00FA4AAA">
              <w:rPr>
                <w:rFonts w:cs="Arial"/>
                <w:color w:val="000000"/>
              </w:rPr>
              <w:t>Néstor Ibarra Palomares</w:t>
            </w:r>
          </w:p>
        </w:tc>
        <w:tc>
          <w:tcPr>
            <w:tcW w:w="6092" w:type="dxa"/>
          </w:tcPr>
          <w:p w:rsidR="002156AC" w:rsidRPr="00FA4AAA" w:rsidRDefault="002156AC" w:rsidP="000A7B22">
            <w:pPr>
              <w:spacing w:after="0" w:line="360" w:lineRule="auto"/>
              <w:rPr>
                <w:rStyle w:val="Textoennegrita"/>
                <w:rFonts w:eastAsia="Times New Roman" w:cs="Arial"/>
                <w:b w:val="0"/>
                <w:lang w:val="es-MX" w:eastAsia="es-MX"/>
              </w:rPr>
            </w:pPr>
            <w:r w:rsidRPr="00FA4AAA">
              <w:rPr>
                <w:rFonts w:cs="Arial"/>
                <w:color w:val="000000"/>
              </w:rPr>
              <w:t xml:space="preserve">Coordinación de </w:t>
            </w:r>
            <w:r>
              <w:rPr>
                <w:rFonts w:cs="Arial"/>
                <w:color w:val="000000"/>
              </w:rPr>
              <w:t xml:space="preserve">Gestión de Información de </w:t>
            </w:r>
            <w:proofErr w:type="spellStart"/>
            <w:r>
              <w:rPr>
                <w:rFonts w:cs="Arial"/>
                <w:color w:val="000000"/>
              </w:rPr>
              <w:t>SFyTGE</w:t>
            </w:r>
            <w:proofErr w:type="spellEnd"/>
          </w:p>
        </w:tc>
      </w:tr>
      <w:tr w:rsidR="002156AC" w:rsidTr="000A7B22">
        <w:tc>
          <w:tcPr>
            <w:tcW w:w="571" w:type="dxa"/>
          </w:tcPr>
          <w:p w:rsidR="002156AC" w:rsidRPr="00FA4AAA"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w:t>
            </w:r>
          </w:p>
        </w:tc>
        <w:tc>
          <w:tcPr>
            <w:tcW w:w="3261" w:type="dxa"/>
          </w:tcPr>
          <w:p w:rsidR="002156AC" w:rsidRPr="00FA4AAA" w:rsidRDefault="002156AC" w:rsidP="000A7B22">
            <w:pPr>
              <w:spacing w:after="0" w:line="360" w:lineRule="auto"/>
              <w:rPr>
                <w:rStyle w:val="Textoennegrita"/>
                <w:rFonts w:eastAsia="Times New Roman" w:cs="Arial"/>
                <w:b w:val="0"/>
                <w:lang w:val="es-MX" w:eastAsia="es-MX"/>
              </w:rPr>
            </w:pPr>
            <w:r w:rsidRPr="00FA4AAA">
              <w:rPr>
                <w:rStyle w:val="Textoennegrita"/>
                <w:rFonts w:eastAsia="Times New Roman" w:cs="Arial"/>
                <w:b w:val="0"/>
                <w:lang w:val="es-MX" w:eastAsia="es-MX"/>
              </w:rPr>
              <w:t>José Luis Cantú Pérez</w:t>
            </w:r>
          </w:p>
        </w:tc>
        <w:tc>
          <w:tcPr>
            <w:tcW w:w="6092" w:type="dxa"/>
          </w:tcPr>
          <w:p w:rsidR="002156AC" w:rsidRPr="00FA4AAA" w:rsidRDefault="002156AC" w:rsidP="000A7B22">
            <w:pPr>
              <w:spacing w:after="0" w:line="360" w:lineRule="auto"/>
              <w:rPr>
                <w:rStyle w:val="Textoennegrita"/>
                <w:rFonts w:eastAsia="Times New Roman" w:cs="Arial"/>
                <w:b w:val="0"/>
                <w:lang w:val="es-MX" w:eastAsia="es-MX"/>
              </w:rPr>
            </w:pPr>
            <w:r w:rsidRPr="00FA4AAA">
              <w:rPr>
                <w:rFonts w:cs="Arial"/>
                <w:color w:val="000000"/>
              </w:rPr>
              <w:t xml:space="preserve">Coordinación de </w:t>
            </w:r>
            <w:r>
              <w:rPr>
                <w:rFonts w:cs="Arial"/>
                <w:color w:val="000000"/>
              </w:rPr>
              <w:t xml:space="preserve">Gestión de Información de </w:t>
            </w:r>
            <w:proofErr w:type="spellStart"/>
            <w:r>
              <w:rPr>
                <w:rFonts w:cs="Arial"/>
                <w:color w:val="000000"/>
              </w:rPr>
              <w:t>SFyTGE</w:t>
            </w:r>
            <w:proofErr w:type="spellEnd"/>
          </w:p>
        </w:tc>
      </w:tr>
      <w:tr w:rsidR="002156AC" w:rsidTr="000A7B22">
        <w:tc>
          <w:tcPr>
            <w:tcW w:w="571" w:type="dxa"/>
          </w:tcPr>
          <w:p w:rsidR="002156AC" w:rsidRPr="00FA4AAA"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3</w:t>
            </w:r>
          </w:p>
        </w:tc>
        <w:tc>
          <w:tcPr>
            <w:tcW w:w="3261" w:type="dxa"/>
          </w:tcPr>
          <w:p w:rsidR="002156AC" w:rsidRPr="00FA4AAA" w:rsidRDefault="002156AC" w:rsidP="000A7B22">
            <w:pPr>
              <w:spacing w:after="0" w:line="360" w:lineRule="auto"/>
              <w:rPr>
                <w:rStyle w:val="Textoennegrita"/>
                <w:rFonts w:eastAsia="Times New Roman" w:cs="Arial"/>
                <w:b w:val="0"/>
                <w:lang w:val="es-MX" w:eastAsia="es-MX"/>
              </w:rPr>
            </w:pPr>
            <w:r w:rsidRPr="00FA4AAA">
              <w:rPr>
                <w:rStyle w:val="Textoennegrita"/>
                <w:rFonts w:eastAsia="Times New Roman" w:cs="Arial"/>
                <w:b w:val="0"/>
                <w:lang w:val="es-MX" w:eastAsia="es-MX"/>
              </w:rPr>
              <w:t>Alberto Raymundo Salazar Serrato</w:t>
            </w:r>
          </w:p>
        </w:tc>
        <w:tc>
          <w:tcPr>
            <w:tcW w:w="6092" w:type="dxa"/>
          </w:tcPr>
          <w:p w:rsidR="002156AC" w:rsidRPr="00FA4AAA" w:rsidRDefault="002156AC" w:rsidP="000A7B22">
            <w:pPr>
              <w:spacing w:after="0" w:line="360" w:lineRule="auto"/>
              <w:rPr>
                <w:rStyle w:val="Textoennegrita"/>
                <w:rFonts w:cs="Arial"/>
                <w:b w:val="0"/>
                <w:bCs w:val="0"/>
                <w:color w:val="000000"/>
              </w:rPr>
            </w:pPr>
            <w:r w:rsidRPr="00FA4AAA">
              <w:rPr>
                <w:rFonts w:cs="Arial"/>
                <w:color w:val="000000"/>
              </w:rPr>
              <w:t xml:space="preserve">Coordinación de </w:t>
            </w:r>
            <w:r>
              <w:rPr>
                <w:rFonts w:cs="Arial"/>
                <w:color w:val="000000"/>
              </w:rPr>
              <w:t xml:space="preserve">Gestión de Información de </w:t>
            </w:r>
            <w:proofErr w:type="spellStart"/>
            <w:r>
              <w:rPr>
                <w:rFonts w:cs="Arial"/>
                <w:color w:val="000000"/>
              </w:rPr>
              <w:t>SFyTGE</w:t>
            </w:r>
            <w:proofErr w:type="spellEnd"/>
          </w:p>
        </w:tc>
      </w:tr>
      <w:tr w:rsidR="002156AC" w:rsidTr="000A7B22">
        <w:tc>
          <w:tcPr>
            <w:tcW w:w="571" w:type="dxa"/>
          </w:tcPr>
          <w:p w:rsidR="002156AC" w:rsidRPr="00FA4AAA"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4</w:t>
            </w:r>
          </w:p>
        </w:tc>
        <w:tc>
          <w:tcPr>
            <w:tcW w:w="3261" w:type="dxa"/>
          </w:tcPr>
          <w:p w:rsidR="002156AC" w:rsidRPr="00FA4AAA"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Cesar Gabriel Rivera Cantú</w:t>
            </w:r>
          </w:p>
        </w:tc>
        <w:tc>
          <w:tcPr>
            <w:tcW w:w="6092" w:type="dxa"/>
          </w:tcPr>
          <w:p w:rsidR="002156AC" w:rsidRPr="00FA4AAA"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Coordinación de Planeación Hacendaria</w:t>
            </w:r>
          </w:p>
        </w:tc>
      </w:tr>
      <w:tr w:rsidR="002156AC" w:rsidTr="000A7B22">
        <w:tc>
          <w:tcPr>
            <w:tcW w:w="571" w:type="dxa"/>
          </w:tcPr>
          <w:p w:rsidR="002156AC" w:rsidRPr="00FA4AAA"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5</w:t>
            </w:r>
          </w:p>
        </w:tc>
        <w:tc>
          <w:tcPr>
            <w:tcW w:w="3261" w:type="dxa"/>
          </w:tcPr>
          <w:p w:rsidR="002156AC" w:rsidRPr="00FA4AAA"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Juan Luis Jiménez Herrera</w:t>
            </w:r>
          </w:p>
        </w:tc>
        <w:tc>
          <w:tcPr>
            <w:tcW w:w="6092" w:type="dxa"/>
          </w:tcPr>
          <w:p w:rsidR="002156AC" w:rsidRPr="00FA4AAA"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Coordinación de Planeación Hacendaria</w:t>
            </w:r>
          </w:p>
        </w:tc>
      </w:tr>
      <w:tr w:rsidR="002156AC" w:rsidTr="000A7B22">
        <w:tc>
          <w:tcPr>
            <w:tcW w:w="571" w:type="dxa"/>
          </w:tcPr>
          <w:p w:rsidR="002156AC" w:rsidRPr="00FA4AAA"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6</w:t>
            </w:r>
          </w:p>
        </w:tc>
        <w:tc>
          <w:tcPr>
            <w:tcW w:w="3261" w:type="dxa"/>
          </w:tcPr>
          <w:p w:rsidR="002156AC" w:rsidRPr="00FA4AAA"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Oswaldo Calzada Alba</w:t>
            </w:r>
          </w:p>
        </w:tc>
        <w:tc>
          <w:tcPr>
            <w:tcW w:w="6092" w:type="dxa"/>
          </w:tcPr>
          <w:p w:rsidR="002156AC" w:rsidRPr="00FA4AAA"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Jefe de Departamento</w:t>
            </w:r>
          </w:p>
        </w:tc>
      </w:tr>
      <w:tr w:rsidR="002156AC" w:rsidTr="000A7B22">
        <w:tc>
          <w:tcPr>
            <w:tcW w:w="571" w:type="dxa"/>
          </w:tcPr>
          <w:p w:rsidR="002156AC" w:rsidRPr="00FA4AAA"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7</w:t>
            </w:r>
          </w:p>
        </w:tc>
        <w:tc>
          <w:tcPr>
            <w:tcW w:w="3261" w:type="dxa"/>
          </w:tcPr>
          <w:p w:rsidR="002156AC" w:rsidRPr="00FA4AAA"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 xml:space="preserve">Mario Alberto </w:t>
            </w:r>
            <w:proofErr w:type="spellStart"/>
            <w:r>
              <w:rPr>
                <w:rStyle w:val="Textoennegrita"/>
                <w:rFonts w:eastAsia="Times New Roman" w:cs="Arial"/>
                <w:b w:val="0"/>
                <w:lang w:val="es-MX" w:eastAsia="es-MX"/>
              </w:rPr>
              <w:t>Inguanzo</w:t>
            </w:r>
            <w:proofErr w:type="spellEnd"/>
            <w:r>
              <w:rPr>
                <w:rStyle w:val="Textoennegrita"/>
                <w:rFonts w:eastAsia="Times New Roman" w:cs="Arial"/>
                <w:b w:val="0"/>
                <w:lang w:val="es-MX" w:eastAsia="es-MX"/>
              </w:rPr>
              <w:t xml:space="preserve"> </w:t>
            </w:r>
            <w:proofErr w:type="spellStart"/>
            <w:r>
              <w:rPr>
                <w:rStyle w:val="Textoennegrita"/>
                <w:rFonts w:eastAsia="Times New Roman" w:cs="Arial"/>
                <w:b w:val="0"/>
                <w:lang w:val="es-MX" w:eastAsia="es-MX"/>
              </w:rPr>
              <w:t>Vieyra</w:t>
            </w:r>
            <w:proofErr w:type="spellEnd"/>
          </w:p>
        </w:tc>
        <w:tc>
          <w:tcPr>
            <w:tcW w:w="6092" w:type="dxa"/>
          </w:tcPr>
          <w:p w:rsidR="002156AC" w:rsidRPr="00FA4AAA"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 xml:space="preserve">Coordinación de Planeación Hacendaria </w:t>
            </w:r>
            <w:proofErr w:type="spellStart"/>
            <w:r>
              <w:rPr>
                <w:rStyle w:val="Textoennegrita"/>
                <w:rFonts w:eastAsia="Times New Roman" w:cs="Arial"/>
                <w:b w:val="0"/>
                <w:lang w:val="es-MX" w:eastAsia="es-MX"/>
              </w:rPr>
              <w:t>SFyTGE</w:t>
            </w:r>
            <w:proofErr w:type="spellEnd"/>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8</w:t>
            </w:r>
          </w:p>
        </w:tc>
        <w:tc>
          <w:tcPr>
            <w:tcW w:w="3261" w:type="dxa"/>
          </w:tcPr>
          <w:p w:rsidR="002156AC" w:rsidRDefault="002156AC" w:rsidP="000A7B22">
            <w:pPr>
              <w:spacing w:after="0" w:line="360" w:lineRule="auto"/>
              <w:rPr>
                <w:rStyle w:val="Textoennegrita"/>
                <w:rFonts w:eastAsia="Times New Roman" w:cs="Arial"/>
                <w:b w:val="0"/>
                <w:lang w:val="es-MX" w:eastAsia="es-MX"/>
              </w:rPr>
            </w:pPr>
            <w:r w:rsidRPr="00FE05F3">
              <w:rPr>
                <w:rFonts w:cs="Arial"/>
                <w:color w:val="000000"/>
              </w:rPr>
              <w:t xml:space="preserve">Hernán Gabriel </w:t>
            </w:r>
            <w:proofErr w:type="spellStart"/>
            <w:r w:rsidRPr="00FE05F3">
              <w:rPr>
                <w:rFonts w:cs="Arial"/>
                <w:color w:val="000000"/>
              </w:rPr>
              <w:t>Aguiñaga</w:t>
            </w:r>
            <w:proofErr w:type="spellEnd"/>
            <w:r w:rsidRPr="00FE05F3">
              <w:rPr>
                <w:rFonts w:cs="Arial"/>
                <w:color w:val="000000"/>
              </w:rPr>
              <w:t xml:space="preserve"> Álvarez</w:t>
            </w:r>
          </w:p>
        </w:tc>
        <w:tc>
          <w:tcPr>
            <w:tcW w:w="6092"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Dirección de Atención a Municipios y Organismos Paraestatales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9</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Ángel Genaro Carreón Díaz</w:t>
            </w:r>
          </w:p>
        </w:tc>
        <w:tc>
          <w:tcPr>
            <w:tcW w:w="6092"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Dirección de Atención a Municipios y Organismos Paraestatales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10</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Verónica Cárdenas Medina</w:t>
            </w:r>
          </w:p>
        </w:tc>
        <w:tc>
          <w:tcPr>
            <w:tcW w:w="6092"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Dirección de Atención a Municipios y Organismos Paraestatales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11</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Carlos Alberto Esquivel Esqueda</w:t>
            </w:r>
          </w:p>
        </w:tc>
        <w:tc>
          <w:tcPr>
            <w:tcW w:w="6092"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Dirección de Atención a Municipios y Organismos Paraestatales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12</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Norma Lidia Mendoza Rodríguez</w:t>
            </w:r>
          </w:p>
        </w:tc>
        <w:tc>
          <w:tcPr>
            <w:tcW w:w="6092"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Dirección de Atención a Municipios y Organismos Paraestatales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13</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Alma Mendoza</w:t>
            </w:r>
          </w:p>
        </w:tc>
        <w:tc>
          <w:tcPr>
            <w:tcW w:w="6092" w:type="dxa"/>
          </w:tcPr>
          <w:p w:rsidR="002156AC" w:rsidRDefault="002156AC" w:rsidP="000A7B22">
            <w:pPr>
              <w:spacing w:after="0" w:line="360" w:lineRule="auto"/>
              <w:rPr>
                <w:rStyle w:val="Textoennegrita"/>
                <w:rFonts w:eastAsia="Times New Roman" w:cs="Arial"/>
                <w:b w:val="0"/>
                <w:lang w:val="es-MX" w:eastAsia="es-MX"/>
              </w:rPr>
            </w:pPr>
            <w:r w:rsidRPr="00B70E2F">
              <w:rPr>
                <w:rStyle w:val="Textoennegrita"/>
                <w:rFonts w:eastAsia="Times New Roman" w:cs="Arial"/>
                <w:b w:val="0"/>
                <w:lang w:val="es-MX" w:eastAsia="es-MX"/>
              </w:rPr>
              <w:t>Dirección de Presupuestos y Control Presupuestal</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14</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José Carlos Hernández Caballero</w:t>
            </w:r>
          </w:p>
        </w:tc>
        <w:tc>
          <w:tcPr>
            <w:tcW w:w="6092" w:type="dxa"/>
          </w:tcPr>
          <w:p w:rsidR="002156AC" w:rsidRDefault="002156AC" w:rsidP="000A7B22">
            <w:pPr>
              <w:spacing w:after="0" w:line="360" w:lineRule="auto"/>
              <w:rPr>
                <w:rStyle w:val="Textoennegrita"/>
                <w:rFonts w:eastAsia="Times New Roman" w:cs="Arial"/>
                <w:b w:val="0"/>
                <w:lang w:val="es-MX" w:eastAsia="es-MX"/>
              </w:rPr>
            </w:pPr>
            <w:r w:rsidRPr="00B70E2F">
              <w:rPr>
                <w:rStyle w:val="Textoennegrita"/>
                <w:rFonts w:eastAsia="Times New Roman" w:cs="Arial"/>
                <w:b w:val="0"/>
                <w:lang w:val="es-MX" w:eastAsia="es-MX"/>
              </w:rPr>
              <w:t>Dirección de Presupuestos y Control Presupuestal</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15</w:t>
            </w:r>
          </w:p>
        </w:tc>
        <w:tc>
          <w:tcPr>
            <w:tcW w:w="3261" w:type="dxa"/>
          </w:tcPr>
          <w:p w:rsidR="002156AC" w:rsidRDefault="002156AC" w:rsidP="000A7B22">
            <w:pPr>
              <w:spacing w:after="0" w:line="360" w:lineRule="auto"/>
              <w:rPr>
                <w:rStyle w:val="Textoennegrita"/>
                <w:rFonts w:eastAsia="Times New Roman" w:cs="Arial"/>
                <w:b w:val="0"/>
                <w:lang w:val="es-MX" w:eastAsia="es-MX"/>
              </w:rPr>
            </w:pPr>
            <w:proofErr w:type="spellStart"/>
            <w:r>
              <w:rPr>
                <w:rStyle w:val="Textoennegrita"/>
                <w:rFonts w:eastAsia="Times New Roman" w:cs="Arial"/>
                <w:b w:val="0"/>
                <w:lang w:val="es-MX" w:eastAsia="es-MX"/>
              </w:rPr>
              <w:t>Rosalva</w:t>
            </w:r>
            <w:proofErr w:type="spellEnd"/>
            <w:r>
              <w:rPr>
                <w:rStyle w:val="Textoennegrita"/>
                <w:rFonts w:eastAsia="Times New Roman" w:cs="Arial"/>
                <w:b w:val="0"/>
                <w:lang w:val="es-MX" w:eastAsia="es-MX"/>
              </w:rPr>
              <w:t xml:space="preserve"> González Zúñiga</w:t>
            </w:r>
          </w:p>
        </w:tc>
        <w:tc>
          <w:tcPr>
            <w:tcW w:w="6092" w:type="dxa"/>
          </w:tcPr>
          <w:p w:rsidR="002156AC" w:rsidRDefault="002156AC" w:rsidP="000A7B22">
            <w:pPr>
              <w:spacing w:after="0" w:line="360" w:lineRule="auto"/>
              <w:rPr>
                <w:rStyle w:val="Textoennegrita"/>
                <w:rFonts w:eastAsia="Times New Roman" w:cs="Arial"/>
                <w:b w:val="0"/>
                <w:lang w:val="es-MX" w:eastAsia="es-MX"/>
              </w:rPr>
            </w:pPr>
            <w:r w:rsidRPr="00B70E2F">
              <w:rPr>
                <w:rStyle w:val="Textoennegrita"/>
                <w:rFonts w:eastAsia="Times New Roman" w:cs="Arial"/>
                <w:b w:val="0"/>
                <w:lang w:val="es-MX" w:eastAsia="es-MX"/>
              </w:rPr>
              <w:t>Dirección de Administración Financiera</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16</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Blanca Sánchez</w:t>
            </w:r>
          </w:p>
        </w:tc>
        <w:tc>
          <w:tcPr>
            <w:tcW w:w="6092" w:type="dxa"/>
          </w:tcPr>
          <w:p w:rsidR="002156AC" w:rsidRPr="00B70E2F" w:rsidRDefault="002156AC" w:rsidP="000A7B22">
            <w:pPr>
              <w:spacing w:after="0" w:line="360" w:lineRule="auto"/>
              <w:rPr>
                <w:rStyle w:val="Textoennegrita"/>
                <w:rFonts w:eastAsia="Times New Roman" w:cs="Arial"/>
                <w:b w:val="0"/>
                <w:lang w:val="es-MX" w:eastAsia="es-MX"/>
              </w:rPr>
            </w:pPr>
            <w:r w:rsidRPr="00B70E2F">
              <w:rPr>
                <w:rStyle w:val="Textoennegrita"/>
                <w:rFonts w:eastAsia="Times New Roman" w:cs="Arial"/>
                <w:b w:val="0"/>
                <w:lang w:val="es-MX" w:eastAsia="es-MX"/>
              </w:rPr>
              <w:t>Dirección de Contabilidad y Cuenta Publica</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17</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Oscar Vázquez</w:t>
            </w:r>
          </w:p>
        </w:tc>
        <w:tc>
          <w:tcPr>
            <w:tcW w:w="6092" w:type="dxa"/>
          </w:tcPr>
          <w:p w:rsidR="002156AC" w:rsidRPr="00B70E2F"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Organismos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lastRenderedPageBreak/>
              <w:t>18</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María Idalia Arroyo Rodríguez</w:t>
            </w:r>
          </w:p>
        </w:tc>
        <w:tc>
          <w:tcPr>
            <w:tcW w:w="6092" w:type="dxa"/>
          </w:tcPr>
          <w:p w:rsidR="002156AC" w:rsidRDefault="002156AC" w:rsidP="000A7B22">
            <w:r w:rsidRPr="008A267F">
              <w:rPr>
                <w:rStyle w:val="Textoennegrita"/>
                <w:rFonts w:eastAsia="Times New Roman" w:cs="Arial"/>
                <w:b w:val="0"/>
                <w:lang w:val="es-MX" w:eastAsia="es-MX"/>
              </w:rPr>
              <w:t>Organismos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19</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Adrián Díaz</w:t>
            </w:r>
          </w:p>
        </w:tc>
        <w:tc>
          <w:tcPr>
            <w:tcW w:w="6092" w:type="dxa"/>
          </w:tcPr>
          <w:p w:rsidR="002156AC" w:rsidRDefault="002156AC" w:rsidP="000A7B22">
            <w:r w:rsidRPr="008A267F">
              <w:rPr>
                <w:rStyle w:val="Textoennegrita"/>
                <w:rFonts w:eastAsia="Times New Roman" w:cs="Arial"/>
                <w:b w:val="0"/>
                <w:lang w:val="es-MX" w:eastAsia="es-MX"/>
              </w:rPr>
              <w:t>Organismos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20</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Susana Ruiz</w:t>
            </w:r>
          </w:p>
        </w:tc>
        <w:tc>
          <w:tcPr>
            <w:tcW w:w="6092" w:type="dxa"/>
          </w:tcPr>
          <w:p w:rsidR="002156AC" w:rsidRDefault="002156AC" w:rsidP="000A7B22">
            <w:r w:rsidRPr="008A267F">
              <w:rPr>
                <w:rStyle w:val="Textoennegrita"/>
                <w:rFonts w:eastAsia="Times New Roman" w:cs="Arial"/>
                <w:b w:val="0"/>
                <w:lang w:val="es-MX" w:eastAsia="es-MX"/>
              </w:rPr>
              <w:t>Organismos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21</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Karla Delgado</w:t>
            </w:r>
          </w:p>
        </w:tc>
        <w:tc>
          <w:tcPr>
            <w:tcW w:w="6092" w:type="dxa"/>
          </w:tcPr>
          <w:p w:rsidR="002156AC" w:rsidRDefault="002156AC" w:rsidP="000A7B22">
            <w:r w:rsidRPr="008A267F">
              <w:rPr>
                <w:rStyle w:val="Textoennegrita"/>
                <w:rFonts w:eastAsia="Times New Roman" w:cs="Arial"/>
                <w:b w:val="0"/>
                <w:lang w:val="es-MX" w:eastAsia="es-MX"/>
              </w:rPr>
              <w:t>Organismos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22</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Fernando Chávez</w:t>
            </w:r>
          </w:p>
        </w:tc>
        <w:tc>
          <w:tcPr>
            <w:tcW w:w="6092" w:type="dxa"/>
          </w:tcPr>
          <w:p w:rsidR="002156AC" w:rsidRDefault="002156AC" w:rsidP="000A7B22">
            <w:r w:rsidRPr="008A267F">
              <w:rPr>
                <w:rStyle w:val="Textoennegrita"/>
                <w:rFonts w:eastAsia="Times New Roman" w:cs="Arial"/>
                <w:b w:val="0"/>
                <w:lang w:val="es-MX" w:eastAsia="es-MX"/>
              </w:rPr>
              <w:t>Organismos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23</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Máyela Guajardo</w:t>
            </w:r>
          </w:p>
        </w:tc>
        <w:tc>
          <w:tcPr>
            <w:tcW w:w="6092" w:type="dxa"/>
          </w:tcPr>
          <w:p w:rsidR="002156AC" w:rsidRDefault="002156AC" w:rsidP="000A7B22">
            <w:r w:rsidRPr="008A267F">
              <w:rPr>
                <w:rStyle w:val="Textoennegrita"/>
                <w:rFonts w:eastAsia="Times New Roman" w:cs="Arial"/>
                <w:b w:val="0"/>
                <w:lang w:val="es-MX" w:eastAsia="es-MX"/>
              </w:rPr>
              <w:t>Organismos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24</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Pedro Salazar</w:t>
            </w:r>
          </w:p>
        </w:tc>
        <w:tc>
          <w:tcPr>
            <w:tcW w:w="6092" w:type="dxa"/>
          </w:tcPr>
          <w:p w:rsidR="002156AC" w:rsidRDefault="002156AC" w:rsidP="000A7B22">
            <w:r w:rsidRPr="008A267F">
              <w:rPr>
                <w:rStyle w:val="Textoennegrita"/>
                <w:rFonts w:eastAsia="Times New Roman" w:cs="Arial"/>
                <w:b w:val="0"/>
                <w:lang w:val="es-MX" w:eastAsia="es-MX"/>
              </w:rPr>
              <w:t>Organismos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25</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Elisa Madera</w:t>
            </w:r>
          </w:p>
        </w:tc>
        <w:tc>
          <w:tcPr>
            <w:tcW w:w="6092" w:type="dxa"/>
          </w:tcPr>
          <w:p w:rsidR="002156AC" w:rsidRDefault="002156AC" w:rsidP="000A7B22">
            <w:r w:rsidRPr="008A267F">
              <w:rPr>
                <w:rStyle w:val="Textoennegrita"/>
                <w:rFonts w:eastAsia="Times New Roman" w:cs="Arial"/>
                <w:b w:val="0"/>
                <w:lang w:val="es-MX" w:eastAsia="es-MX"/>
              </w:rPr>
              <w:t>Organismos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26</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Mónica González</w:t>
            </w:r>
          </w:p>
        </w:tc>
        <w:tc>
          <w:tcPr>
            <w:tcW w:w="6092" w:type="dxa"/>
          </w:tcPr>
          <w:p w:rsidR="002156AC" w:rsidRDefault="002156AC" w:rsidP="000A7B22">
            <w:r w:rsidRPr="008A267F">
              <w:rPr>
                <w:rStyle w:val="Textoennegrita"/>
                <w:rFonts w:eastAsia="Times New Roman" w:cs="Arial"/>
                <w:b w:val="0"/>
                <w:lang w:val="es-MX" w:eastAsia="es-MX"/>
              </w:rPr>
              <w:t>Organismos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27</w:t>
            </w:r>
          </w:p>
        </w:tc>
        <w:tc>
          <w:tcPr>
            <w:tcW w:w="3261" w:type="dxa"/>
          </w:tcPr>
          <w:p w:rsidR="002156AC" w:rsidRDefault="002156AC" w:rsidP="000A7B22">
            <w:pPr>
              <w:spacing w:after="0" w:line="360" w:lineRule="auto"/>
              <w:rPr>
                <w:rStyle w:val="Textoennegrita"/>
                <w:rFonts w:eastAsia="Times New Roman" w:cs="Arial"/>
                <w:b w:val="0"/>
                <w:lang w:val="es-MX" w:eastAsia="es-MX"/>
              </w:rPr>
            </w:pPr>
            <w:proofErr w:type="spellStart"/>
            <w:r>
              <w:rPr>
                <w:rStyle w:val="Textoennegrita"/>
                <w:rFonts w:eastAsia="Times New Roman" w:cs="Arial"/>
                <w:b w:val="0"/>
                <w:lang w:val="es-MX" w:eastAsia="es-MX"/>
              </w:rPr>
              <w:t>Samantha</w:t>
            </w:r>
            <w:proofErr w:type="spellEnd"/>
            <w:r>
              <w:rPr>
                <w:rStyle w:val="Textoennegrita"/>
                <w:rFonts w:eastAsia="Times New Roman" w:cs="Arial"/>
                <w:b w:val="0"/>
                <w:lang w:val="es-MX" w:eastAsia="es-MX"/>
              </w:rPr>
              <w:t xml:space="preserve"> Nava</w:t>
            </w:r>
          </w:p>
        </w:tc>
        <w:tc>
          <w:tcPr>
            <w:tcW w:w="6092" w:type="dxa"/>
          </w:tcPr>
          <w:p w:rsidR="002156AC" w:rsidRDefault="002156AC" w:rsidP="000A7B22">
            <w:r w:rsidRPr="008A267F">
              <w:rPr>
                <w:rStyle w:val="Textoennegrita"/>
                <w:rFonts w:eastAsia="Times New Roman" w:cs="Arial"/>
                <w:b w:val="0"/>
                <w:lang w:val="es-MX" w:eastAsia="es-MX"/>
              </w:rPr>
              <w:t>Organismos</w:t>
            </w:r>
          </w:p>
        </w:tc>
      </w:tr>
      <w:tr w:rsidR="002156AC" w:rsidTr="000A7B22">
        <w:tc>
          <w:tcPr>
            <w:tcW w:w="571" w:type="dxa"/>
          </w:tcPr>
          <w:p w:rsidR="002156AC" w:rsidRDefault="002156AC" w:rsidP="000A7B22">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28</w:t>
            </w:r>
          </w:p>
        </w:tc>
        <w:tc>
          <w:tcPr>
            <w:tcW w:w="3261" w:type="dxa"/>
          </w:tcPr>
          <w:p w:rsidR="002156AC" w:rsidRDefault="002156AC" w:rsidP="000A7B22">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Alfredo Vitela</w:t>
            </w:r>
          </w:p>
        </w:tc>
        <w:tc>
          <w:tcPr>
            <w:tcW w:w="6092" w:type="dxa"/>
          </w:tcPr>
          <w:p w:rsidR="002156AC" w:rsidRDefault="002156AC" w:rsidP="000A7B22">
            <w:r w:rsidRPr="008A267F">
              <w:rPr>
                <w:rStyle w:val="Textoennegrita"/>
                <w:rFonts w:eastAsia="Times New Roman" w:cs="Arial"/>
                <w:b w:val="0"/>
                <w:lang w:val="es-MX" w:eastAsia="es-MX"/>
              </w:rPr>
              <w:t>Organismos</w:t>
            </w:r>
          </w:p>
        </w:tc>
      </w:tr>
    </w:tbl>
    <w:p w:rsidR="000C636F" w:rsidRDefault="000C636F" w:rsidP="00715A5C">
      <w:pPr>
        <w:rPr>
          <w:lang w:val="es-ES_tradnl" w:eastAsia="ar-SA"/>
        </w:rPr>
      </w:pPr>
    </w:p>
    <w:p w:rsidR="00C071D1" w:rsidRDefault="00952A5A" w:rsidP="00C071D1">
      <w:pPr>
        <w:pStyle w:val="Ttulo2"/>
        <w:spacing w:before="0" w:after="0" w:line="360" w:lineRule="auto"/>
        <w:rPr>
          <w:rFonts w:cs="Arial"/>
        </w:rPr>
      </w:pPr>
      <w:bookmarkStart w:id="14" w:name="_Toc126077310"/>
      <w:r>
        <w:rPr>
          <w:rFonts w:cs="Arial"/>
        </w:rPr>
        <w:t>Dirección y Gerencia de Proyecto</w:t>
      </w:r>
      <w:r w:rsidR="00C071D1">
        <w:rPr>
          <w:rFonts w:cs="Arial"/>
        </w:rPr>
        <w:t>.</w:t>
      </w:r>
      <w:bookmarkEnd w:id="14"/>
    </w:p>
    <w:p w:rsidR="00D5232F" w:rsidRPr="00D5232F" w:rsidRDefault="00D5232F" w:rsidP="00D5232F">
      <w:pPr>
        <w:rPr>
          <w:lang w:val="es-ES_tradnl" w:eastAsia="ar-SA"/>
        </w:rPr>
      </w:pPr>
    </w:p>
    <w:tbl>
      <w:tblPr>
        <w:tblStyle w:val="Tablaconcuadrcula"/>
        <w:tblW w:w="9278" w:type="dxa"/>
        <w:tblLook w:val="04A0" w:firstRow="1" w:lastRow="0" w:firstColumn="1" w:lastColumn="0" w:noHBand="0" w:noVBand="1"/>
      </w:tblPr>
      <w:tblGrid>
        <w:gridCol w:w="2972"/>
        <w:gridCol w:w="1809"/>
        <w:gridCol w:w="2830"/>
        <w:gridCol w:w="1667"/>
      </w:tblGrid>
      <w:tr w:rsidR="00D5232F" w:rsidTr="002156AC">
        <w:tc>
          <w:tcPr>
            <w:tcW w:w="2972" w:type="dxa"/>
            <w:shd w:val="clear" w:color="auto" w:fill="FBE4D5" w:themeFill="accent2" w:themeFillTint="33"/>
          </w:tcPr>
          <w:p w:rsidR="00D5232F" w:rsidRPr="00627B7C" w:rsidRDefault="00D5232F" w:rsidP="00627B7C">
            <w:pPr>
              <w:rPr>
                <w:b/>
              </w:rPr>
            </w:pPr>
            <w:r w:rsidRPr="00627B7C">
              <w:rPr>
                <w:b/>
              </w:rPr>
              <w:t>Nombre</w:t>
            </w:r>
          </w:p>
        </w:tc>
        <w:tc>
          <w:tcPr>
            <w:tcW w:w="1809" w:type="dxa"/>
            <w:shd w:val="clear" w:color="auto" w:fill="FBE4D5" w:themeFill="accent2" w:themeFillTint="33"/>
          </w:tcPr>
          <w:p w:rsidR="00D5232F" w:rsidRPr="00627B7C" w:rsidRDefault="00D5232F" w:rsidP="00627B7C">
            <w:pPr>
              <w:rPr>
                <w:b/>
              </w:rPr>
            </w:pPr>
            <w:r w:rsidRPr="00627B7C">
              <w:rPr>
                <w:b/>
              </w:rPr>
              <w:t>Cargo</w:t>
            </w:r>
          </w:p>
        </w:tc>
        <w:tc>
          <w:tcPr>
            <w:tcW w:w="2830" w:type="dxa"/>
            <w:shd w:val="clear" w:color="auto" w:fill="FBE4D5" w:themeFill="accent2" w:themeFillTint="33"/>
          </w:tcPr>
          <w:p w:rsidR="00D5232F" w:rsidRPr="00627B7C" w:rsidRDefault="00D5232F" w:rsidP="00627B7C">
            <w:pPr>
              <w:rPr>
                <w:b/>
              </w:rPr>
            </w:pPr>
            <w:r w:rsidRPr="00627B7C">
              <w:rPr>
                <w:b/>
              </w:rPr>
              <w:t>Departamento/División</w:t>
            </w:r>
          </w:p>
        </w:tc>
        <w:tc>
          <w:tcPr>
            <w:tcW w:w="1667" w:type="dxa"/>
            <w:shd w:val="clear" w:color="auto" w:fill="FBE4D5" w:themeFill="accent2" w:themeFillTint="33"/>
          </w:tcPr>
          <w:p w:rsidR="00D5232F" w:rsidRPr="00627B7C" w:rsidRDefault="00D5232F" w:rsidP="00627B7C">
            <w:pPr>
              <w:rPr>
                <w:b/>
              </w:rPr>
            </w:pPr>
            <w:r w:rsidRPr="00627B7C">
              <w:rPr>
                <w:b/>
              </w:rPr>
              <w:t>Rama ejecutiva</w:t>
            </w:r>
          </w:p>
        </w:tc>
      </w:tr>
      <w:tr w:rsidR="00952A5A" w:rsidTr="002156AC">
        <w:tc>
          <w:tcPr>
            <w:tcW w:w="2972" w:type="dxa"/>
          </w:tcPr>
          <w:p w:rsidR="00952A5A" w:rsidRPr="00627B7C" w:rsidRDefault="00952A5A" w:rsidP="00627B7C">
            <w:r w:rsidRPr="00627B7C">
              <w:t>Miguel Ángel Vega Quintero.</w:t>
            </w:r>
          </w:p>
        </w:tc>
        <w:tc>
          <w:tcPr>
            <w:tcW w:w="1809" w:type="dxa"/>
          </w:tcPr>
          <w:p w:rsidR="00952A5A" w:rsidRPr="00627B7C" w:rsidRDefault="00952A5A" w:rsidP="00627B7C">
            <w:r w:rsidRPr="00627B7C">
              <w:t>Director de Proyectos</w:t>
            </w:r>
          </w:p>
        </w:tc>
        <w:tc>
          <w:tcPr>
            <w:tcW w:w="2830" w:type="dxa"/>
          </w:tcPr>
          <w:p w:rsidR="00952A5A" w:rsidRPr="00627B7C" w:rsidRDefault="00952A5A" w:rsidP="002156AC">
            <w:pPr>
              <w:tabs>
                <w:tab w:val="right" w:pos="2614"/>
              </w:tabs>
            </w:pPr>
            <w:r w:rsidRPr="00627B7C">
              <w:t>INAP</w:t>
            </w:r>
          </w:p>
        </w:tc>
        <w:tc>
          <w:tcPr>
            <w:tcW w:w="1667" w:type="dxa"/>
          </w:tcPr>
          <w:p w:rsidR="00952A5A" w:rsidRPr="00627B7C" w:rsidRDefault="00952A5A" w:rsidP="00627B7C"/>
        </w:tc>
      </w:tr>
      <w:tr w:rsidR="00D5232F" w:rsidTr="002156AC">
        <w:tc>
          <w:tcPr>
            <w:tcW w:w="2972" w:type="dxa"/>
          </w:tcPr>
          <w:p w:rsidR="00D5232F" w:rsidRPr="00627B7C" w:rsidRDefault="00D5232F" w:rsidP="00627B7C">
            <w:r w:rsidRPr="00627B7C">
              <w:t>Alfonso Ortiz</w:t>
            </w:r>
            <w:r w:rsidR="002B63B1" w:rsidRPr="00627B7C">
              <w:t xml:space="preserve"> Espinoza</w:t>
            </w:r>
          </w:p>
        </w:tc>
        <w:tc>
          <w:tcPr>
            <w:tcW w:w="1809" w:type="dxa"/>
          </w:tcPr>
          <w:p w:rsidR="00D5232F" w:rsidRPr="00627B7C" w:rsidRDefault="00D5232F" w:rsidP="00627B7C">
            <w:r w:rsidRPr="00627B7C">
              <w:t>Gerente del Proyecto</w:t>
            </w:r>
          </w:p>
        </w:tc>
        <w:tc>
          <w:tcPr>
            <w:tcW w:w="2830" w:type="dxa"/>
          </w:tcPr>
          <w:p w:rsidR="00D5232F" w:rsidRPr="00627B7C" w:rsidRDefault="00952A5A" w:rsidP="002156AC">
            <w:pPr>
              <w:tabs>
                <w:tab w:val="right" w:pos="2614"/>
              </w:tabs>
            </w:pPr>
            <w:r w:rsidRPr="00627B7C">
              <w:t>INAP</w:t>
            </w:r>
          </w:p>
        </w:tc>
        <w:tc>
          <w:tcPr>
            <w:tcW w:w="1667" w:type="dxa"/>
          </w:tcPr>
          <w:p w:rsidR="00D5232F" w:rsidRPr="00627B7C" w:rsidRDefault="00D5232F" w:rsidP="00627B7C"/>
        </w:tc>
      </w:tr>
    </w:tbl>
    <w:p w:rsidR="00D5232F" w:rsidRDefault="00D5232F" w:rsidP="00D5232F">
      <w:pPr>
        <w:rPr>
          <w:lang w:val="es-ES_tradnl" w:eastAsia="ar-SA"/>
        </w:rPr>
      </w:pPr>
    </w:p>
    <w:p w:rsidR="00EC406D" w:rsidRDefault="00EC406D" w:rsidP="00D5232F">
      <w:pPr>
        <w:rPr>
          <w:lang w:val="es-ES_tradnl" w:eastAsia="ar-SA"/>
        </w:rPr>
      </w:pPr>
    </w:p>
    <w:p w:rsidR="00EC406D" w:rsidRPr="00D5232F" w:rsidRDefault="00EC406D" w:rsidP="00D5232F">
      <w:pPr>
        <w:rPr>
          <w:lang w:val="es-ES_tradnl" w:eastAsia="ar-SA"/>
        </w:rPr>
      </w:pPr>
    </w:p>
    <w:p w:rsidR="00D5232F" w:rsidRDefault="00D5232F" w:rsidP="000C636F">
      <w:pPr>
        <w:pStyle w:val="Ttulo2"/>
        <w:spacing w:before="0" w:after="0" w:line="360" w:lineRule="auto"/>
        <w:rPr>
          <w:rFonts w:cs="Arial"/>
        </w:rPr>
      </w:pPr>
      <w:bookmarkStart w:id="15" w:name="_Toc126077311"/>
      <w:r>
        <w:rPr>
          <w:rFonts w:cs="Arial"/>
        </w:rPr>
        <w:lastRenderedPageBreak/>
        <w:t>Nivel de autoridad</w:t>
      </w:r>
      <w:bookmarkEnd w:id="15"/>
    </w:p>
    <w:p w:rsidR="000C636F" w:rsidRPr="000C636F" w:rsidRDefault="000C636F" w:rsidP="000C636F">
      <w:pPr>
        <w:rPr>
          <w:lang w:val="es-ES_tradnl" w:eastAsia="ar-SA"/>
        </w:rPr>
      </w:pPr>
    </w:p>
    <w:tbl>
      <w:tblPr>
        <w:tblStyle w:val="Tablaconcuadrcula"/>
        <w:tblW w:w="9209" w:type="dxa"/>
        <w:tblLook w:val="04A0" w:firstRow="1" w:lastRow="0" w:firstColumn="1" w:lastColumn="0" w:noHBand="0" w:noVBand="1"/>
      </w:tblPr>
      <w:tblGrid>
        <w:gridCol w:w="3964"/>
        <w:gridCol w:w="5245"/>
      </w:tblGrid>
      <w:tr w:rsidR="00D5232F" w:rsidTr="002156AC">
        <w:tc>
          <w:tcPr>
            <w:tcW w:w="3964" w:type="dxa"/>
            <w:shd w:val="clear" w:color="auto" w:fill="FBE4D5" w:themeFill="accent2" w:themeFillTint="33"/>
          </w:tcPr>
          <w:p w:rsidR="00D5232F" w:rsidRPr="00627B7C" w:rsidRDefault="00D5232F" w:rsidP="00627B7C">
            <w:pPr>
              <w:rPr>
                <w:b/>
              </w:rPr>
            </w:pPr>
            <w:r w:rsidRPr="00627B7C">
              <w:rPr>
                <w:b/>
              </w:rPr>
              <w:t>Área de autoridad</w:t>
            </w:r>
          </w:p>
        </w:tc>
        <w:tc>
          <w:tcPr>
            <w:tcW w:w="5245" w:type="dxa"/>
            <w:shd w:val="clear" w:color="auto" w:fill="FBE4D5" w:themeFill="accent2" w:themeFillTint="33"/>
          </w:tcPr>
          <w:p w:rsidR="00D5232F" w:rsidRPr="00627B7C" w:rsidRDefault="00D5232F" w:rsidP="00627B7C">
            <w:pPr>
              <w:rPr>
                <w:b/>
              </w:rPr>
            </w:pPr>
            <w:r w:rsidRPr="00627B7C">
              <w:rPr>
                <w:b/>
              </w:rPr>
              <w:t>Nombre</w:t>
            </w:r>
          </w:p>
        </w:tc>
      </w:tr>
      <w:tr w:rsidR="00D5232F" w:rsidTr="002156AC">
        <w:tc>
          <w:tcPr>
            <w:tcW w:w="3964" w:type="dxa"/>
          </w:tcPr>
          <w:p w:rsidR="00D5232F" w:rsidRPr="00627B7C" w:rsidRDefault="00D5232F" w:rsidP="00627B7C">
            <w:r w:rsidRPr="00627B7C">
              <w:t>Decisiones de personal (</w:t>
            </w:r>
            <w:proofErr w:type="spellStart"/>
            <w:r w:rsidRPr="00627B7C">
              <w:t>Staffing</w:t>
            </w:r>
            <w:proofErr w:type="spellEnd"/>
            <w:r w:rsidRPr="00627B7C">
              <w:t xml:space="preserve">) </w:t>
            </w:r>
          </w:p>
          <w:p w:rsidR="00D5232F" w:rsidRPr="00627B7C" w:rsidRDefault="00D5232F" w:rsidP="00627B7C">
            <w:pPr>
              <w:rPr>
                <w:rFonts w:cs="Arial"/>
                <w:szCs w:val="24"/>
              </w:rPr>
            </w:pPr>
          </w:p>
        </w:tc>
        <w:tc>
          <w:tcPr>
            <w:tcW w:w="5245" w:type="dxa"/>
          </w:tcPr>
          <w:p w:rsidR="00D5232F" w:rsidRPr="00627B7C" w:rsidRDefault="00D5232F" w:rsidP="00627B7C">
            <w:pPr>
              <w:rPr>
                <w:rFonts w:cs="Arial"/>
                <w:szCs w:val="24"/>
              </w:rPr>
            </w:pPr>
            <w:r w:rsidRPr="00627B7C">
              <w:rPr>
                <w:rFonts w:cs="Arial"/>
                <w:szCs w:val="24"/>
              </w:rPr>
              <w:t>Gerente del Proyecto</w:t>
            </w:r>
          </w:p>
        </w:tc>
      </w:tr>
      <w:tr w:rsidR="00D5232F" w:rsidTr="002156AC">
        <w:tc>
          <w:tcPr>
            <w:tcW w:w="3964" w:type="dxa"/>
          </w:tcPr>
          <w:p w:rsidR="00D5232F" w:rsidRPr="00627B7C" w:rsidRDefault="00D5232F" w:rsidP="00627B7C">
            <w:r w:rsidRPr="00627B7C">
              <w:t xml:space="preserve">Decisiones técnicas </w:t>
            </w:r>
          </w:p>
          <w:p w:rsidR="00D5232F" w:rsidRPr="00627B7C" w:rsidRDefault="00D5232F" w:rsidP="00627B7C">
            <w:pPr>
              <w:rPr>
                <w:rFonts w:cs="Arial"/>
              </w:rPr>
            </w:pPr>
          </w:p>
        </w:tc>
        <w:tc>
          <w:tcPr>
            <w:tcW w:w="5245" w:type="dxa"/>
          </w:tcPr>
          <w:p w:rsidR="00D5232F" w:rsidRPr="00627B7C" w:rsidRDefault="00D5232F" w:rsidP="00627B7C">
            <w:pPr>
              <w:rPr>
                <w:rFonts w:cs="Arial"/>
                <w:szCs w:val="24"/>
              </w:rPr>
            </w:pPr>
            <w:r w:rsidRPr="00627B7C">
              <w:rPr>
                <w:rFonts w:cs="Arial"/>
                <w:szCs w:val="24"/>
              </w:rPr>
              <w:t>Gerente del Proyecto</w:t>
            </w:r>
          </w:p>
        </w:tc>
      </w:tr>
      <w:tr w:rsidR="00D5232F" w:rsidTr="002156AC">
        <w:tc>
          <w:tcPr>
            <w:tcW w:w="3964" w:type="dxa"/>
          </w:tcPr>
          <w:p w:rsidR="00D5232F" w:rsidRPr="00627B7C" w:rsidRDefault="00D5232F" w:rsidP="00627B7C">
            <w:r w:rsidRPr="00627B7C">
              <w:t xml:space="preserve">Resolución de conflictos </w:t>
            </w:r>
          </w:p>
          <w:p w:rsidR="00D5232F" w:rsidRPr="00627B7C" w:rsidRDefault="00D5232F" w:rsidP="00627B7C"/>
        </w:tc>
        <w:tc>
          <w:tcPr>
            <w:tcW w:w="5245" w:type="dxa"/>
          </w:tcPr>
          <w:p w:rsidR="00D5232F" w:rsidRPr="00627B7C" w:rsidRDefault="00D5232F" w:rsidP="00627B7C">
            <w:pPr>
              <w:rPr>
                <w:rFonts w:cs="Arial"/>
                <w:szCs w:val="24"/>
              </w:rPr>
            </w:pPr>
            <w:r w:rsidRPr="00627B7C">
              <w:rPr>
                <w:rFonts w:cs="Arial"/>
                <w:szCs w:val="24"/>
              </w:rPr>
              <w:t>Gerente del Proyecto</w:t>
            </w:r>
          </w:p>
        </w:tc>
      </w:tr>
      <w:tr w:rsidR="00D5232F" w:rsidTr="002156AC">
        <w:tc>
          <w:tcPr>
            <w:tcW w:w="3964" w:type="dxa"/>
          </w:tcPr>
          <w:p w:rsidR="00D5232F" w:rsidRDefault="00D5232F" w:rsidP="00627B7C">
            <w:r>
              <w:t xml:space="preserve">Ruta de escalamiento y limitaciones de autoridad </w:t>
            </w:r>
          </w:p>
          <w:p w:rsidR="00D5232F" w:rsidRDefault="00D5232F" w:rsidP="00627B7C"/>
        </w:tc>
        <w:tc>
          <w:tcPr>
            <w:tcW w:w="5245" w:type="dxa"/>
          </w:tcPr>
          <w:p w:rsidR="00D5232F" w:rsidRPr="00D5232F" w:rsidRDefault="00D5232F" w:rsidP="00627B7C">
            <w:pPr>
              <w:rPr>
                <w:rFonts w:cs="Arial"/>
                <w:szCs w:val="24"/>
              </w:rPr>
            </w:pPr>
            <w:r w:rsidRPr="00D5232F">
              <w:rPr>
                <w:rFonts w:cs="Arial"/>
                <w:szCs w:val="24"/>
              </w:rPr>
              <w:t>Gerente del Proyecto</w:t>
            </w:r>
          </w:p>
        </w:tc>
      </w:tr>
    </w:tbl>
    <w:p w:rsidR="00657A89" w:rsidRDefault="00657A89" w:rsidP="00C071D1">
      <w:pPr>
        <w:rPr>
          <w:lang w:val="es-ES_tradnl" w:eastAsia="ar-SA"/>
        </w:rPr>
      </w:pPr>
    </w:p>
    <w:p w:rsidR="00FE4271" w:rsidRDefault="00FE4271" w:rsidP="00F959E2">
      <w:pPr>
        <w:pStyle w:val="Ttulo2"/>
        <w:spacing w:before="0" w:after="0" w:line="360" w:lineRule="auto"/>
        <w:rPr>
          <w:rFonts w:cs="Arial"/>
        </w:rPr>
      </w:pPr>
      <w:bookmarkStart w:id="16" w:name="_Toc105602240"/>
      <w:bookmarkStart w:id="17" w:name="_Toc126077312"/>
      <w:bookmarkEnd w:id="5"/>
      <w:r>
        <w:rPr>
          <w:rFonts w:cs="Arial"/>
        </w:rPr>
        <w:t>Equipo INAP</w:t>
      </w:r>
      <w:bookmarkEnd w:id="16"/>
      <w:bookmarkEnd w:id="17"/>
    </w:p>
    <w:p w:rsidR="00D65D4C" w:rsidRDefault="00D65D4C" w:rsidP="00F959E2">
      <w:pPr>
        <w:spacing w:after="0" w:line="360" w:lineRule="auto"/>
        <w:rPr>
          <w:lang w:val="es-ES_tradnl" w:eastAsia="ar-SA"/>
        </w:rPr>
      </w:pPr>
    </w:p>
    <w:p w:rsidR="00D65D4C" w:rsidRPr="00DB28F3" w:rsidRDefault="004D2291" w:rsidP="00F959E2">
      <w:pPr>
        <w:numPr>
          <w:ilvl w:val="0"/>
          <w:numId w:val="12"/>
        </w:numPr>
        <w:pBdr>
          <w:top w:val="nil"/>
          <w:left w:val="nil"/>
          <w:bottom w:val="nil"/>
          <w:right w:val="nil"/>
          <w:between w:val="nil"/>
        </w:pBdr>
        <w:spacing w:after="0" w:line="360" w:lineRule="auto"/>
        <w:ind w:left="426"/>
        <w:jc w:val="both"/>
        <w:rPr>
          <w:b/>
          <w:bCs/>
          <w:szCs w:val="24"/>
        </w:rPr>
      </w:pPr>
      <w:r w:rsidRPr="00DB28F3">
        <w:rPr>
          <w:rFonts w:cs="Arial"/>
          <w:color w:val="000000"/>
          <w:szCs w:val="24"/>
        </w:rPr>
        <w:t>Alberto Sobrado Garnica</w:t>
      </w:r>
      <w:r w:rsidR="00D65D4C" w:rsidRPr="00DB28F3">
        <w:rPr>
          <w:rFonts w:cs="Arial"/>
          <w:color w:val="000000"/>
          <w:szCs w:val="24"/>
        </w:rPr>
        <w:t xml:space="preserve"> </w:t>
      </w:r>
      <w:r w:rsidRPr="00DB28F3">
        <w:rPr>
          <w:rFonts w:cs="Arial"/>
          <w:color w:val="000000"/>
          <w:szCs w:val="24"/>
        </w:rPr>
        <w:t>–</w:t>
      </w:r>
      <w:r w:rsidR="00D65D4C" w:rsidRPr="00DB28F3">
        <w:rPr>
          <w:rFonts w:cs="Arial"/>
          <w:color w:val="000000"/>
          <w:szCs w:val="24"/>
        </w:rPr>
        <w:t xml:space="preserve"> </w:t>
      </w:r>
      <w:r w:rsidR="004F105B" w:rsidRPr="00DB28F3">
        <w:rPr>
          <w:rFonts w:cs="Arial"/>
          <w:szCs w:val="24"/>
        </w:rPr>
        <w:t>Gerente General de Proyecto INAP</w:t>
      </w:r>
    </w:p>
    <w:p w:rsidR="00D65D4C" w:rsidRPr="005B4D96" w:rsidRDefault="004D2291" w:rsidP="00F959E2">
      <w:pPr>
        <w:numPr>
          <w:ilvl w:val="0"/>
          <w:numId w:val="12"/>
        </w:numPr>
        <w:pBdr>
          <w:top w:val="nil"/>
          <w:left w:val="nil"/>
          <w:bottom w:val="nil"/>
          <w:right w:val="nil"/>
          <w:between w:val="nil"/>
        </w:pBdr>
        <w:spacing w:after="0" w:line="360" w:lineRule="auto"/>
        <w:ind w:left="426"/>
        <w:jc w:val="both"/>
        <w:rPr>
          <w:b/>
          <w:bCs/>
        </w:rPr>
      </w:pPr>
      <w:r w:rsidRPr="004D2291">
        <w:rPr>
          <w:rFonts w:cs="Arial"/>
          <w:color w:val="000000"/>
        </w:rPr>
        <w:t>Ing. Miguel Ángel Vega Quintero</w:t>
      </w:r>
      <w:r w:rsidR="00D65D4C">
        <w:rPr>
          <w:rFonts w:cs="Arial"/>
          <w:color w:val="000000"/>
        </w:rPr>
        <w:t xml:space="preserve">- </w:t>
      </w:r>
      <w:r>
        <w:rPr>
          <w:rFonts w:cs="Arial"/>
          <w:color w:val="000000"/>
        </w:rPr>
        <w:t xml:space="preserve">Director de Proyecto </w:t>
      </w:r>
    </w:p>
    <w:p w:rsidR="00D65D4C" w:rsidRPr="005B4D96" w:rsidRDefault="004D2291" w:rsidP="00F959E2">
      <w:pPr>
        <w:numPr>
          <w:ilvl w:val="0"/>
          <w:numId w:val="12"/>
        </w:numPr>
        <w:pBdr>
          <w:top w:val="nil"/>
          <w:left w:val="nil"/>
          <w:bottom w:val="nil"/>
          <w:right w:val="nil"/>
          <w:between w:val="nil"/>
        </w:pBdr>
        <w:spacing w:after="0" w:line="360" w:lineRule="auto"/>
        <w:ind w:left="426"/>
        <w:jc w:val="both"/>
        <w:rPr>
          <w:b/>
          <w:bCs/>
        </w:rPr>
      </w:pPr>
      <w:r>
        <w:rPr>
          <w:rFonts w:cs="Arial"/>
          <w:color w:val="000000"/>
        </w:rPr>
        <w:t>Ing. Alfonso Oswaldo Ortiz Espinoza –</w:t>
      </w:r>
      <w:r w:rsidR="00D65D4C">
        <w:rPr>
          <w:rFonts w:cs="Arial"/>
          <w:color w:val="000000"/>
        </w:rPr>
        <w:t xml:space="preserve"> </w:t>
      </w:r>
      <w:r>
        <w:rPr>
          <w:rFonts w:cs="Arial"/>
          <w:color w:val="000000"/>
        </w:rPr>
        <w:t>Gerente de Proyecto</w:t>
      </w:r>
    </w:p>
    <w:p w:rsidR="00E56508" w:rsidRPr="00E56508" w:rsidRDefault="00E56508" w:rsidP="00F959E2">
      <w:pPr>
        <w:numPr>
          <w:ilvl w:val="0"/>
          <w:numId w:val="12"/>
        </w:numPr>
        <w:pBdr>
          <w:top w:val="nil"/>
          <w:left w:val="nil"/>
          <w:bottom w:val="nil"/>
          <w:right w:val="nil"/>
          <w:between w:val="nil"/>
        </w:pBdr>
        <w:spacing w:after="0" w:line="360" w:lineRule="auto"/>
        <w:ind w:left="426" w:hanging="357"/>
        <w:jc w:val="both"/>
        <w:rPr>
          <w:rFonts w:cs="Arial"/>
          <w:color w:val="000000"/>
        </w:rPr>
      </w:pPr>
      <w:proofErr w:type="spellStart"/>
      <w:r w:rsidRPr="00E56508">
        <w:rPr>
          <w:rFonts w:cs="Arial"/>
          <w:color w:val="000000"/>
        </w:rPr>
        <w:t>Product</w:t>
      </w:r>
      <w:proofErr w:type="spellEnd"/>
      <w:r w:rsidRPr="00E56508">
        <w:rPr>
          <w:rFonts w:cs="Arial"/>
          <w:color w:val="000000"/>
        </w:rPr>
        <w:t xml:space="preserve"> </w:t>
      </w:r>
      <w:proofErr w:type="spellStart"/>
      <w:r>
        <w:rPr>
          <w:rFonts w:cs="Arial"/>
          <w:color w:val="000000"/>
        </w:rPr>
        <w:t>Owner</w:t>
      </w:r>
      <w:proofErr w:type="spellEnd"/>
    </w:p>
    <w:p w:rsidR="00E56508" w:rsidRPr="00E56508" w:rsidRDefault="004D2291" w:rsidP="00F959E2">
      <w:pPr>
        <w:numPr>
          <w:ilvl w:val="0"/>
          <w:numId w:val="12"/>
        </w:numPr>
        <w:pBdr>
          <w:top w:val="nil"/>
          <w:left w:val="nil"/>
          <w:bottom w:val="nil"/>
          <w:right w:val="nil"/>
          <w:between w:val="nil"/>
        </w:pBdr>
        <w:spacing w:after="0" w:line="360" w:lineRule="auto"/>
        <w:ind w:left="426" w:hanging="357"/>
        <w:jc w:val="both"/>
        <w:rPr>
          <w:b/>
          <w:bCs/>
        </w:rPr>
      </w:pPr>
      <w:proofErr w:type="spellStart"/>
      <w:r>
        <w:rPr>
          <w:rFonts w:cs="Arial"/>
          <w:color w:val="000000"/>
        </w:rPr>
        <w:t>De</w:t>
      </w:r>
      <w:r w:rsidR="00E56508">
        <w:rPr>
          <w:rFonts w:cs="Arial"/>
          <w:color w:val="000000"/>
        </w:rPr>
        <w:t>veloper</w:t>
      </w:r>
      <w:proofErr w:type="spellEnd"/>
      <w:r w:rsidR="00E56508">
        <w:rPr>
          <w:rFonts w:cs="Arial"/>
          <w:color w:val="000000"/>
        </w:rPr>
        <w:t xml:space="preserve"> </w:t>
      </w:r>
      <w:proofErr w:type="spellStart"/>
      <w:r w:rsidR="00E56508">
        <w:rPr>
          <w:rFonts w:cs="Arial"/>
          <w:color w:val="000000"/>
        </w:rPr>
        <w:t>Backend</w:t>
      </w:r>
      <w:proofErr w:type="spellEnd"/>
    </w:p>
    <w:p w:rsidR="00E56508" w:rsidRPr="00E56508" w:rsidRDefault="00E56508" w:rsidP="00F959E2">
      <w:pPr>
        <w:numPr>
          <w:ilvl w:val="0"/>
          <w:numId w:val="12"/>
        </w:numPr>
        <w:pBdr>
          <w:top w:val="nil"/>
          <w:left w:val="nil"/>
          <w:bottom w:val="nil"/>
          <w:right w:val="nil"/>
          <w:between w:val="nil"/>
        </w:pBdr>
        <w:spacing w:after="0" w:line="360" w:lineRule="auto"/>
        <w:ind w:left="426" w:hanging="357"/>
        <w:jc w:val="both"/>
        <w:rPr>
          <w:b/>
          <w:bCs/>
        </w:rPr>
      </w:pPr>
      <w:proofErr w:type="spellStart"/>
      <w:r>
        <w:rPr>
          <w:rFonts w:cs="Arial"/>
          <w:color w:val="000000"/>
        </w:rPr>
        <w:t>Developer</w:t>
      </w:r>
      <w:proofErr w:type="spellEnd"/>
      <w:r>
        <w:rPr>
          <w:rFonts w:cs="Arial"/>
          <w:color w:val="000000"/>
        </w:rPr>
        <w:t xml:space="preserve"> </w:t>
      </w:r>
      <w:proofErr w:type="spellStart"/>
      <w:r>
        <w:rPr>
          <w:rFonts w:cs="Arial"/>
          <w:color w:val="000000"/>
        </w:rPr>
        <w:t>Frontend</w:t>
      </w:r>
      <w:proofErr w:type="spellEnd"/>
    </w:p>
    <w:p w:rsidR="00E56508" w:rsidRPr="00E56508" w:rsidRDefault="00E56508" w:rsidP="002066A5">
      <w:pPr>
        <w:numPr>
          <w:ilvl w:val="0"/>
          <w:numId w:val="12"/>
        </w:numPr>
        <w:pBdr>
          <w:top w:val="nil"/>
          <w:left w:val="nil"/>
          <w:bottom w:val="nil"/>
          <w:right w:val="nil"/>
          <w:between w:val="nil"/>
        </w:pBdr>
        <w:spacing w:after="0" w:line="360" w:lineRule="auto"/>
        <w:ind w:left="426" w:hanging="357"/>
        <w:jc w:val="both"/>
        <w:rPr>
          <w:b/>
          <w:bCs/>
        </w:rPr>
      </w:pPr>
      <w:proofErr w:type="spellStart"/>
      <w:r w:rsidRPr="00E56508">
        <w:rPr>
          <w:rFonts w:cs="Arial"/>
          <w:color w:val="000000"/>
        </w:rPr>
        <w:t>Arquitect</w:t>
      </w:r>
      <w:proofErr w:type="spellEnd"/>
      <w:r w:rsidRPr="00E56508">
        <w:rPr>
          <w:rFonts w:cs="Arial"/>
          <w:color w:val="000000"/>
        </w:rPr>
        <w:t>,</w:t>
      </w:r>
      <w:r>
        <w:rPr>
          <w:rFonts w:cs="Arial"/>
          <w:color w:val="000000"/>
        </w:rPr>
        <w:t xml:space="preserve"> </w:t>
      </w:r>
      <w:r w:rsidRPr="00E56508">
        <w:rPr>
          <w:rFonts w:cs="Arial"/>
          <w:color w:val="000000"/>
        </w:rPr>
        <w:t>DBA</w:t>
      </w:r>
    </w:p>
    <w:p w:rsidR="00D65D4C" w:rsidRPr="00390A3E" w:rsidRDefault="004D2291" w:rsidP="002066A5">
      <w:pPr>
        <w:numPr>
          <w:ilvl w:val="0"/>
          <w:numId w:val="12"/>
        </w:numPr>
        <w:pBdr>
          <w:top w:val="nil"/>
          <w:left w:val="nil"/>
          <w:bottom w:val="nil"/>
          <w:right w:val="nil"/>
          <w:between w:val="nil"/>
        </w:pBdr>
        <w:spacing w:after="0" w:line="360" w:lineRule="auto"/>
        <w:ind w:left="426"/>
        <w:jc w:val="both"/>
        <w:rPr>
          <w:b/>
          <w:bCs/>
        </w:rPr>
      </w:pPr>
      <w:r w:rsidRPr="00E56508">
        <w:rPr>
          <w:rFonts w:cs="Arial"/>
          <w:color w:val="000000"/>
        </w:rPr>
        <w:t>J</w:t>
      </w:r>
      <w:r w:rsidR="00E56508" w:rsidRPr="00E56508">
        <w:rPr>
          <w:rFonts w:cs="Arial"/>
          <w:color w:val="000000"/>
        </w:rPr>
        <w:t>unior</w:t>
      </w:r>
    </w:p>
    <w:p w:rsidR="002B0E24" w:rsidRPr="00EC406D" w:rsidRDefault="00390A3E" w:rsidP="002066A5">
      <w:pPr>
        <w:numPr>
          <w:ilvl w:val="0"/>
          <w:numId w:val="12"/>
        </w:numPr>
        <w:pBdr>
          <w:top w:val="nil"/>
          <w:left w:val="nil"/>
          <w:bottom w:val="nil"/>
          <w:right w:val="nil"/>
          <w:between w:val="nil"/>
        </w:pBdr>
        <w:spacing w:after="0" w:line="360" w:lineRule="auto"/>
        <w:ind w:left="426"/>
        <w:jc w:val="both"/>
        <w:rPr>
          <w:rFonts w:cs="Arial"/>
          <w:lang w:val="es-CO"/>
        </w:rPr>
      </w:pPr>
      <w:proofErr w:type="spellStart"/>
      <w:r w:rsidRPr="00390A3E">
        <w:rPr>
          <w:rFonts w:cs="Arial"/>
          <w:color w:val="000000"/>
        </w:rPr>
        <w:t>Tester</w:t>
      </w:r>
      <w:proofErr w:type="spellEnd"/>
    </w:p>
    <w:p w:rsidR="00EC406D" w:rsidRDefault="00EC406D" w:rsidP="00EC406D">
      <w:pPr>
        <w:pBdr>
          <w:top w:val="nil"/>
          <w:left w:val="nil"/>
          <w:bottom w:val="nil"/>
          <w:right w:val="nil"/>
          <w:between w:val="nil"/>
        </w:pBdr>
        <w:spacing w:after="0" w:line="360" w:lineRule="auto"/>
        <w:ind w:left="66"/>
        <w:jc w:val="both"/>
        <w:rPr>
          <w:rFonts w:cs="Arial"/>
          <w:color w:val="000000"/>
        </w:rPr>
      </w:pPr>
    </w:p>
    <w:p w:rsidR="00EC406D" w:rsidRDefault="00EC406D" w:rsidP="00EC406D">
      <w:pPr>
        <w:pBdr>
          <w:top w:val="nil"/>
          <w:left w:val="nil"/>
          <w:bottom w:val="nil"/>
          <w:right w:val="nil"/>
          <w:between w:val="nil"/>
        </w:pBdr>
        <w:spacing w:after="0" w:line="360" w:lineRule="auto"/>
        <w:ind w:left="66"/>
        <w:jc w:val="both"/>
        <w:rPr>
          <w:rFonts w:cs="Arial"/>
          <w:color w:val="000000"/>
        </w:rPr>
      </w:pPr>
    </w:p>
    <w:p w:rsidR="00EC406D" w:rsidRDefault="00EC406D" w:rsidP="00EC406D">
      <w:pPr>
        <w:pBdr>
          <w:top w:val="nil"/>
          <w:left w:val="nil"/>
          <w:bottom w:val="nil"/>
          <w:right w:val="nil"/>
          <w:between w:val="nil"/>
        </w:pBdr>
        <w:spacing w:after="0" w:line="360" w:lineRule="auto"/>
        <w:ind w:left="66"/>
        <w:jc w:val="both"/>
        <w:rPr>
          <w:rFonts w:cs="Arial"/>
          <w:color w:val="000000"/>
        </w:rPr>
      </w:pPr>
    </w:p>
    <w:p w:rsidR="00EC406D" w:rsidRPr="00390A3E" w:rsidRDefault="00EC406D" w:rsidP="00EC406D">
      <w:pPr>
        <w:pBdr>
          <w:top w:val="nil"/>
          <w:left w:val="nil"/>
          <w:bottom w:val="nil"/>
          <w:right w:val="nil"/>
          <w:between w:val="nil"/>
        </w:pBdr>
        <w:spacing w:after="0" w:line="360" w:lineRule="auto"/>
        <w:ind w:left="66"/>
        <w:jc w:val="both"/>
        <w:rPr>
          <w:rFonts w:cs="Arial"/>
          <w:lang w:val="es-CO"/>
        </w:rPr>
      </w:pPr>
    </w:p>
    <w:p w:rsidR="00084CAC" w:rsidRPr="00627B7C" w:rsidRDefault="00CB75A0" w:rsidP="00627B7C">
      <w:pPr>
        <w:pStyle w:val="Ttulo2"/>
        <w:rPr>
          <w:sz w:val="24"/>
          <w:szCs w:val="24"/>
          <w:lang w:val="es-MX"/>
        </w:rPr>
      </w:pPr>
      <w:bookmarkStart w:id="18" w:name="_Toc105602242"/>
      <w:bookmarkStart w:id="19" w:name="_Toc126077313"/>
      <w:r w:rsidRPr="00627B7C">
        <w:t>Aprobaciones</w:t>
      </w:r>
      <w:bookmarkEnd w:id="18"/>
      <w:bookmarkEnd w:id="19"/>
    </w:p>
    <w:p w:rsidR="00084CAC" w:rsidRDefault="00084CAC" w:rsidP="00084CAC">
      <w:pPr>
        <w:spacing w:before="20" w:after="20" w:line="360" w:lineRule="auto"/>
        <w:jc w:val="both"/>
        <w:rPr>
          <w:rFonts w:eastAsia="Times New Roman" w:cs="Arial"/>
          <w:szCs w:val="24"/>
          <w:lang w:val="es-ES_tradnl" w:eastAsia="es-ES_tradnl"/>
        </w:rPr>
      </w:pPr>
    </w:p>
    <w:p w:rsidR="00534A3D" w:rsidRDefault="00534A3D" w:rsidP="00084CAC">
      <w:pPr>
        <w:spacing w:before="20" w:after="20" w:line="360" w:lineRule="auto"/>
        <w:jc w:val="both"/>
        <w:rPr>
          <w:rFonts w:eastAsia="Times New Roman" w:cs="Arial"/>
          <w:szCs w:val="24"/>
          <w:lang w:val="es-ES_tradnl" w:eastAsia="es-ES_tradnl"/>
        </w:rPr>
      </w:pPr>
    </w:p>
    <w:tbl>
      <w:tblPr>
        <w:tblStyle w:val="Tablaconcuadrcula3"/>
        <w:tblW w:w="8075" w:type="dxa"/>
        <w:jc w:val="center"/>
        <w:tblLayout w:type="fixed"/>
        <w:tblLook w:val="04A0" w:firstRow="1" w:lastRow="0" w:firstColumn="1" w:lastColumn="0" w:noHBand="0" w:noVBand="1"/>
      </w:tblPr>
      <w:tblGrid>
        <w:gridCol w:w="4106"/>
        <w:gridCol w:w="3969"/>
      </w:tblGrid>
      <w:tr w:rsidR="00084CAC" w:rsidRPr="00C9744E" w:rsidTr="004372C3">
        <w:trPr>
          <w:trHeight w:val="53"/>
          <w:jc w:val="center"/>
        </w:trPr>
        <w:tc>
          <w:tcPr>
            <w:tcW w:w="4106" w:type="dxa"/>
            <w:vAlign w:val="center"/>
          </w:tcPr>
          <w:p w:rsidR="00084CAC" w:rsidRPr="00C9744E" w:rsidRDefault="00E56508" w:rsidP="004372C3">
            <w:pPr>
              <w:tabs>
                <w:tab w:val="center" w:pos="4252"/>
                <w:tab w:val="right" w:pos="8504"/>
              </w:tabs>
              <w:spacing w:line="360" w:lineRule="auto"/>
              <w:jc w:val="center"/>
              <w:rPr>
                <w:rFonts w:cs="Arial"/>
                <w:b/>
                <w:sz w:val="22"/>
                <w:szCs w:val="16"/>
              </w:rPr>
            </w:pPr>
            <w:r>
              <w:rPr>
                <w:rFonts w:cs="Arial"/>
                <w:b/>
                <w:sz w:val="22"/>
                <w:szCs w:val="16"/>
              </w:rPr>
              <w:t>ELABORA</w:t>
            </w:r>
            <w:r w:rsidR="00DB28F3">
              <w:rPr>
                <w:rFonts w:cs="Arial"/>
                <w:b/>
                <w:sz w:val="22"/>
                <w:szCs w:val="16"/>
              </w:rPr>
              <w:t xml:space="preserve"> </w:t>
            </w:r>
            <w:r>
              <w:rPr>
                <w:rFonts w:cs="Arial"/>
                <w:b/>
                <w:sz w:val="22"/>
                <w:szCs w:val="16"/>
              </w:rPr>
              <w:t>/</w:t>
            </w:r>
            <w:r w:rsidR="00DB28F3">
              <w:rPr>
                <w:rFonts w:cs="Arial"/>
                <w:b/>
                <w:sz w:val="22"/>
                <w:szCs w:val="16"/>
              </w:rPr>
              <w:t xml:space="preserve"> </w:t>
            </w:r>
            <w:r>
              <w:rPr>
                <w:rFonts w:cs="Arial"/>
                <w:b/>
                <w:sz w:val="22"/>
                <w:szCs w:val="16"/>
              </w:rPr>
              <w:t>REVISA</w:t>
            </w:r>
            <w:r w:rsidR="00084CAC" w:rsidRPr="00C9744E">
              <w:rPr>
                <w:rFonts w:cs="Arial"/>
                <w:b/>
                <w:sz w:val="22"/>
                <w:szCs w:val="16"/>
              </w:rPr>
              <w:t xml:space="preserve"> </w:t>
            </w:r>
            <w:r w:rsidR="00554740">
              <w:rPr>
                <w:rFonts w:cs="Arial"/>
                <w:b/>
                <w:sz w:val="22"/>
                <w:szCs w:val="16"/>
              </w:rPr>
              <w:t xml:space="preserve"> </w:t>
            </w:r>
          </w:p>
        </w:tc>
        <w:tc>
          <w:tcPr>
            <w:tcW w:w="3969" w:type="dxa"/>
            <w:vAlign w:val="center"/>
          </w:tcPr>
          <w:p w:rsidR="00084CAC" w:rsidRPr="00C9744E" w:rsidRDefault="00084CAC" w:rsidP="004372C3">
            <w:pPr>
              <w:tabs>
                <w:tab w:val="center" w:pos="4252"/>
                <w:tab w:val="right" w:pos="8504"/>
              </w:tabs>
              <w:spacing w:line="360" w:lineRule="auto"/>
              <w:jc w:val="center"/>
              <w:rPr>
                <w:rFonts w:cs="Arial"/>
                <w:b/>
                <w:sz w:val="22"/>
                <w:szCs w:val="16"/>
              </w:rPr>
            </w:pPr>
            <w:r w:rsidRPr="00C9744E">
              <w:rPr>
                <w:rFonts w:cs="Arial"/>
                <w:b/>
                <w:sz w:val="22"/>
                <w:szCs w:val="16"/>
              </w:rPr>
              <w:t>AUTORIZA</w:t>
            </w:r>
          </w:p>
        </w:tc>
      </w:tr>
      <w:tr w:rsidR="00084CAC" w:rsidRPr="00C9744E" w:rsidTr="004372C3">
        <w:trPr>
          <w:trHeight w:val="1969"/>
          <w:jc w:val="center"/>
        </w:trPr>
        <w:tc>
          <w:tcPr>
            <w:tcW w:w="4106" w:type="dxa"/>
            <w:tcBorders>
              <w:bottom w:val="single" w:sz="4" w:space="0" w:color="auto"/>
            </w:tcBorders>
            <w:vAlign w:val="bottom"/>
          </w:tcPr>
          <w:p w:rsidR="00084CAC" w:rsidRPr="00C9744E" w:rsidRDefault="00084CAC" w:rsidP="004372C3">
            <w:pPr>
              <w:tabs>
                <w:tab w:val="center" w:pos="4252"/>
                <w:tab w:val="right" w:pos="8504"/>
              </w:tabs>
              <w:jc w:val="center"/>
              <w:rPr>
                <w:rFonts w:cs="Arial"/>
                <w:sz w:val="22"/>
                <w:szCs w:val="14"/>
                <w:lang w:val="es-ES"/>
              </w:rPr>
            </w:pPr>
          </w:p>
          <w:p w:rsidR="00B407BC" w:rsidRPr="00C9744E" w:rsidRDefault="00B407BC" w:rsidP="004372C3">
            <w:pPr>
              <w:tabs>
                <w:tab w:val="center" w:pos="4252"/>
                <w:tab w:val="right" w:pos="8504"/>
              </w:tabs>
              <w:jc w:val="center"/>
              <w:rPr>
                <w:rFonts w:cs="Arial"/>
                <w:sz w:val="22"/>
                <w:szCs w:val="14"/>
                <w:lang w:val="es-ES"/>
              </w:rPr>
            </w:pPr>
          </w:p>
          <w:p w:rsidR="00084CAC" w:rsidRPr="00C9744E" w:rsidRDefault="00084CAC" w:rsidP="00084CAC">
            <w:pPr>
              <w:tabs>
                <w:tab w:val="center" w:pos="4252"/>
                <w:tab w:val="right" w:pos="8504"/>
              </w:tabs>
              <w:jc w:val="center"/>
              <w:rPr>
                <w:rFonts w:cs="Arial"/>
                <w:sz w:val="22"/>
                <w:szCs w:val="14"/>
                <w:lang w:val="es-ES"/>
              </w:rPr>
            </w:pPr>
            <w:r w:rsidRPr="00C9744E">
              <w:rPr>
                <w:rFonts w:cs="Arial"/>
                <w:sz w:val="22"/>
                <w:szCs w:val="14"/>
                <w:lang w:val="es-ES"/>
              </w:rPr>
              <w:t xml:space="preserve">Ing. </w:t>
            </w:r>
            <w:r w:rsidR="004F105B">
              <w:rPr>
                <w:rFonts w:cs="Arial"/>
                <w:sz w:val="22"/>
                <w:szCs w:val="14"/>
                <w:lang w:val="es-ES"/>
              </w:rPr>
              <w:t>Alberto Sobrado Garnica</w:t>
            </w:r>
          </w:p>
          <w:p w:rsidR="00084CAC" w:rsidRPr="00C9744E" w:rsidRDefault="004F105B" w:rsidP="00084CAC">
            <w:pPr>
              <w:tabs>
                <w:tab w:val="center" w:pos="4252"/>
                <w:tab w:val="right" w:pos="8504"/>
              </w:tabs>
              <w:jc w:val="center"/>
              <w:rPr>
                <w:rFonts w:cs="Arial"/>
                <w:sz w:val="14"/>
                <w:szCs w:val="14"/>
                <w:lang w:val="es-ES"/>
              </w:rPr>
            </w:pPr>
            <w:r>
              <w:rPr>
                <w:rFonts w:cs="Arial"/>
                <w:sz w:val="22"/>
                <w:szCs w:val="14"/>
                <w:lang w:val="es-ES"/>
              </w:rPr>
              <w:t>Gerente General de Proyecto INAP</w:t>
            </w:r>
          </w:p>
        </w:tc>
        <w:tc>
          <w:tcPr>
            <w:tcW w:w="3969" w:type="dxa"/>
            <w:tcBorders>
              <w:bottom w:val="single" w:sz="4" w:space="0" w:color="auto"/>
            </w:tcBorders>
            <w:vAlign w:val="bottom"/>
          </w:tcPr>
          <w:p w:rsidR="00084CAC" w:rsidRDefault="00084CAC" w:rsidP="004372C3">
            <w:pPr>
              <w:tabs>
                <w:tab w:val="center" w:pos="4252"/>
                <w:tab w:val="right" w:pos="8504"/>
              </w:tabs>
              <w:jc w:val="center"/>
              <w:rPr>
                <w:rFonts w:cs="Arial"/>
                <w:sz w:val="22"/>
                <w:szCs w:val="14"/>
                <w:lang w:val="es-ES"/>
              </w:rPr>
            </w:pPr>
          </w:p>
          <w:p w:rsidR="004F105B" w:rsidRPr="00C9744E" w:rsidRDefault="004F105B" w:rsidP="004372C3">
            <w:pPr>
              <w:tabs>
                <w:tab w:val="center" w:pos="4252"/>
                <w:tab w:val="right" w:pos="8504"/>
              </w:tabs>
              <w:jc w:val="center"/>
              <w:rPr>
                <w:rFonts w:cs="Arial"/>
                <w:sz w:val="22"/>
                <w:szCs w:val="14"/>
                <w:lang w:val="es-ES"/>
              </w:rPr>
            </w:pPr>
          </w:p>
          <w:p w:rsidR="00084CAC" w:rsidRPr="00C9744E" w:rsidRDefault="00084CAC" w:rsidP="004372C3">
            <w:pPr>
              <w:tabs>
                <w:tab w:val="center" w:pos="4252"/>
                <w:tab w:val="right" w:pos="8504"/>
              </w:tabs>
              <w:jc w:val="center"/>
              <w:rPr>
                <w:rFonts w:cs="Arial"/>
                <w:sz w:val="22"/>
                <w:szCs w:val="14"/>
                <w:lang w:val="es-ES"/>
              </w:rPr>
            </w:pPr>
            <w:r w:rsidRPr="00C9744E">
              <w:rPr>
                <w:rFonts w:cs="Arial"/>
                <w:sz w:val="22"/>
                <w:szCs w:val="14"/>
                <w:lang w:val="es-ES"/>
              </w:rPr>
              <w:t xml:space="preserve">Ing. </w:t>
            </w:r>
            <w:r w:rsidR="00C9516C" w:rsidRPr="00C9744E">
              <w:rPr>
                <w:rFonts w:cs="Arial"/>
                <w:sz w:val="22"/>
                <w:szCs w:val="14"/>
                <w:lang w:val="es-ES"/>
              </w:rPr>
              <w:t>Néstor Ibarra Palomares</w:t>
            </w:r>
          </w:p>
          <w:p w:rsidR="00084CAC" w:rsidRPr="00C9744E" w:rsidRDefault="004F105B" w:rsidP="004372C3">
            <w:pPr>
              <w:tabs>
                <w:tab w:val="center" w:pos="4252"/>
                <w:tab w:val="right" w:pos="8504"/>
              </w:tabs>
              <w:jc w:val="center"/>
              <w:rPr>
                <w:rFonts w:cs="Arial"/>
                <w:sz w:val="14"/>
                <w:szCs w:val="14"/>
                <w:lang w:val="es-ES"/>
              </w:rPr>
            </w:pPr>
            <w:r w:rsidRPr="009B5F7A">
              <w:rPr>
                <w:rFonts w:cs="Arial"/>
                <w:color w:val="000000"/>
              </w:rPr>
              <w:t>Coord</w:t>
            </w:r>
            <w:r>
              <w:rPr>
                <w:rFonts w:cs="Arial"/>
                <w:color w:val="000000"/>
              </w:rPr>
              <w:t>inación</w:t>
            </w:r>
            <w:r w:rsidRPr="009B5F7A">
              <w:rPr>
                <w:rFonts w:cs="Arial"/>
                <w:color w:val="000000"/>
              </w:rPr>
              <w:t xml:space="preserve"> de </w:t>
            </w:r>
            <w:r>
              <w:rPr>
                <w:rFonts w:cs="Arial"/>
                <w:color w:val="000000"/>
              </w:rPr>
              <w:t xml:space="preserve">Gestión de Información de la </w:t>
            </w:r>
            <w:proofErr w:type="spellStart"/>
            <w:r>
              <w:rPr>
                <w:rFonts w:cs="Arial"/>
                <w:color w:val="000000"/>
              </w:rPr>
              <w:t>SFyTGE</w:t>
            </w:r>
            <w:proofErr w:type="spellEnd"/>
          </w:p>
        </w:tc>
      </w:tr>
    </w:tbl>
    <w:p w:rsidR="00084CAC" w:rsidRPr="00C9744E" w:rsidRDefault="00084CAC" w:rsidP="00084CAC">
      <w:pPr>
        <w:rPr>
          <w:rFonts w:cs="Arial"/>
          <w:szCs w:val="24"/>
        </w:rPr>
      </w:pPr>
    </w:p>
    <w:p w:rsidR="00084CAC" w:rsidRDefault="00084CAC" w:rsidP="00084CAC">
      <w:pPr>
        <w:rPr>
          <w:rFonts w:cs="Arial"/>
          <w:szCs w:val="24"/>
        </w:rPr>
      </w:pPr>
    </w:p>
    <w:p w:rsidR="003A24DD" w:rsidRPr="00C9744E" w:rsidRDefault="003A24DD" w:rsidP="00084CAC">
      <w:pPr>
        <w:rPr>
          <w:rFonts w:cs="Arial"/>
          <w:szCs w:val="24"/>
        </w:rPr>
      </w:pPr>
    </w:p>
    <w:p w:rsidR="00084CAC" w:rsidRPr="00C9744E" w:rsidRDefault="00084CAC">
      <w:pPr>
        <w:rPr>
          <w:rFonts w:cs="Arial"/>
          <w:lang w:val="es-CO"/>
        </w:rPr>
      </w:pPr>
      <w:r w:rsidRPr="00C9744E">
        <w:rPr>
          <w:rFonts w:cs="Arial"/>
          <w:b/>
          <w:szCs w:val="24"/>
        </w:rPr>
        <w:t>********************************FIN DEL DOCUMENTO******************************</w:t>
      </w:r>
    </w:p>
    <w:sectPr w:rsidR="00084CAC" w:rsidRPr="00C9744E" w:rsidSect="00377F13">
      <w:headerReference w:type="default" r:id="rId8"/>
      <w:footerReference w:type="default" r:id="rId9"/>
      <w:pgSz w:w="12240" w:h="15840" w:code="1"/>
      <w:pgMar w:top="1417" w:right="1701" w:bottom="1417"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822" w:rsidRDefault="00A63822" w:rsidP="00423135">
      <w:pPr>
        <w:spacing w:after="0" w:line="240" w:lineRule="auto"/>
      </w:pPr>
      <w:r>
        <w:separator/>
      </w:r>
    </w:p>
  </w:endnote>
  <w:endnote w:type="continuationSeparator" w:id="0">
    <w:p w:rsidR="00A63822" w:rsidRDefault="00A63822" w:rsidP="0042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rPr>
      <w:id w:val="350454896"/>
      <w:docPartObj>
        <w:docPartGallery w:val="Page Numbers (Bottom of Page)"/>
        <w:docPartUnique/>
      </w:docPartObj>
    </w:sdtPr>
    <w:sdtEndPr/>
    <w:sdtContent>
      <w:sdt>
        <w:sdtPr>
          <w:rPr>
            <w:rFonts w:cs="Arial"/>
          </w:rPr>
          <w:id w:val="657890563"/>
          <w:docPartObj>
            <w:docPartGallery w:val="Page Numbers (Top of Page)"/>
            <w:docPartUnique/>
          </w:docPartObj>
        </w:sdtPr>
        <w:sdtEndPr/>
        <w:sdtContent>
          <w:p w:rsidR="002066A5" w:rsidRPr="00FD4C9C" w:rsidRDefault="002066A5" w:rsidP="00FD4C9C">
            <w:pPr>
              <w:pStyle w:val="Piedepgina"/>
              <w:jc w:val="center"/>
              <w:rPr>
                <w:rFonts w:cs="Arial"/>
              </w:rPr>
            </w:pPr>
            <w:r w:rsidRPr="00FD4C9C">
              <w:rPr>
                <w:rFonts w:cs="Arial"/>
                <w:sz w:val="18"/>
                <w:szCs w:val="18"/>
              </w:rPr>
              <w:t xml:space="preserve">Acta de Constitución del Proyecto           </w:t>
            </w:r>
            <w:r>
              <w:rPr>
                <w:rFonts w:cs="Arial"/>
                <w:sz w:val="18"/>
                <w:szCs w:val="18"/>
              </w:rPr>
              <w:t xml:space="preserve">                                     </w:t>
            </w:r>
            <w:r w:rsidRPr="00FD4C9C">
              <w:rPr>
                <w:rFonts w:cs="Arial"/>
                <w:sz w:val="18"/>
                <w:szCs w:val="18"/>
              </w:rPr>
              <w:t xml:space="preserve">                                                Página </w:t>
            </w:r>
            <w:r w:rsidRPr="00FD4C9C">
              <w:rPr>
                <w:rFonts w:cs="Arial"/>
                <w:b/>
                <w:bCs/>
                <w:sz w:val="18"/>
                <w:szCs w:val="18"/>
              </w:rPr>
              <w:fldChar w:fldCharType="begin"/>
            </w:r>
            <w:r w:rsidRPr="00FD4C9C">
              <w:rPr>
                <w:rFonts w:cs="Arial"/>
                <w:b/>
                <w:bCs/>
                <w:sz w:val="18"/>
                <w:szCs w:val="18"/>
              </w:rPr>
              <w:instrText>PAGE</w:instrText>
            </w:r>
            <w:r w:rsidRPr="00FD4C9C">
              <w:rPr>
                <w:rFonts w:cs="Arial"/>
                <w:b/>
                <w:bCs/>
                <w:sz w:val="18"/>
                <w:szCs w:val="18"/>
              </w:rPr>
              <w:fldChar w:fldCharType="separate"/>
            </w:r>
            <w:r w:rsidR="00EC406D">
              <w:rPr>
                <w:rFonts w:cs="Arial"/>
                <w:b/>
                <w:bCs/>
                <w:noProof/>
                <w:sz w:val="18"/>
                <w:szCs w:val="18"/>
              </w:rPr>
              <w:t>8</w:t>
            </w:r>
            <w:r w:rsidRPr="00FD4C9C">
              <w:rPr>
                <w:rFonts w:cs="Arial"/>
                <w:b/>
                <w:bCs/>
                <w:sz w:val="18"/>
                <w:szCs w:val="18"/>
              </w:rPr>
              <w:fldChar w:fldCharType="end"/>
            </w:r>
            <w:r w:rsidRPr="00FD4C9C">
              <w:rPr>
                <w:rFonts w:cs="Arial"/>
                <w:sz w:val="18"/>
                <w:szCs w:val="18"/>
              </w:rPr>
              <w:t xml:space="preserve"> de </w:t>
            </w:r>
            <w:r w:rsidRPr="00FD4C9C">
              <w:rPr>
                <w:rFonts w:cs="Arial"/>
                <w:b/>
                <w:bCs/>
                <w:sz w:val="18"/>
                <w:szCs w:val="18"/>
              </w:rPr>
              <w:fldChar w:fldCharType="begin"/>
            </w:r>
            <w:r w:rsidRPr="00FD4C9C">
              <w:rPr>
                <w:rFonts w:cs="Arial"/>
                <w:b/>
                <w:bCs/>
                <w:sz w:val="18"/>
                <w:szCs w:val="18"/>
              </w:rPr>
              <w:instrText>NUMPAGES</w:instrText>
            </w:r>
            <w:r w:rsidRPr="00FD4C9C">
              <w:rPr>
                <w:rFonts w:cs="Arial"/>
                <w:b/>
                <w:bCs/>
                <w:sz w:val="18"/>
                <w:szCs w:val="18"/>
              </w:rPr>
              <w:fldChar w:fldCharType="separate"/>
            </w:r>
            <w:r w:rsidR="00EC406D">
              <w:rPr>
                <w:rFonts w:cs="Arial"/>
                <w:b/>
                <w:bCs/>
                <w:noProof/>
                <w:sz w:val="18"/>
                <w:szCs w:val="18"/>
              </w:rPr>
              <w:t>12</w:t>
            </w:r>
            <w:r w:rsidRPr="00FD4C9C">
              <w:rPr>
                <w:rFonts w:cs="Arial"/>
                <w:b/>
                <w:bCs/>
                <w:sz w:val="18"/>
                <w:szCs w:val="18"/>
              </w:rPr>
              <w:fldChar w:fldCharType="end"/>
            </w:r>
          </w:p>
        </w:sdtContent>
      </w:sdt>
    </w:sdtContent>
  </w:sdt>
  <w:p w:rsidR="002066A5" w:rsidRDefault="002066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822" w:rsidRDefault="00A63822" w:rsidP="00423135">
      <w:pPr>
        <w:spacing w:after="0" w:line="240" w:lineRule="auto"/>
      </w:pPr>
      <w:r>
        <w:separator/>
      </w:r>
    </w:p>
  </w:footnote>
  <w:footnote w:type="continuationSeparator" w:id="0">
    <w:p w:rsidR="00A63822" w:rsidRDefault="00A63822" w:rsidP="00423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4345"/>
      <w:gridCol w:w="3156"/>
    </w:tblGrid>
    <w:tr w:rsidR="002066A5" w:rsidTr="00377F13">
      <w:trPr>
        <w:trHeight w:val="1702"/>
      </w:trPr>
      <w:tc>
        <w:tcPr>
          <w:tcW w:w="2706" w:type="dxa"/>
        </w:tcPr>
        <w:p w:rsidR="002066A5" w:rsidRDefault="002066A5">
          <w:pPr>
            <w:pStyle w:val="Encabezado"/>
          </w:pPr>
          <w:r w:rsidRPr="00423135">
            <w:rPr>
              <w:noProof/>
              <w:lang w:val="es-MX" w:eastAsia="es-MX"/>
            </w:rPr>
            <w:drawing>
              <wp:anchor distT="0" distB="0" distL="114300" distR="114300" simplePos="0" relativeHeight="251669504" behindDoc="1" locked="0" layoutInCell="1" allowOverlap="1" wp14:anchorId="72E8E91C" wp14:editId="6C43BD72">
                <wp:simplePos x="0" y="0"/>
                <wp:positionH relativeFrom="column">
                  <wp:posOffset>-1905</wp:posOffset>
                </wp:positionH>
                <wp:positionV relativeFrom="paragraph">
                  <wp:posOffset>201295</wp:posOffset>
                </wp:positionV>
                <wp:extent cx="1581150" cy="837565"/>
                <wp:effectExtent l="0" t="0" r="0" b="635"/>
                <wp:wrapTight wrapText="bothSides">
                  <wp:wrapPolygon edited="0">
                    <wp:start x="0" y="0"/>
                    <wp:lineTo x="0" y="21125"/>
                    <wp:lineTo x="21340" y="21125"/>
                    <wp:lineTo x="21340" y="0"/>
                    <wp:lineTo x="0" y="0"/>
                  </wp:wrapPolygon>
                </wp:wrapTight>
                <wp:docPr id="13" name="Imagen 13" descr="C:\Users\lenovo\Desktop\NUEVOS LOGOS INAP\INAP_LOG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UEVOS LOGOS INAP\INAP_LOGO-202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a:ln>
                          <a:noFill/>
                        </a:ln>
                      </pic:spPr>
                    </pic:pic>
                  </a:graphicData>
                </a:graphic>
                <wp14:sizeRelH relativeFrom="margin">
                  <wp14:pctWidth>0</wp14:pctWidth>
                </wp14:sizeRelH>
              </wp:anchor>
            </w:drawing>
          </w:r>
        </w:p>
      </w:tc>
      <w:tc>
        <w:tcPr>
          <w:tcW w:w="4345" w:type="dxa"/>
        </w:tcPr>
        <w:p w:rsidR="002066A5" w:rsidRPr="00C7662B" w:rsidRDefault="002066A5" w:rsidP="00423135">
          <w:pPr>
            <w:pStyle w:val="Encabezado"/>
            <w:rPr>
              <w:rFonts w:cs="Arial"/>
              <w:b/>
              <w:iCs/>
              <w:sz w:val="28"/>
              <w:lang w:val="es-MX"/>
            </w:rPr>
          </w:pPr>
        </w:p>
        <w:p w:rsidR="002066A5" w:rsidRPr="00C7662B" w:rsidRDefault="002066A5" w:rsidP="002E0733">
          <w:pPr>
            <w:pStyle w:val="Encabezado"/>
            <w:jc w:val="center"/>
            <w:rPr>
              <w:rFonts w:cs="Arial"/>
              <w:sz w:val="28"/>
            </w:rPr>
          </w:pPr>
        </w:p>
      </w:tc>
      <w:tc>
        <w:tcPr>
          <w:tcW w:w="3156" w:type="dxa"/>
        </w:tcPr>
        <w:p w:rsidR="002066A5" w:rsidRDefault="002066A5">
          <w:pPr>
            <w:pStyle w:val="Encabezado"/>
          </w:pPr>
          <w:r w:rsidRPr="009962FD">
            <w:rPr>
              <w:noProof/>
              <w:lang w:val="es-MX" w:eastAsia="es-MX"/>
            </w:rPr>
            <w:drawing>
              <wp:anchor distT="0" distB="0" distL="114300" distR="114300" simplePos="0" relativeHeight="251670528" behindDoc="0" locked="0" layoutInCell="1" allowOverlap="1" wp14:anchorId="7DC7BC5D" wp14:editId="72924906">
                <wp:simplePos x="0" y="0"/>
                <wp:positionH relativeFrom="margin">
                  <wp:posOffset>-189865</wp:posOffset>
                </wp:positionH>
                <wp:positionV relativeFrom="paragraph">
                  <wp:posOffset>257175</wp:posOffset>
                </wp:positionV>
                <wp:extent cx="1866900" cy="738505"/>
                <wp:effectExtent l="0" t="0" r="0" b="4445"/>
                <wp:wrapNone/>
                <wp:docPr id="14" name="Imagen 14" descr="C:\Users\lenovo\Desktop\escudo rojo tesoreria 980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scudo rojo tesoreria 980x39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2066A5" w:rsidRDefault="002066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368"/>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6AD5875"/>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0D03879"/>
    <w:multiLevelType w:val="hybridMultilevel"/>
    <w:tmpl w:val="6196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51F8"/>
    <w:multiLevelType w:val="hybridMultilevel"/>
    <w:tmpl w:val="B29A38B6"/>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052042"/>
    <w:multiLevelType w:val="hybridMultilevel"/>
    <w:tmpl w:val="95789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CD1BBF"/>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3E09307F"/>
    <w:multiLevelType w:val="hybridMultilevel"/>
    <w:tmpl w:val="06343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4008B"/>
    <w:multiLevelType w:val="multilevel"/>
    <w:tmpl w:val="1A20BB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4F274C"/>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4D9A4FF9"/>
    <w:multiLevelType w:val="multilevel"/>
    <w:tmpl w:val="A7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D042C"/>
    <w:multiLevelType w:val="hybridMultilevel"/>
    <w:tmpl w:val="5720D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B062CE"/>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6886377C"/>
    <w:multiLevelType w:val="multilevel"/>
    <w:tmpl w:val="906E386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D0B1124"/>
    <w:multiLevelType w:val="hybridMultilevel"/>
    <w:tmpl w:val="A2A8AA28"/>
    <w:lvl w:ilvl="0" w:tplc="D8CEFFF6">
      <w:start w:val="1"/>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20611FA"/>
    <w:multiLevelType w:val="multilevel"/>
    <w:tmpl w:val="A33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875B0"/>
    <w:multiLevelType w:val="hybridMultilevel"/>
    <w:tmpl w:val="7E88A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F66511"/>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3"/>
  </w:num>
  <w:num w:numId="2">
    <w:abstractNumId w:val="14"/>
  </w:num>
  <w:num w:numId="3">
    <w:abstractNumId w:val="2"/>
  </w:num>
  <w:num w:numId="4">
    <w:abstractNumId w:val="15"/>
  </w:num>
  <w:num w:numId="5">
    <w:abstractNumId w:val="16"/>
  </w:num>
  <w:num w:numId="6">
    <w:abstractNumId w:val="10"/>
  </w:num>
  <w:num w:numId="7">
    <w:abstractNumId w:val="8"/>
  </w:num>
  <w:num w:numId="8">
    <w:abstractNumId w:val="4"/>
  </w:num>
  <w:num w:numId="9">
    <w:abstractNumId w:val="0"/>
  </w:num>
  <w:num w:numId="10">
    <w:abstractNumId w:val="9"/>
  </w:num>
  <w:num w:numId="11">
    <w:abstractNumId w:val="12"/>
  </w:num>
  <w:num w:numId="12">
    <w:abstractNumId w:val="1"/>
  </w:num>
  <w:num w:numId="13">
    <w:abstractNumId w:val="17"/>
  </w:num>
  <w:num w:numId="14">
    <w:abstractNumId w:val="5"/>
  </w:num>
  <w:num w:numId="15">
    <w:abstractNumId w:val="7"/>
  </w:num>
  <w:num w:numId="16">
    <w:abstractNumId w:val="11"/>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35"/>
    <w:rsid w:val="00001668"/>
    <w:rsid w:val="00013817"/>
    <w:rsid w:val="00031818"/>
    <w:rsid w:val="00076790"/>
    <w:rsid w:val="000817FB"/>
    <w:rsid w:val="00084CAC"/>
    <w:rsid w:val="000C636F"/>
    <w:rsid w:val="000C7AF6"/>
    <w:rsid w:val="000F7B47"/>
    <w:rsid w:val="001010C6"/>
    <w:rsid w:val="00117171"/>
    <w:rsid w:val="00140F89"/>
    <w:rsid w:val="001434B5"/>
    <w:rsid w:val="001772F0"/>
    <w:rsid w:val="00183C92"/>
    <w:rsid w:val="001961F1"/>
    <w:rsid w:val="001A1BBF"/>
    <w:rsid w:val="001C481D"/>
    <w:rsid w:val="001C590A"/>
    <w:rsid w:val="001D4434"/>
    <w:rsid w:val="001E120F"/>
    <w:rsid w:val="002066A5"/>
    <w:rsid w:val="002156AC"/>
    <w:rsid w:val="00220F5E"/>
    <w:rsid w:val="00227C97"/>
    <w:rsid w:val="002713A1"/>
    <w:rsid w:val="002808FB"/>
    <w:rsid w:val="00286C22"/>
    <w:rsid w:val="002A4920"/>
    <w:rsid w:val="002A580C"/>
    <w:rsid w:val="002B0E24"/>
    <w:rsid w:val="002B63B1"/>
    <w:rsid w:val="002C080C"/>
    <w:rsid w:val="002E0733"/>
    <w:rsid w:val="002E323D"/>
    <w:rsid w:val="002F42F5"/>
    <w:rsid w:val="00321A1A"/>
    <w:rsid w:val="00330FD6"/>
    <w:rsid w:val="00350399"/>
    <w:rsid w:val="003550E2"/>
    <w:rsid w:val="00361977"/>
    <w:rsid w:val="00377F13"/>
    <w:rsid w:val="00390A3E"/>
    <w:rsid w:val="00395323"/>
    <w:rsid w:val="003A24DD"/>
    <w:rsid w:val="003A6468"/>
    <w:rsid w:val="003A7148"/>
    <w:rsid w:val="003B19B7"/>
    <w:rsid w:val="003D0689"/>
    <w:rsid w:val="003D4D99"/>
    <w:rsid w:val="003D5BB4"/>
    <w:rsid w:val="003D5BFD"/>
    <w:rsid w:val="004000F2"/>
    <w:rsid w:val="00407304"/>
    <w:rsid w:val="00423135"/>
    <w:rsid w:val="00423B6E"/>
    <w:rsid w:val="00427E8F"/>
    <w:rsid w:val="00434ACD"/>
    <w:rsid w:val="004372C3"/>
    <w:rsid w:val="00450AAD"/>
    <w:rsid w:val="00454603"/>
    <w:rsid w:val="00454FF6"/>
    <w:rsid w:val="00456CAB"/>
    <w:rsid w:val="00494CFC"/>
    <w:rsid w:val="004D2291"/>
    <w:rsid w:val="004E1AB0"/>
    <w:rsid w:val="004F105B"/>
    <w:rsid w:val="005163C5"/>
    <w:rsid w:val="00523EF9"/>
    <w:rsid w:val="00524649"/>
    <w:rsid w:val="00532D6A"/>
    <w:rsid w:val="00534A3D"/>
    <w:rsid w:val="00554740"/>
    <w:rsid w:val="005616B1"/>
    <w:rsid w:val="0056637D"/>
    <w:rsid w:val="00583FD4"/>
    <w:rsid w:val="0058461D"/>
    <w:rsid w:val="005A65DF"/>
    <w:rsid w:val="005B008A"/>
    <w:rsid w:val="005B4D96"/>
    <w:rsid w:val="005C6BF3"/>
    <w:rsid w:val="0060286A"/>
    <w:rsid w:val="00603999"/>
    <w:rsid w:val="00612D93"/>
    <w:rsid w:val="00627B7C"/>
    <w:rsid w:val="00635CE1"/>
    <w:rsid w:val="00640044"/>
    <w:rsid w:val="00657A89"/>
    <w:rsid w:val="00667500"/>
    <w:rsid w:val="006740D2"/>
    <w:rsid w:val="006A548F"/>
    <w:rsid w:val="006B0B02"/>
    <w:rsid w:val="006B1328"/>
    <w:rsid w:val="006B5AFE"/>
    <w:rsid w:val="006C3DFC"/>
    <w:rsid w:val="006C4E68"/>
    <w:rsid w:val="006F3217"/>
    <w:rsid w:val="00715A5C"/>
    <w:rsid w:val="00717DD8"/>
    <w:rsid w:val="007243C2"/>
    <w:rsid w:val="00755FA2"/>
    <w:rsid w:val="00764B45"/>
    <w:rsid w:val="007A187E"/>
    <w:rsid w:val="007A7990"/>
    <w:rsid w:val="007B1A5C"/>
    <w:rsid w:val="007B5B77"/>
    <w:rsid w:val="007C676D"/>
    <w:rsid w:val="00813775"/>
    <w:rsid w:val="00814101"/>
    <w:rsid w:val="008144B4"/>
    <w:rsid w:val="00833D5E"/>
    <w:rsid w:val="0085542D"/>
    <w:rsid w:val="008653BE"/>
    <w:rsid w:val="00881476"/>
    <w:rsid w:val="00887352"/>
    <w:rsid w:val="00887F96"/>
    <w:rsid w:val="00895D2B"/>
    <w:rsid w:val="008A47D2"/>
    <w:rsid w:val="008B277D"/>
    <w:rsid w:val="008B32D9"/>
    <w:rsid w:val="008C1408"/>
    <w:rsid w:val="008C5D66"/>
    <w:rsid w:val="00903942"/>
    <w:rsid w:val="009466D6"/>
    <w:rsid w:val="00952A5A"/>
    <w:rsid w:val="0096229D"/>
    <w:rsid w:val="00980579"/>
    <w:rsid w:val="0098094B"/>
    <w:rsid w:val="009873E6"/>
    <w:rsid w:val="00987C8F"/>
    <w:rsid w:val="009B5F7A"/>
    <w:rsid w:val="009D796D"/>
    <w:rsid w:val="00A115F5"/>
    <w:rsid w:val="00A17C73"/>
    <w:rsid w:val="00A23BB8"/>
    <w:rsid w:val="00A27806"/>
    <w:rsid w:val="00A34181"/>
    <w:rsid w:val="00A41AA1"/>
    <w:rsid w:val="00A42149"/>
    <w:rsid w:val="00A466EB"/>
    <w:rsid w:val="00A548F4"/>
    <w:rsid w:val="00A57783"/>
    <w:rsid w:val="00A63822"/>
    <w:rsid w:val="00A83CE5"/>
    <w:rsid w:val="00A869F6"/>
    <w:rsid w:val="00AA22AC"/>
    <w:rsid w:val="00AC6BE1"/>
    <w:rsid w:val="00AC6E88"/>
    <w:rsid w:val="00AD4033"/>
    <w:rsid w:val="00AE6328"/>
    <w:rsid w:val="00B06162"/>
    <w:rsid w:val="00B07737"/>
    <w:rsid w:val="00B1234A"/>
    <w:rsid w:val="00B16D01"/>
    <w:rsid w:val="00B2786C"/>
    <w:rsid w:val="00B3313F"/>
    <w:rsid w:val="00B36B6C"/>
    <w:rsid w:val="00B407BC"/>
    <w:rsid w:val="00B4332D"/>
    <w:rsid w:val="00B469E3"/>
    <w:rsid w:val="00B6535F"/>
    <w:rsid w:val="00B77823"/>
    <w:rsid w:val="00B81AB0"/>
    <w:rsid w:val="00B831AB"/>
    <w:rsid w:val="00B8325C"/>
    <w:rsid w:val="00B93592"/>
    <w:rsid w:val="00B94680"/>
    <w:rsid w:val="00BB7442"/>
    <w:rsid w:val="00BE012D"/>
    <w:rsid w:val="00C071D1"/>
    <w:rsid w:val="00C7662B"/>
    <w:rsid w:val="00C9516C"/>
    <w:rsid w:val="00C9744E"/>
    <w:rsid w:val="00CA6920"/>
    <w:rsid w:val="00CB75A0"/>
    <w:rsid w:val="00CC64F3"/>
    <w:rsid w:val="00CE3568"/>
    <w:rsid w:val="00CF4841"/>
    <w:rsid w:val="00D01297"/>
    <w:rsid w:val="00D054B1"/>
    <w:rsid w:val="00D06AEC"/>
    <w:rsid w:val="00D10C9C"/>
    <w:rsid w:val="00D24BC1"/>
    <w:rsid w:val="00D2716B"/>
    <w:rsid w:val="00D33666"/>
    <w:rsid w:val="00D35F5E"/>
    <w:rsid w:val="00D5232F"/>
    <w:rsid w:val="00D65D4C"/>
    <w:rsid w:val="00D65DD1"/>
    <w:rsid w:val="00D7076A"/>
    <w:rsid w:val="00D76DDE"/>
    <w:rsid w:val="00D76E47"/>
    <w:rsid w:val="00D87DE2"/>
    <w:rsid w:val="00D902E0"/>
    <w:rsid w:val="00D90BAB"/>
    <w:rsid w:val="00DA1089"/>
    <w:rsid w:val="00DA25F9"/>
    <w:rsid w:val="00DB28F3"/>
    <w:rsid w:val="00DB7A8A"/>
    <w:rsid w:val="00DE31CD"/>
    <w:rsid w:val="00E0770F"/>
    <w:rsid w:val="00E312C2"/>
    <w:rsid w:val="00E34A73"/>
    <w:rsid w:val="00E43952"/>
    <w:rsid w:val="00E51513"/>
    <w:rsid w:val="00E56508"/>
    <w:rsid w:val="00E74EA4"/>
    <w:rsid w:val="00E86F92"/>
    <w:rsid w:val="00E951A3"/>
    <w:rsid w:val="00EA5DA7"/>
    <w:rsid w:val="00EB6FE4"/>
    <w:rsid w:val="00EC406D"/>
    <w:rsid w:val="00ED2886"/>
    <w:rsid w:val="00EE229F"/>
    <w:rsid w:val="00EE6149"/>
    <w:rsid w:val="00EE66E5"/>
    <w:rsid w:val="00F006AB"/>
    <w:rsid w:val="00F06703"/>
    <w:rsid w:val="00F12B69"/>
    <w:rsid w:val="00F545D6"/>
    <w:rsid w:val="00F64883"/>
    <w:rsid w:val="00F700C4"/>
    <w:rsid w:val="00F77A07"/>
    <w:rsid w:val="00F95144"/>
    <w:rsid w:val="00F9539B"/>
    <w:rsid w:val="00F959E2"/>
    <w:rsid w:val="00FD4C9C"/>
    <w:rsid w:val="00FD566B"/>
    <w:rsid w:val="00FE05F3"/>
    <w:rsid w:val="00FE4271"/>
    <w:rsid w:val="00FF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9BD1C"/>
  <w15:chartTrackingRefBased/>
  <w15:docId w15:val="{29984451-F421-4F20-935E-96E7DB76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B7C"/>
    <w:pPr>
      <w:spacing w:after="200" w:line="276" w:lineRule="auto"/>
    </w:pPr>
    <w:rPr>
      <w:rFonts w:ascii="Arial" w:hAnsi="Arial"/>
      <w:sz w:val="24"/>
    </w:rPr>
  </w:style>
  <w:style w:type="paragraph" w:styleId="Ttulo1">
    <w:name w:val="heading 1"/>
    <w:basedOn w:val="Normal"/>
    <w:next w:val="Normal"/>
    <w:link w:val="Ttulo1Car"/>
    <w:uiPriority w:val="9"/>
    <w:qFormat/>
    <w:rsid w:val="001C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2066A5"/>
    <w:pPr>
      <w:keepNext/>
      <w:suppressAutoHyphens/>
      <w:spacing w:before="240" w:after="60" w:line="240" w:lineRule="auto"/>
      <w:outlineLvl w:val="1"/>
    </w:pPr>
    <w:rPr>
      <w:rFonts w:eastAsia="Times New Roman" w:cs="Times New Roman"/>
      <w:b/>
      <w:bCs/>
      <w:iCs/>
      <w:sz w:val="28"/>
      <w:szCs w:val="28"/>
      <w:lang w:val="es-ES_tradnl" w:eastAsia="ar-SA"/>
    </w:rPr>
  </w:style>
  <w:style w:type="paragraph" w:styleId="Ttulo3">
    <w:name w:val="heading 3"/>
    <w:basedOn w:val="Normal"/>
    <w:next w:val="Normal"/>
    <w:link w:val="Ttulo3Car"/>
    <w:uiPriority w:val="9"/>
    <w:semiHidden/>
    <w:unhideWhenUsed/>
    <w:qFormat/>
    <w:rsid w:val="00E5151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23135"/>
    <w:pPr>
      <w:spacing w:after="0" w:line="240" w:lineRule="auto"/>
    </w:pPr>
  </w:style>
  <w:style w:type="character" w:customStyle="1" w:styleId="HighlightedVariable">
    <w:name w:val="Highlighted Variable"/>
    <w:rsid w:val="00423135"/>
    <w:rPr>
      <w:rFonts w:ascii="Arial" w:hAnsi="Arial"/>
      <w:color w:val="0000FF"/>
    </w:rPr>
  </w:style>
  <w:style w:type="paragraph" w:styleId="Encabezado">
    <w:name w:val="header"/>
    <w:basedOn w:val="Normal"/>
    <w:link w:val="EncabezadoCar"/>
    <w:uiPriority w:val="99"/>
    <w:unhideWhenUsed/>
    <w:rsid w:val="004231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135"/>
  </w:style>
  <w:style w:type="paragraph" w:styleId="Piedepgina">
    <w:name w:val="footer"/>
    <w:basedOn w:val="Normal"/>
    <w:link w:val="PiedepginaCar"/>
    <w:uiPriority w:val="99"/>
    <w:unhideWhenUsed/>
    <w:rsid w:val="004231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135"/>
  </w:style>
  <w:style w:type="table" w:styleId="Tablaconcuadrcula">
    <w:name w:val="Table Grid"/>
    <w:basedOn w:val="Tablanormal"/>
    <w:uiPriority w:val="39"/>
    <w:rsid w:val="0042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C590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2066A5"/>
    <w:rPr>
      <w:rFonts w:ascii="Arial" w:eastAsia="Times New Roman" w:hAnsi="Arial" w:cs="Times New Roman"/>
      <w:b/>
      <w:bCs/>
      <w:iCs/>
      <w:sz w:val="28"/>
      <w:szCs w:val="28"/>
      <w:lang w:val="es-ES_tradnl" w:eastAsia="ar-SA"/>
    </w:rPr>
  </w:style>
  <w:style w:type="paragraph" w:styleId="Prrafodelista">
    <w:name w:val="List Paragraph"/>
    <w:basedOn w:val="Normal"/>
    <w:link w:val="PrrafodelistaCar"/>
    <w:uiPriority w:val="34"/>
    <w:qFormat/>
    <w:rsid w:val="001C590A"/>
    <w:pPr>
      <w:ind w:left="720"/>
      <w:contextualSpacing/>
    </w:pPr>
  </w:style>
  <w:style w:type="character" w:customStyle="1" w:styleId="PrrafodelistaCar">
    <w:name w:val="Párrafo de lista Car"/>
    <w:link w:val="Prrafodelista"/>
    <w:uiPriority w:val="34"/>
    <w:locked/>
    <w:rsid w:val="001C590A"/>
  </w:style>
  <w:style w:type="table" w:customStyle="1" w:styleId="Tablaconcuadrcula3">
    <w:name w:val="Tabla con cuadrícula3"/>
    <w:basedOn w:val="Tablanormal"/>
    <w:next w:val="Tablaconcuadrcula"/>
    <w:uiPriority w:val="59"/>
    <w:rsid w:val="00084CAC"/>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1513"/>
    <w:rPr>
      <w:color w:val="0563C1" w:themeColor="hyperlink"/>
      <w:u w:val="single"/>
    </w:rPr>
  </w:style>
  <w:style w:type="paragraph" w:styleId="TDC2">
    <w:name w:val="toc 2"/>
    <w:basedOn w:val="Normal"/>
    <w:next w:val="Normal"/>
    <w:autoRedefine/>
    <w:uiPriority w:val="39"/>
    <w:unhideWhenUsed/>
    <w:qFormat/>
    <w:rsid w:val="00E51513"/>
    <w:pPr>
      <w:ind w:left="220"/>
    </w:pPr>
    <w:rPr>
      <w:rFonts w:eastAsia="Calibri" w:cs="Times New Roman"/>
      <w:lang w:val="es-VE"/>
    </w:rPr>
  </w:style>
  <w:style w:type="paragraph" w:styleId="TtuloTDC">
    <w:name w:val="TOC Heading"/>
    <w:basedOn w:val="Ttulo1"/>
    <w:next w:val="Normal"/>
    <w:uiPriority w:val="39"/>
    <w:unhideWhenUsed/>
    <w:qFormat/>
    <w:rsid w:val="00E51513"/>
    <w:pPr>
      <w:spacing w:line="259" w:lineRule="auto"/>
      <w:outlineLvl w:val="9"/>
    </w:pPr>
    <w:rPr>
      <w:lang w:eastAsia="es-ES"/>
    </w:rPr>
  </w:style>
  <w:style w:type="paragraph" w:styleId="TDC3">
    <w:name w:val="toc 3"/>
    <w:basedOn w:val="Normal"/>
    <w:next w:val="Normal"/>
    <w:autoRedefine/>
    <w:uiPriority w:val="39"/>
    <w:unhideWhenUsed/>
    <w:rsid w:val="00E51513"/>
    <w:pPr>
      <w:spacing w:after="100"/>
      <w:ind w:left="400"/>
    </w:pPr>
    <w:rPr>
      <w:rFonts w:eastAsia="Calibri" w:cs="Times New Roman"/>
      <w:sz w:val="20"/>
      <w:lang w:val="es-VE"/>
    </w:rPr>
  </w:style>
  <w:style w:type="character" w:customStyle="1" w:styleId="Ttulo3Car">
    <w:name w:val="Título 3 Car"/>
    <w:basedOn w:val="Fuentedeprrafopredeter"/>
    <w:link w:val="Ttulo3"/>
    <w:uiPriority w:val="9"/>
    <w:semiHidden/>
    <w:rsid w:val="00E51513"/>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AC6E88"/>
    <w:pPr>
      <w:spacing w:before="100" w:beforeAutospacing="1" w:after="100" w:afterAutospacing="1" w:line="240" w:lineRule="auto"/>
    </w:pPr>
    <w:rPr>
      <w:rFonts w:ascii="Times New Roman" w:eastAsia="Times New Roman" w:hAnsi="Times New Roman" w:cs="Times New Roman"/>
      <w:szCs w:val="24"/>
      <w:lang w:val="es-MX" w:eastAsia="es-MX"/>
    </w:rPr>
  </w:style>
  <w:style w:type="character" w:styleId="Textoennegrita">
    <w:name w:val="Strong"/>
    <w:basedOn w:val="Fuentedeprrafopredeter"/>
    <w:uiPriority w:val="22"/>
    <w:qFormat/>
    <w:rsid w:val="00AC6E88"/>
    <w:rPr>
      <w:b/>
      <w:bCs/>
    </w:rPr>
  </w:style>
  <w:style w:type="paragraph" w:styleId="TDC1">
    <w:name w:val="toc 1"/>
    <w:basedOn w:val="Normal"/>
    <w:next w:val="Normal"/>
    <w:autoRedefine/>
    <w:uiPriority w:val="39"/>
    <w:unhideWhenUsed/>
    <w:rsid w:val="001772F0"/>
    <w:pPr>
      <w:spacing w:after="100"/>
    </w:pPr>
  </w:style>
  <w:style w:type="paragraph" w:styleId="Textodeglobo">
    <w:name w:val="Balloon Text"/>
    <w:basedOn w:val="Normal"/>
    <w:link w:val="TextodegloboCar"/>
    <w:uiPriority w:val="99"/>
    <w:semiHidden/>
    <w:unhideWhenUsed/>
    <w:rsid w:val="00A466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66EB"/>
    <w:rPr>
      <w:rFonts w:ascii="Segoe UI" w:hAnsi="Segoe UI" w:cs="Segoe UI"/>
      <w:sz w:val="18"/>
      <w:szCs w:val="18"/>
    </w:rPr>
  </w:style>
  <w:style w:type="paragraph" w:customStyle="1" w:styleId="Default">
    <w:name w:val="Default"/>
    <w:rsid w:val="00DE31CD"/>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9825">
      <w:bodyDiv w:val="1"/>
      <w:marLeft w:val="0"/>
      <w:marRight w:val="0"/>
      <w:marTop w:val="0"/>
      <w:marBottom w:val="0"/>
      <w:divBdr>
        <w:top w:val="none" w:sz="0" w:space="0" w:color="auto"/>
        <w:left w:val="none" w:sz="0" w:space="0" w:color="auto"/>
        <w:bottom w:val="none" w:sz="0" w:space="0" w:color="auto"/>
        <w:right w:val="none" w:sz="0" w:space="0" w:color="auto"/>
      </w:divBdr>
    </w:div>
    <w:div w:id="136994795">
      <w:bodyDiv w:val="1"/>
      <w:marLeft w:val="0"/>
      <w:marRight w:val="0"/>
      <w:marTop w:val="0"/>
      <w:marBottom w:val="0"/>
      <w:divBdr>
        <w:top w:val="none" w:sz="0" w:space="0" w:color="auto"/>
        <w:left w:val="none" w:sz="0" w:space="0" w:color="auto"/>
        <w:bottom w:val="none" w:sz="0" w:space="0" w:color="auto"/>
        <w:right w:val="none" w:sz="0" w:space="0" w:color="auto"/>
      </w:divBdr>
    </w:div>
    <w:div w:id="145096718">
      <w:bodyDiv w:val="1"/>
      <w:marLeft w:val="0"/>
      <w:marRight w:val="0"/>
      <w:marTop w:val="0"/>
      <w:marBottom w:val="0"/>
      <w:divBdr>
        <w:top w:val="none" w:sz="0" w:space="0" w:color="auto"/>
        <w:left w:val="none" w:sz="0" w:space="0" w:color="auto"/>
        <w:bottom w:val="none" w:sz="0" w:space="0" w:color="auto"/>
        <w:right w:val="none" w:sz="0" w:space="0" w:color="auto"/>
      </w:divBdr>
    </w:div>
    <w:div w:id="609356272">
      <w:bodyDiv w:val="1"/>
      <w:marLeft w:val="0"/>
      <w:marRight w:val="0"/>
      <w:marTop w:val="0"/>
      <w:marBottom w:val="0"/>
      <w:divBdr>
        <w:top w:val="none" w:sz="0" w:space="0" w:color="auto"/>
        <w:left w:val="none" w:sz="0" w:space="0" w:color="auto"/>
        <w:bottom w:val="none" w:sz="0" w:space="0" w:color="auto"/>
        <w:right w:val="none" w:sz="0" w:space="0" w:color="auto"/>
      </w:divBdr>
    </w:div>
    <w:div w:id="672993825">
      <w:bodyDiv w:val="1"/>
      <w:marLeft w:val="0"/>
      <w:marRight w:val="0"/>
      <w:marTop w:val="0"/>
      <w:marBottom w:val="0"/>
      <w:divBdr>
        <w:top w:val="none" w:sz="0" w:space="0" w:color="auto"/>
        <w:left w:val="none" w:sz="0" w:space="0" w:color="auto"/>
        <w:bottom w:val="none" w:sz="0" w:space="0" w:color="auto"/>
        <w:right w:val="none" w:sz="0" w:space="0" w:color="auto"/>
      </w:divBdr>
    </w:div>
    <w:div w:id="880215171">
      <w:bodyDiv w:val="1"/>
      <w:marLeft w:val="0"/>
      <w:marRight w:val="0"/>
      <w:marTop w:val="0"/>
      <w:marBottom w:val="0"/>
      <w:divBdr>
        <w:top w:val="none" w:sz="0" w:space="0" w:color="auto"/>
        <w:left w:val="none" w:sz="0" w:space="0" w:color="auto"/>
        <w:bottom w:val="none" w:sz="0" w:space="0" w:color="auto"/>
        <w:right w:val="none" w:sz="0" w:space="0" w:color="auto"/>
      </w:divBdr>
    </w:div>
    <w:div w:id="1022056080">
      <w:bodyDiv w:val="1"/>
      <w:marLeft w:val="0"/>
      <w:marRight w:val="0"/>
      <w:marTop w:val="0"/>
      <w:marBottom w:val="0"/>
      <w:divBdr>
        <w:top w:val="none" w:sz="0" w:space="0" w:color="auto"/>
        <w:left w:val="none" w:sz="0" w:space="0" w:color="auto"/>
        <w:bottom w:val="none" w:sz="0" w:space="0" w:color="auto"/>
        <w:right w:val="none" w:sz="0" w:space="0" w:color="auto"/>
      </w:divBdr>
    </w:div>
    <w:div w:id="1297489412">
      <w:bodyDiv w:val="1"/>
      <w:marLeft w:val="0"/>
      <w:marRight w:val="0"/>
      <w:marTop w:val="0"/>
      <w:marBottom w:val="0"/>
      <w:divBdr>
        <w:top w:val="none" w:sz="0" w:space="0" w:color="auto"/>
        <w:left w:val="none" w:sz="0" w:space="0" w:color="auto"/>
        <w:bottom w:val="none" w:sz="0" w:space="0" w:color="auto"/>
        <w:right w:val="none" w:sz="0" w:space="0" w:color="auto"/>
      </w:divBdr>
    </w:div>
    <w:div w:id="1623994196">
      <w:bodyDiv w:val="1"/>
      <w:marLeft w:val="0"/>
      <w:marRight w:val="0"/>
      <w:marTop w:val="0"/>
      <w:marBottom w:val="0"/>
      <w:divBdr>
        <w:top w:val="none" w:sz="0" w:space="0" w:color="auto"/>
        <w:left w:val="none" w:sz="0" w:space="0" w:color="auto"/>
        <w:bottom w:val="none" w:sz="0" w:space="0" w:color="auto"/>
        <w:right w:val="none" w:sz="0" w:space="0" w:color="auto"/>
      </w:divBdr>
    </w:div>
    <w:div w:id="1672639608">
      <w:bodyDiv w:val="1"/>
      <w:marLeft w:val="0"/>
      <w:marRight w:val="0"/>
      <w:marTop w:val="0"/>
      <w:marBottom w:val="0"/>
      <w:divBdr>
        <w:top w:val="none" w:sz="0" w:space="0" w:color="auto"/>
        <w:left w:val="none" w:sz="0" w:space="0" w:color="auto"/>
        <w:bottom w:val="none" w:sz="0" w:space="0" w:color="auto"/>
        <w:right w:val="none" w:sz="0" w:space="0" w:color="auto"/>
      </w:divBdr>
    </w:div>
    <w:div w:id="1824079598">
      <w:bodyDiv w:val="1"/>
      <w:marLeft w:val="0"/>
      <w:marRight w:val="0"/>
      <w:marTop w:val="0"/>
      <w:marBottom w:val="0"/>
      <w:divBdr>
        <w:top w:val="none" w:sz="0" w:space="0" w:color="auto"/>
        <w:left w:val="none" w:sz="0" w:space="0" w:color="auto"/>
        <w:bottom w:val="none" w:sz="0" w:space="0" w:color="auto"/>
        <w:right w:val="none" w:sz="0" w:space="0" w:color="auto"/>
      </w:divBdr>
    </w:div>
    <w:div w:id="20810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6EB14-CA87-4AC8-8399-15B503812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Pages>
  <Words>1871</Words>
  <Characters>10295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8</cp:revision>
  <cp:lastPrinted>2022-08-19T21:19:00Z</cp:lastPrinted>
  <dcterms:created xsi:type="dcterms:W3CDTF">2023-01-30T21:40:00Z</dcterms:created>
  <dcterms:modified xsi:type="dcterms:W3CDTF">2023-02-02T16:41:00Z</dcterms:modified>
</cp:coreProperties>
</file>