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470C2" w14:textId="77777777" w:rsidR="00423135" w:rsidRPr="00C9744E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F468C6D" w14:textId="77777777" w:rsidR="00D01297" w:rsidRDefault="00D01297" w:rsidP="00D01297">
      <w:pPr>
        <w:spacing w:after="0" w:line="240" w:lineRule="auto"/>
        <w:jc w:val="center"/>
        <w:rPr>
          <w:rFonts w:eastAsia="Times New Roman" w:cs="Arial"/>
          <w:b/>
          <w:sz w:val="48"/>
          <w:szCs w:val="48"/>
          <w:lang w:val="es-MX" w:eastAsia="es-VE"/>
        </w:rPr>
      </w:pPr>
    </w:p>
    <w:p w14:paraId="50863C84" w14:textId="77777777" w:rsidR="008653BE" w:rsidRPr="008653BE" w:rsidRDefault="008653BE" w:rsidP="008653BE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Secretaría de Finanzas y Tesorería</w:t>
      </w:r>
    </w:p>
    <w:p w14:paraId="48CC64CD" w14:textId="77777777" w:rsidR="008653BE" w:rsidRDefault="008653BE" w:rsidP="008653BE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General del Estado de Nuevo León</w:t>
      </w:r>
    </w:p>
    <w:p w14:paraId="6443E5EF" w14:textId="77777777" w:rsidR="00D01297" w:rsidRPr="008653BE" w:rsidRDefault="00D01297" w:rsidP="00755FA2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1BD8FD62" w14:textId="77777777" w:rsidR="008653BE" w:rsidRPr="008653BE" w:rsidRDefault="008653BE" w:rsidP="00755FA2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6E7D603B" w14:textId="77777777" w:rsidR="00423135" w:rsidRPr="008653BE" w:rsidRDefault="001772F0" w:rsidP="00B1234A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val="es-MX" w:eastAsia="es-VE"/>
        </w:rPr>
      </w:pPr>
      <w:r w:rsidRPr="008653BE">
        <w:rPr>
          <w:rFonts w:eastAsia="Times New Roman" w:cs="Arial"/>
          <w:b/>
          <w:sz w:val="36"/>
          <w:szCs w:val="36"/>
          <w:lang w:val="es-MX" w:eastAsia="es-VE"/>
        </w:rPr>
        <w:t>“</w:t>
      </w:r>
      <w:r w:rsidR="00755FA2" w:rsidRPr="001F2773">
        <w:rPr>
          <w:rFonts w:eastAsia="Times New Roman" w:cs="Arial"/>
          <w:b/>
          <w:sz w:val="44"/>
          <w:szCs w:val="48"/>
          <w:lang w:val="es-MX" w:eastAsia="es-VE"/>
        </w:rPr>
        <w:t xml:space="preserve">Implementación de la Plataforma de Distribución de Participaciones </w:t>
      </w:r>
      <w:r w:rsidR="00755FA2">
        <w:rPr>
          <w:rFonts w:eastAsia="Times New Roman" w:cs="Arial"/>
          <w:b/>
          <w:sz w:val="44"/>
          <w:szCs w:val="48"/>
          <w:lang w:val="es-MX" w:eastAsia="es-VE"/>
        </w:rPr>
        <w:t>Municipales</w:t>
      </w:r>
      <w:r w:rsidRPr="008653BE">
        <w:rPr>
          <w:rFonts w:eastAsia="Times New Roman" w:cs="Arial"/>
          <w:b/>
          <w:sz w:val="36"/>
          <w:szCs w:val="36"/>
          <w:lang w:val="es-MX" w:eastAsia="es-VE"/>
        </w:rPr>
        <w:t>”</w:t>
      </w:r>
    </w:p>
    <w:p w14:paraId="5AE1AA26" w14:textId="77777777" w:rsidR="00B1234A" w:rsidRDefault="00B1234A" w:rsidP="00D01297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1E49513E" w14:textId="77777777" w:rsidR="00755FA2" w:rsidRDefault="00755FA2" w:rsidP="00D01297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7DBE7E67" w14:textId="77777777" w:rsidR="00755FA2" w:rsidRPr="00755FA2" w:rsidRDefault="00755FA2" w:rsidP="00755FA2">
      <w:pPr>
        <w:spacing w:after="0" w:line="240" w:lineRule="auto"/>
        <w:jc w:val="right"/>
        <w:rPr>
          <w:rFonts w:eastAsia="Times New Roman" w:cs="Arial"/>
          <w:b/>
          <w:sz w:val="44"/>
          <w:szCs w:val="44"/>
          <w:lang w:val="es-MX" w:eastAsia="es-VE"/>
        </w:rPr>
      </w:pPr>
      <w:r w:rsidRPr="00755FA2">
        <w:rPr>
          <w:rFonts w:eastAsia="Times New Roman" w:cs="Arial"/>
          <w:b/>
          <w:sz w:val="44"/>
          <w:szCs w:val="44"/>
          <w:lang w:val="es-MX" w:eastAsia="es-VE"/>
        </w:rPr>
        <w:t>Acta de Constitución del Proyecto</w:t>
      </w:r>
    </w:p>
    <w:p w14:paraId="10042F2E" w14:textId="77777777" w:rsidR="002E323D" w:rsidRPr="00C9744E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14:paraId="0B92B1A2" w14:textId="77777777" w:rsidR="00423135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14:paraId="15B556FD" w14:textId="77777777" w:rsidR="00D01297" w:rsidRPr="00C9744E" w:rsidRDefault="00D01297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14:paraId="68D6F828" w14:textId="77777777" w:rsidR="00423135" w:rsidRDefault="00423135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19FB04FA" w14:textId="77777777" w:rsidR="00B4332D" w:rsidRDefault="00B4332D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4DFABA9E" w14:textId="77777777" w:rsidR="00B4332D" w:rsidRDefault="00B4332D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26D62A66" w14:textId="77777777" w:rsidR="00EB6FE4" w:rsidRDefault="00EB6FE4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01254D38" w14:textId="77777777" w:rsidR="00755FA2" w:rsidRDefault="00755FA2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0F101FBC" w14:textId="77777777" w:rsidR="00755FA2" w:rsidRDefault="00755FA2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789E203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14:paraId="65472780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1E120F">
        <w:rPr>
          <w:rFonts w:ascii="Arial" w:hAnsi="Arial" w:cs="Arial"/>
          <w:sz w:val="20"/>
          <w:szCs w:val="20"/>
        </w:rPr>
        <w:t>15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1E120F">
        <w:rPr>
          <w:rFonts w:ascii="Arial" w:hAnsi="Arial" w:cs="Arial"/>
          <w:sz w:val="20"/>
          <w:szCs w:val="20"/>
        </w:rPr>
        <w:t>junio, 2022</w:t>
      </w:r>
    </w:p>
    <w:p w14:paraId="75C3343C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1E120F">
        <w:rPr>
          <w:rFonts w:ascii="Arial" w:hAnsi="Arial" w:cs="Arial"/>
          <w:sz w:val="20"/>
          <w:szCs w:val="20"/>
        </w:rPr>
        <w:t>30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1E120F">
        <w:rPr>
          <w:rFonts w:ascii="Arial" w:hAnsi="Arial" w:cs="Arial"/>
          <w:sz w:val="20"/>
          <w:szCs w:val="20"/>
        </w:rPr>
        <w:t>enero, 2023</w:t>
      </w:r>
    </w:p>
    <w:p w14:paraId="5CB7E0B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14:paraId="15350E06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14:paraId="2F67B67A" w14:textId="77777777" w:rsidR="00E51513" w:rsidRDefault="00E51513" w:rsidP="00E51513">
      <w:pPr>
        <w:rPr>
          <w:rFonts w:cs="Arial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192571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D025EF" w14:textId="77777777" w:rsidR="002066A5" w:rsidRDefault="002066A5">
          <w:pPr>
            <w:pStyle w:val="TtuloTDC"/>
            <w:rPr>
              <w:b/>
              <w:color w:val="auto"/>
            </w:rPr>
          </w:pPr>
          <w:r w:rsidRPr="00627B7C">
            <w:rPr>
              <w:b/>
              <w:color w:val="auto"/>
            </w:rPr>
            <w:t>Contenido</w:t>
          </w:r>
        </w:p>
        <w:p w14:paraId="244C23D5" w14:textId="77777777" w:rsidR="00627B7C" w:rsidRPr="00627B7C" w:rsidRDefault="00627B7C" w:rsidP="00627B7C">
          <w:pPr>
            <w:rPr>
              <w:lang w:eastAsia="es-ES"/>
            </w:rPr>
          </w:pPr>
        </w:p>
        <w:p w14:paraId="18076C56" w14:textId="77777777" w:rsidR="00627B7C" w:rsidRDefault="002066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6077296" w:history="1">
            <w:r w:rsidR="00627B7C" w:rsidRPr="004572C3">
              <w:rPr>
                <w:rStyle w:val="Hipervnculo"/>
                <w:noProof/>
              </w:rPr>
              <w:t>Información del proyecto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_Toc126077296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3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FD3DD6E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297" w:history="1">
            <w:r w:rsidR="00627B7C" w:rsidRPr="004572C3">
              <w:rPr>
                <w:rStyle w:val="Hipervnculo"/>
                <w:noProof/>
              </w:rPr>
              <w:t>Patrocinador / Patrocinadores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_Toc126077297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3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2DE2BC06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298" w:history="1">
            <w:r w:rsidR="00627B7C" w:rsidRPr="004572C3">
              <w:rPr>
                <w:rStyle w:val="Hipervnculo"/>
                <w:noProof/>
              </w:rPr>
              <w:t>Propósito y Justificación del Proyecto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_Toc126077298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4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E53FDC8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299" w:history="1">
            <w:r w:rsidR="00627B7C" w:rsidRPr="004572C3">
              <w:rPr>
                <w:rStyle w:val="Hipervnculo"/>
                <w:rFonts w:eastAsiaTheme="minorHAnsi"/>
                <w:noProof/>
              </w:rPr>
              <w:t>Descripción del Proyecto y Entregables.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_Toc126077299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6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273BC610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0" w:history="1">
            <w:r w:rsidR="00627B7C" w:rsidRPr="004572C3">
              <w:rPr>
                <w:rStyle w:val="Hipervnculo"/>
                <w:noProof/>
              </w:rPr>
              <w:t>VENTAJAS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_Toc126077300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7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3B2A1693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1" w:history="1">
            <w:r w:rsidR="00627B7C" w:rsidRPr="004572C3">
              <w:rPr>
                <w:rStyle w:val="Hipervnculo"/>
                <w:noProof/>
              </w:rPr>
              <w:t>REQUERIMIENTO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_Toc126077301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7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58B0D92C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2" w:history="1">
            <w:r w:rsidR="00627B7C" w:rsidRPr="004572C3">
              <w:rPr>
                <w:rStyle w:val="Hipervnculo"/>
                <w:noProof/>
              </w:rPr>
              <w:t>Alcance: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_Toc126077302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8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138849AC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3" w:history="1">
            <w:r w:rsidR="00627B7C" w:rsidRPr="004572C3">
              <w:rPr>
                <w:rStyle w:val="Hipervnculo"/>
                <w:rFonts w:cs="Arial"/>
                <w:noProof/>
                <w:lang w:val="es-MX"/>
              </w:rPr>
              <w:t>Detalle general: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_Toc126077303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8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E7F1968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4" w:history="1">
            <w:r w:rsidR="00627B7C" w:rsidRPr="004572C3">
              <w:rPr>
                <w:rStyle w:val="Hipervnculo"/>
                <w:noProof/>
              </w:rPr>
              <w:t>Objetivos generales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_Toc126077304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9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1CFEA764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5" w:history="1">
            <w:r w:rsidR="00627B7C" w:rsidRPr="004572C3">
              <w:rPr>
                <w:rStyle w:val="Hipervnculo"/>
                <w:noProof/>
              </w:rPr>
              <w:t>Objetivos específicos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_Toc126077305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9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70685D80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6" w:history="1">
            <w:r w:rsidR="00627B7C" w:rsidRPr="004572C3">
              <w:rPr>
                <w:rStyle w:val="Hipervnculo"/>
                <w:noProof/>
              </w:rPr>
              <w:t>Premisas y restricciones.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_Toc126077306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10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ED7DDD9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7" w:history="1">
            <w:r w:rsidR="00627B7C" w:rsidRPr="004572C3">
              <w:rPr>
                <w:rStyle w:val="Hipervnculo"/>
                <w:noProof/>
              </w:rPr>
              <w:t>Riesgos iniciales de alto nivel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_Toc126077307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10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A66D2D4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8" w:history="1">
            <w:r w:rsidR="00627B7C" w:rsidRPr="004572C3">
              <w:rPr>
                <w:rStyle w:val="Hipervnculo"/>
                <w:noProof/>
              </w:rPr>
              <w:t>Cronograma de hitos principales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_Toc126077308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10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05B2F8BE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9" w:history="1">
            <w:r w:rsidR="00627B7C" w:rsidRPr="004572C3">
              <w:rPr>
                <w:rStyle w:val="Hipervnculo"/>
                <w:rFonts w:cs="Arial"/>
                <w:noProof/>
              </w:rPr>
              <w:t>Lista de interesados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_Toc126077309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11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3DFD4FD0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10" w:history="1">
            <w:r w:rsidR="00627B7C" w:rsidRPr="004572C3">
              <w:rPr>
                <w:rStyle w:val="Hipervnculo"/>
                <w:rFonts w:cs="Arial"/>
                <w:noProof/>
              </w:rPr>
              <w:t>Dirección y Gerencia de Proyecto.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_Toc126077310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12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39EBC0A5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11" w:history="1">
            <w:r w:rsidR="00627B7C" w:rsidRPr="004572C3">
              <w:rPr>
                <w:rStyle w:val="Hipervnculo"/>
                <w:rFonts w:cs="Arial"/>
                <w:noProof/>
              </w:rPr>
              <w:t>Nivel de autoridad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_Toc126077311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12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244A4ADE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12" w:history="1">
            <w:r w:rsidR="00627B7C" w:rsidRPr="004572C3">
              <w:rPr>
                <w:rStyle w:val="Hipervnculo"/>
                <w:rFonts w:cs="Arial"/>
                <w:noProof/>
              </w:rPr>
              <w:t>Equipo INAP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_Toc126077312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13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5126E0B8" w14:textId="77777777" w:rsidR="00627B7C" w:rsidRDefault="004F05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13" w:history="1">
            <w:r w:rsidR="00627B7C" w:rsidRPr="004572C3">
              <w:rPr>
                <w:rStyle w:val="Hipervnculo"/>
                <w:noProof/>
              </w:rPr>
              <w:t>Aprobaciones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_Toc126077313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13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5B87C3EA" w14:textId="77777777" w:rsidR="002066A5" w:rsidRDefault="002066A5">
          <w:r>
            <w:rPr>
              <w:b/>
              <w:bCs/>
            </w:rPr>
            <w:fldChar w:fldCharType="end"/>
          </w:r>
        </w:p>
      </w:sdtContent>
    </w:sdt>
    <w:p w14:paraId="0273D662" w14:textId="77777777" w:rsidR="00D76DDE" w:rsidRDefault="00D76DDE" w:rsidP="00E51513">
      <w:pPr>
        <w:rPr>
          <w:rFonts w:cs="Arial"/>
        </w:rPr>
      </w:pPr>
    </w:p>
    <w:p w14:paraId="30F41012" w14:textId="77777777" w:rsidR="00D76DDE" w:rsidRDefault="00D76DDE" w:rsidP="00E51513">
      <w:pPr>
        <w:rPr>
          <w:rFonts w:cs="Arial"/>
        </w:rPr>
      </w:pPr>
    </w:p>
    <w:p w14:paraId="1E194B4D" w14:textId="77777777" w:rsidR="00D76DDE" w:rsidRDefault="00D76DDE" w:rsidP="00E51513">
      <w:pPr>
        <w:rPr>
          <w:rFonts w:cs="Arial"/>
        </w:rPr>
      </w:pPr>
    </w:p>
    <w:p w14:paraId="4B6A7B66" w14:textId="77777777" w:rsidR="00D76DDE" w:rsidRPr="00B3313F" w:rsidRDefault="00D76DDE" w:rsidP="00B3313F">
      <w:pPr>
        <w:pStyle w:val="Ttulo2"/>
      </w:pPr>
      <w:bookmarkStart w:id="1" w:name="_Toc126077296"/>
      <w:r w:rsidRPr="00B3313F">
        <w:lastRenderedPageBreak/>
        <w:t>Información del proyect</w:t>
      </w:r>
      <w:r w:rsidR="008653BE" w:rsidRPr="00B3313F">
        <w:t>o</w:t>
      </w:r>
      <w:bookmarkEnd w:id="1"/>
    </w:p>
    <w:p w14:paraId="4F0CDB42" w14:textId="77777777" w:rsidR="008653BE" w:rsidRDefault="008653BE" w:rsidP="008653BE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53BE" w14:paraId="3D6A666B" w14:textId="77777777" w:rsidTr="008653BE">
        <w:tc>
          <w:tcPr>
            <w:tcW w:w="4414" w:type="dxa"/>
          </w:tcPr>
          <w:p w14:paraId="3B445FB3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Organización</w:t>
            </w:r>
          </w:p>
        </w:tc>
        <w:tc>
          <w:tcPr>
            <w:tcW w:w="4414" w:type="dxa"/>
          </w:tcPr>
          <w:p w14:paraId="49181F02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 xml:space="preserve">Secretaria de </w:t>
            </w:r>
            <w:proofErr w:type="spellStart"/>
            <w:r>
              <w:rPr>
                <w:lang w:val="es-ES_tradnl" w:eastAsia="ar-SA"/>
              </w:rPr>
              <w:t>Fiananzas</w:t>
            </w:r>
            <w:proofErr w:type="spellEnd"/>
            <w:r>
              <w:rPr>
                <w:lang w:val="es-ES_tradnl" w:eastAsia="ar-SA"/>
              </w:rPr>
              <w:t xml:space="preserve"> y Tesorería General del Estado de Nuevo León</w:t>
            </w:r>
          </w:p>
        </w:tc>
      </w:tr>
      <w:tr w:rsidR="008653BE" w14:paraId="6FB86AEA" w14:textId="77777777" w:rsidTr="008653BE">
        <w:tc>
          <w:tcPr>
            <w:tcW w:w="4414" w:type="dxa"/>
          </w:tcPr>
          <w:p w14:paraId="35E7F6C8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Representante de la organización</w:t>
            </w:r>
          </w:p>
        </w:tc>
        <w:tc>
          <w:tcPr>
            <w:tcW w:w="4414" w:type="dxa"/>
          </w:tcPr>
          <w:p w14:paraId="1EF31D51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Néstor Ibarra Palomares</w:t>
            </w:r>
          </w:p>
        </w:tc>
      </w:tr>
      <w:tr w:rsidR="008653BE" w14:paraId="53ED80CA" w14:textId="77777777" w:rsidTr="008653BE">
        <w:tc>
          <w:tcPr>
            <w:tcW w:w="4414" w:type="dxa"/>
          </w:tcPr>
          <w:p w14:paraId="10EA7F95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Representante de la organización</w:t>
            </w:r>
          </w:p>
        </w:tc>
        <w:tc>
          <w:tcPr>
            <w:tcW w:w="4414" w:type="dxa"/>
          </w:tcPr>
          <w:p w14:paraId="0F2D3240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“Implementación de la Plataforma de Distribuciones a Municipios y Entidades”</w:t>
            </w:r>
          </w:p>
        </w:tc>
      </w:tr>
      <w:tr w:rsidR="008653BE" w14:paraId="7D4E43E0" w14:textId="77777777" w:rsidTr="008653BE">
        <w:tc>
          <w:tcPr>
            <w:tcW w:w="4414" w:type="dxa"/>
          </w:tcPr>
          <w:p w14:paraId="5972A06B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Fecha de preparación</w:t>
            </w:r>
          </w:p>
        </w:tc>
        <w:tc>
          <w:tcPr>
            <w:tcW w:w="4414" w:type="dxa"/>
          </w:tcPr>
          <w:p w14:paraId="1D811D50" w14:textId="3804B3FB" w:rsidR="008653BE" w:rsidRDefault="00F02461" w:rsidP="00F02461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11/05/2023</w:t>
            </w:r>
          </w:p>
        </w:tc>
      </w:tr>
      <w:tr w:rsidR="008653BE" w14:paraId="11896748" w14:textId="77777777" w:rsidTr="008653BE">
        <w:tc>
          <w:tcPr>
            <w:tcW w:w="4414" w:type="dxa"/>
          </w:tcPr>
          <w:p w14:paraId="3E8EE2F5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Período del proyecto</w:t>
            </w:r>
          </w:p>
        </w:tc>
        <w:tc>
          <w:tcPr>
            <w:tcW w:w="4414" w:type="dxa"/>
          </w:tcPr>
          <w:p w14:paraId="0AA5B124" w14:textId="7FDACB32" w:rsidR="008653BE" w:rsidRDefault="00F02461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11/05/2023-</w:t>
            </w:r>
            <w:r w:rsidR="00CB064F">
              <w:rPr>
                <w:lang w:val="es-ES_tradnl" w:eastAsia="ar-SA"/>
              </w:rPr>
              <w:t>31/03/2023</w:t>
            </w:r>
          </w:p>
        </w:tc>
      </w:tr>
    </w:tbl>
    <w:p w14:paraId="5F4BE748" w14:textId="77777777" w:rsidR="002A580C" w:rsidRDefault="002A580C" w:rsidP="002A580C">
      <w:bookmarkStart w:id="2" w:name="_Toc126077297"/>
    </w:p>
    <w:p w14:paraId="7DF4A2D9" w14:textId="77777777" w:rsidR="008653BE" w:rsidRDefault="008653BE" w:rsidP="00627B7C">
      <w:pPr>
        <w:pStyle w:val="Ttulo2"/>
      </w:pPr>
      <w:r>
        <w:t>Patrocinador / Patrocinadores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653BE" w14:paraId="6CAB008E" w14:textId="77777777" w:rsidTr="008653BE">
        <w:tc>
          <w:tcPr>
            <w:tcW w:w="2942" w:type="dxa"/>
          </w:tcPr>
          <w:p w14:paraId="2D185C0A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Nombre</w:t>
            </w:r>
          </w:p>
        </w:tc>
        <w:tc>
          <w:tcPr>
            <w:tcW w:w="2943" w:type="dxa"/>
          </w:tcPr>
          <w:p w14:paraId="1A8FB331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Cargo</w:t>
            </w:r>
          </w:p>
        </w:tc>
        <w:tc>
          <w:tcPr>
            <w:tcW w:w="2943" w:type="dxa"/>
          </w:tcPr>
          <w:p w14:paraId="15DA2430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Departamento/División</w:t>
            </w:r>
          </w:p>
        </w:tc>
      </w:tr>
      <w:tr w:rsidR="006C4E68" w14:paraId="48685B3F" w14:textId="77777777" w:rsidTr="008653BE">
        <w:tc>
          <w:tcPr>
            <w:tcW w:w="2942" w:type="dxa"/>
          </w:tcPr>
          <w:p w14:paraId="77412D7C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Carlos Alberto Garza Ibarra</w:t>
            </w:r>
          </w:p>
        </w:tc>
        <w:tc>
          <w:tcPr>
            <w:tcW w:w="2943" w:type="dxa"/>
          </w:tcPr>
          <w:p w14:paraId="1A7AEF73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Secretario de Finanzas Y Tesorero General Del Estado De Nuevo León</w:t>
            </w:r>
          </w:p>
        </w:tc>
        <w:tc>
          <w:tcPr>
            <w:tcW w:w="2943" w:type="dxa"/>
          </w:tcPr>
          <w:p w14:paraId="7940DCED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Gobierno de Nuevo León</w:t>
            </w:r>
          </w:p>
        </w:tc>
      </w:tr>
      <w:tr w:rsidR="006C4E68" w14:paraId="6AF33247" w14:textId="77777777" w:rsidTr="008653BE">
        <w:tc>
          <w:tcPr>
            <w:tcW w:w="2942" w:type="dxa"/>
          </w:tcPr>
          <w:p w14:paraId="66815022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Raúl Sergio González Treviño</w:t>
            </w:r>
          </w:p>
        </w:tc>
        <w:tc>
          <w:tcPr>
            <w:tcW w:w="2943" w:type="dxa"/>
          </w:tcPr>
          <w:p w14:paraId="09EC16CD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Subsecretario de Egresos</w:t>
            </w:r>
          </w:p>
        </w:tc>
        <w:tc>
          <w:tcPr>
            <w:tcW w:w="2943" w:type="dxa"/>
          </w:tcPr>
          <w:p w14:paraId="41335FE9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Gobierno de Nuevo León</w:t>
            </w:r>
          </w:p>
        </w:tc>
      </w:tr>
      <w:tr w:rsidR="006C4E68" w14:paraId="3AACE366" w14:textId="77777777" w:rsidTr="008653BE">
        <w:tc>
          <w:tcPr>
            <w:tcW w:w="2942" w:type="dxa"/>
          </w:tcPr>
          <w:p w14:paraId="0EDCB652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Néstor Ibarra Palomares</w:t>
            </w:r>
          </w:p>
        </w:tc>
        <w:tc>
          <w:tcPr>
            <w:tcW w:w="2943" w:type="dxa"/>
          </w:tcPr>
          <w:p w14:paraId="444B2A40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 xml:space="preserve">Coordinación de Gestión de Información de </w:t>
            </w:r>
            <w:proofErr w:type="spellStart"/>
            <w:r>
              <w:rPr>
                <w:lang w:val="es-ES_tradnl" w:eastAsia="ar-SA"/>
              </w:rPr>
              <w:t>SFyTGE</w:t>
            </w:r>
            <w:proofErr w:type="spellEnd"/>
          </w:p>
        </w:tc>
        <w:tc>
          <w:tcPr>
            <w:tcW w:w="2943" w:type="dxa"/>
          </w:tcPr>
          <w:p w14:paraId="12A0B783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Gobierno de Nuevo León</w:t>
            </w:r>
          </w:p>
        </w:tc>
      </w:tr>
    </w:tbl>
    <w:p w14:paraId="159C8C7C" w14:textId="77777777" w:rsidR="008653BE" w:rsidRPr="008653BE" w:rsidRDefault="008653BE" w:rsidP="008653BE">
      <w:pPr>
        <w:rPr>
          <w:lang w:val="es-ES_tradnl" w:eastAsia="ar-SA"/>
        </w:rPr>
      </w:pPr>
    </w:p>
    <w:p w14:paraId="31C62F04" w14:textId="77777777" w:rsidR="008653BE" w:rsidRDefault="008653BE" w:rsidP="008653BE"/>
    <w:p w14:paraId="1B066840" w14:textId="77777777" w:rsidR="006C4E68" w:rsidRDefault="006C4E68" w:rsidP="008653BE"/>
    <w:p w14:paraId="5FDA10C7" w14:textId="77777777" w:rsidR="006C4E68" w:rsidRDefault="006C4E68" w:rsidP="008653BE"/>
    <w:p w14:paraId="4BC27E9B" w14:textId="77777777" w:rsidR="006C4E68" w:rsidRDefault="006C4E68" w:rsidP="008653BE"/>
    <w:p w14:paraId="7F7FD1C1" w14:textId="77777777" w:rsidR="006C4E68" w:rsidRDefault="006C4E68" w:rsidP="008653BE"/>
    <w:p w14:paraId="659EC3F6" w14:textId="77777777" w:rsidR="007C676D" w:rsidRDefault="007C676D">
      <w:pPr>
        <w:spacing w:after="160" w:line="259" w:lineRule="auto"/>
      </w:pPr>
    </w:p>
    <w:p w14:paraId="16D08F1C" w14:textId="77777777" w:rsidR="007C676D" w:rsidRDefault="007C676D" w:rsidP="007C676D">
      <w:pPr>
        <w:pStyle w:val="Ttulo2"/>
      </w:pPr>
      <w:bookmarkStart w:id="3" w:name="_Toc126077298"/>
      <w:r>
        <w:t>Propósito y Justificación del Proyecto</w:t>
      </w:r>
      <w:bookmarkEnd w:id="3"/>
    </w:p>
    <w:p w14:paraId="5A0ED75F" w14:textId="77777777" w:rsidR="0096229D" w:rsidRDefault="0096229D" w:rsidP="0096229D">
      <w:pPr>
        <w:rPr>
          <w:lang w:val="es-ES_tradnl" w:eastAsia="ar-SA"/>
        </w:rPr>
      </w:pPr>
    </w:p>
    <w:p w14:paraId="06694C2E" w14:textId="2A5A29BA" w:rsidR="0096229D" w:rsidRDefault="000C636F" w:rsidP="000C636F">
      <w:pPr>
        <w:spacing w:after="0" w:line="360" w:lineRule="auto"/>
        <w:jc w:val="both"/>
        <w:rPr>
          <w:rFonts w:cs="Arial"/>
          <w:szCs w:val="24"/>
          <w:lang w:val="es-ES_tradnl" w:eastAsia="ar-SA"/>
        </w:rPr>
      </w:pPr>
      <w:r>
        <w:rPr>
          <w:rFonts w:cs="Arial"/>
          <w:szCs w:val="24"/>
        </w:rPr>
        <w:t>L</w:t>
      </w:r>
      <w:r w:rsidRPr="00CF4841">
        <w:rPr>
          <w:rFonts w:cs="Arial"/>
          <w:szCs w:val="24"/>
        </w:rPr>
        <w:t xml:space="preserve">a </w:t>
      </w:r>
      <w:r w:rsidRPr="004000F2">
        <w:rPr>
          <w:rFonts w:cs="Arial"/>
          <w:b/>
          <w:bCs/>
          <w:iCs/>
          <w:szCs w:val="24"/>
        </w:rPr>
        <w:t>Coordinación de Gestión de Información de la Secretaria de Finanzas y Tesorería General del Estado</w:t>
      </w:r>
      <w:r w:rsidRPr="00CF4841">
        <w:rPr>
          <w:rFonts w:cs="Arial"/>
          <w:szCs w:val="24"/>
        </w:rPr>
        <w:t xml:space="preserve"> ha identificado un</w:t>
      </w:r>
      <w:r>
        <w:rPr>
          <w:rFonts w:cs="Arial"/>
          <w:szCs w:val="24"/>
        </w:rPr>
        <w:t xml:space="preserve"> área de oportunidad; lo anterior refiere a que exista un sistema que permita </w:t>
      </w:r>
      <w:r w:rsidRPr="00CF4841">
        <w:rPr>
          <w:rFonts w:cs="Arial"/>
          <w:szCs w:val="24"/>
        </w:rPr>
        <w:t xml:space="preserve">interconectar las diferentes áreas que hoy participan en el proceso de la distribución </w:t>
      </w:r>
      <w:r>
        <w:rPr>
          <w:rFonts w:cs="Arial"/>
          <w:szCs w:val="24"/>
        </w:rPr>
        <w:t>de las participaciones municipales</w:t>
      </w:r>
      <w:r w:rsidR="003D69C6">
        <w:rPr>
          <w:rFonts w:cs="Arial"/>
          <w:szCs w:val="24"/>
        </w:rPr>
        <w:t>. P</w:t>
      </w:r>
      <w:r w:rsidRPr="00CF4841">
        <w:rPr>
          <w:rFonts w:cs="Arial"/>
          <w:szCs w:val="24"/>
        </w:rPr>
        <w:t xml:space="preserve">ermitiendo que estas áreas mejoren sus servicios a través de las funcionalidades de un sistema desarrollado a la medida </w:t>
      </w:r>
      <w:r>
        <w:rPr>
          <w:rFonts w:cs="Arial"/>
          <w:szCs w:val="24"/>
        </w:rPr>
        <w:t>de las necesidades</w:t>
      </w:r>
      <w:r w:rsidRPr="00CF4841">
        <w:rPr>
          <w:rFonts w:cs="Arial"/>
          <w:szCs w:val="24"/>
        </w:rPr>
        <w:t>. Dicho sistema contará con la funcional</w:t>
      </w:r>
      <w:r>
        <w:rPr>
          <w:rFonts w:cs="Arial"/>
          <w:szCs w:val="24"/>
        </w:rPr>
        <w:t xml:space="preserve">idad que permita </w:t>
      </w:r>
      <w:r w:rsidRPr="00CF4841">
        <w:rPr>
          <w:rFonts w:cs="Arial"/>
          <w:szCs w:val="24"/>
        </w:rPr>
        <w:t xml:space="preserve">brindarles un </w:t>
      </w:r>
      <w:r w:rsidR="00292397">
        <w:rPr>
          <w:rFonts w:cs="Arial"/>
          <w:szCs w:val="24"/>
        </w:rPr>
        <w:t xml:space="preserve">mejor servicio a los municipios, </w:t>
      </w:r>
      <w:r w:rsidRPr="00CF4841">
        <w:rPr>
          <w:rFonts w:cs="Arial"/>
          <w:szCs w:val="24"/>
        </w:rPr>
        <w:t>con los procesos correctos adaptándose a las normas para tener un buen control de la información y de los cálculos necesarios</w:t>
      </w:r>
      <w:r>
        <w:rPr>
          <w:rFonts w:cs="Arial"/>
          <w:szCs w:val="24"/>
        </w:rPr>
        <w:t xml:space="preserve"> para una correcta distribución de los recursos</w:t>
      </w:r>
      <w:r w:rsidRPr="00CF4841">
        <w:rPr>
          <w:rFonts w:cs="Arial"/>
          <w:szCs w:val="24"/>
        </w:rPr>
        <w:t xml:space="preserve">. </w:t>
      </w:r>
      <w:r w:rsidR="00292397">
        <w:rPr>
          <w:rFonts w:cs="Arial"/>
          <w:szCs w:val="24"/>
          <w:lang w:val="es-ES_tradnl" w:eastAsia="ar-SA"/>
        </w:rPr>
        <w:t>Ac</w:t>
      </w:r>
      <w:r w:rsidRPr="00C9744E">
        <w:rPr>
          <w:rFonts w:cs="Arial"/>
          <w:szCs w:val="24"/>
          <w:lang w:val="es-ES_tradnl" w:eastAsia="ar-SA"/>
        </w:rPr>
        <w:t xml:space="preserve">orde a </w:t>
      </w:r>
      <w:r>
        <w:rPr>
          <w:rFonts w:cs="Arial"/>
          <w:szCs w:val="24"/>
          <w:lang w:val="es-ES_tradnl" w:eastAsia="ar-SA"/>
        </w:rPr>
        <w:t xml:space="preserve">las </w:t>
      </w:r>
      <w:r w:rsidRPr="00C9744E">
        <w:rPr>
          <w:rFonts w:cs="Arial"/>
          <w:szCs w:val="24"/>
          <w:lang w:val="es-ES_tradnl" w:eastAsia="ar-SA"/>
        </w:rPr>
        <w:t>variables</w:t>
      </w:r>
      <w:r>
        <w:rPr>
          <w:rFonts w:cs="Arial"/>
          <w:szCs w:val="24"/>
          <w:lang w:val="es-ES_tradnl" w:eastAsia="ar-SA"/>
        </w:rPr>
        <w:t xml:space="preserve"> contempladas </w:t>
      </w:r>
      <w:r w:rsidRPr="00C9744E">
        <w:rPr>
          <w:rFonts w:cs="Arial"/>
          <w:szCs w:val="24"/>
          <w:lang w:val="es-ES_tradnl" w:eastAsia="ar-SA"/>
        </w:rPr>
        <w:t>que se relacionan con</w:t>
      </w:r>
      <w:r w:rsidR="00292397">
        <w:rPr>
          <w:rFonts w:cs="Arial"/>
          <w:szCs w:val="24"/>
          <w:lang w:val="es-ES_tradnl" w:eastAsia="ar-SA"/>
        </w:rPr>
        <w:t xml:space="preserve"> las siguientes temáticas: población, carencia social,</w:t>
      </w:r>
      <w:r w:rsidRPr="00C9744E">
        <w:rPr>
          <w:rFonts w:cs="Arial"/>
          <w:szCs w:val="24"/>
          <w:lang w:val="es-ES_tradnl" w:eastAsia="ar-SA"/>
        </w:rPr>
        <w:t xml:space="preserve"> recaudación de impuestos, por mencionar </w:t>
      </w:r>
      <w:r w:rsidR="003D69C6">
        <w:rPr>
          <w:rFonts w:cs="Arial"/>
          <w:szCs w:val="24"/>
          <w:lang w:val="es-ES_tradnl" w:eastAsia="ar-SA"/>
        </w:rPr>
        <w:t>entre otras</w:t>
      </w:r>
      <w:r w:rsidR="00292397">
        <w:rPr>
          <w:rFonts w:cs="Arial"/>
          <w:szCs w:val="24"/>
          <w:lang w:val="es-ES_tradnl" w:eastAsia="ar-SA"/>
        </w:rPr>
        <w:t>.</w:t>
      </w:r>
    </w:p>
    <w:p w14:paraId="109C2D12" w14:textId="77777777" w:rsidR="000C636F" w:rsidRPr="000C636F" w:rsidRDefault="000C636F" w:rsidP="000C636F">
      <w:pPr>
        <w:spacing w:after="0" w:line="360" w:lineRule="auto"/>
        <w:jc w:val="both"/>
        <w:rPr>
          <w:rFonts w:cs="Arial"/>
          <w:szCs w:val="24"/>
          <w:lang w:val="es-ES_tradnl" w:eastAsia="ar-SA"/>
        </w:rPr>
      </w:pPr>
    </w:p>
    <w:p w14:paraId="5279D365" w14:textId="77777777" w:rsidR="0096229D" w:rsidRPr="0093414F" w:rsidRDefault="0096229D" w:rsidP="0096229D">
      <w:pPr>
        <w:spacing w:after="0" w:line="360" w:lineRule="auto"/>
        <w:jc w:val="both"/>
        <w:rPr>
          <w:rFonts w:cs="Arial"/>
        </w:rPr>
      </w:pPr>
      <w:r w:rsidRPr="0093414F">
        <w:rPr>
          <w:rFonts w:cs="Arial"/>
        </w:rPr>
        <w:t>Desarrollo de plataforma de participaciones municipales (Versión web), el cual incluye:</w:t>
      </w:r>
    </w:p>
    <w:p w14:paraId="26AFAAF3" w14:textId="77777777" w:rsidR="0096229D" w:rsidRPr="00CA3B55" w:rsidRDefault="0096229D" w:rsidP="0096229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cs="Arial"/>
        </w:rPr>
      </w:pPr>
      <w:r w:rsidRPr="00CA3B55">
        <w:rPr>
          <w:rFonts w:cs="Arial"/>
        </w:rPr>
        <w:t>Acceso a plataforma</w:t>
      </w:r>
    </w:p>
    <w:p w14:paraId="3C3DFD46" w14:textId="77777777" w:rsidR="0096229D" w:rsidRPr="00CA3B55" w:rsidRDefault="0096229D" w:rsidP="0096229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cs="Arial"/>
        </w:rPr>
      </w:pPr>
      <w:r w:rsidRPr="00CA3B55">
        <w:rPr>
          <w:rFonts w:cs="Arial"/>
        </w:rPr>
        <w:t>Apartado de administración de la plataforma (catálogos, usuarios, perfiles)</w:t>
      </w:r>
    </w:p>
    <w:p w14:paraId="312A4DD5" w14:textId="77777777" w:rsidR="0096229D" w:rsidRPr="00CA3B55" w:rsidRDefault="0096229D" w:rsidP="0096229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cs="Arial"/>
        </w:rPr>
      </w:pPr>
      <w:r w:rsidRPr="00CA3B55">
        <w:rPr>
          <w:rFonts w:cs="Arial"/>
        </w:rPr>
        <w:t>Apartado de administración por parte de las áreas según aplique</w:t>
      </w:r>
    </w:p>
    <w:p w14:paraId="3EF8B155" w14:textId="77777777" w:rsidR="0096229D" w:rsidRPr="00CA3B55" w:rsidRDefault="0096229D" w:rsidP="0096229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cs="Arial"/>
        </w:rPr>
      </w:pPr>
      <w:r w:rsidRPr="00CA3B55">
        <w:rPr>
          <w:rFonts w:cs="Arial"/>
        </w:rPr>
        <w:t>Apartado de consultas y reportes</w:t>
      </w:r>
    </w:p>
    <w:p w14:paraId="65B7D242" w14:textId="77777777" w:rsidR="007C676D" w:rsidRDefault="007C676D" w:rsidP="0096229D">
      <w:pPr>
        <w:rPr>
          <w:lang w:val="es-ES_tradnl" w:eastAsia="ar-SA"/>
        </w:rPr>
      </w:pPr>
      <w:r>
        <w:rPr>
          <w:lang w:val="es-ES_tradnl" w:eastAsia="ar-SA"/>
        </w:rPr>
        <w:br w:type="page"/>
      </w:r>
    </w:p>
    <w:p w14:paraId="580A19A6" w14:textId="77777777" w:rsidR="007A7990" w:rsidRDefault="00B3313F" w:rsidP="007A7990">
      <w:pPr>
        <w:rPr>
          <w:rStyle w:val="Ttulo2Car"/>
          <w:rFonts w:eastAsiaTheme="minorHAnsi"/>
        </w:rPr>
      </w:pPr>
      <w:bookmarkStart w:id="4" w:name="_Toc126077299"/>
      <w:r w:rsidRPr="002156AC">
        <w:rPr>
          <w:rStyle w:val="Ttulo2Car"/>
          <w:rFonts w:eastAsiaTheme="minorHAnsi"/>
        </w:rPr>
        <w:lastRenderedPageBreak/>
        <w:t>Descripción del Proyecto y Entregables.</w:t>
      </w:r>
      <w:bookmarkEnd w:id="4"/>
    </w:p>
    <w:p w14:paraId="1686CFD2" w14:textId="0AB6CD93" w:rsidR="000C636F" w:rsidRPr="002156AC" w:rsidRDefault="002156AC" w:rsidP="002156AC">
      <w:pPr>
        <w:spacing w:line="360" w:lineRule="auto"/>
        <w:jc w:val="both"/>
        <w:rPr>
          <w:rFonts w:cs="Arial"/>
          <w:szCs w:val="24"/>
        </w:rPr>
      </w:pPr>
      <w:r w:rsidRPr="002156AC">
        <w:rPr>
          <w:rFonts w:cs="Arial"/>
          <w:szCs w:val="24"/>
        </w:rPr>
        <w:t>La evolución de la tecnología y la visión de la mejora continua es un punto importante para tomar en cuenta que en nuestros tiempos nada es estático, es por eso que hoy la Secretaria de Finanzas y Tesorería General del Estado de Nuevo León, a través de la Coordina</w:t>
      </w:r>
      <w:r w:rsidR="008C089C">
        <w:rPr>
          <w:rFonts w:cs="Arial"/>
          <w:szCs w:val="24"/>
        </w:rPr>
        <w:t xml:space="preserve">ción de Gestión de Información </w:t>
      </w:r>
      <w:bookmarkStart w:id="5" w:name="_GoBack"/>
      <w:bookmarkEnd w:id="5"/>
      <w:r w:rsidRPr="002156AC">
        <w:rPr>
          <w:rFonts w:cs="Arial"/>
          <w:szCs w:val="24"/>
        </w:rPr>
        <w:t>busca automatizar algunos de sus procesos</w:t>
      </w:r>
      <w:r w:rsidR="00CD6195">
        <w:rPr>
          <w:rFonts w:cs="Arial"/>
          <w:szCs w:val="24"/>
        </w:rPr>
        <w:t>. D</w:t>
      </w:r>
      <w:r w:rsidR="00292397">
        <w:rPr>
          <w:rFonts w:cs="Arial"/>
          <w:szCs w:val="24"/>
        </w:rPr>
        <w:t>e</w:t>
      </w:r>
      <w:r w:rsidRPr="002156AC">
        <w:rPr>
          <w:rFonts w:cs="Arial"/>
          <w:szCs w:val="24"/>
        </w:rPr>
        <w:t xml:space="preserve"> </w:t>
      </w:r>
      <w:r w:rsidR="00292397">
        <w:rPr>
          <w:rFonts w:cs="Arial"/>
          <w:szCs w:val="24"/>
        </w:rPr>
        <w:t>las cuales destaca la d</w:t>
      </w:r>
      <w:r w:rsidRPr="002156AC">
        <w:rPr>
          <w:rFonts w:cs="Arial"/>
          <w:szCs w:val="24"/>
        </w:rPr>
        <w:t>istribución</w:t>
      </w:r>
      <w:r w:rsidR="00292397">
        <w:rPr>
          <w:rFonts w:cs="Arial"/>
          <w:szCs w:val="24"/>
        </w:rPr>
        <w:t xml:space="preserve"> de Participaciones Municipales</w:t>
      </w:r>
      <w:r w:rsidRPr="002156AC">
        <w:rPr>
          <w:rFonts w:cs="Arial"/>
          <w:szCs w:val="24"/>
        </w:rPr>
        <w:t xml:space="preserve">, proceso </w:t>
      </w:r>
      <w:r w:rsidR="00292397">
        <w:rPr>
          <w:rFonts w:cs="Arial"/>
          <w:szCs w:val="24"/>
        </w:rPr>
        <w:t xml:space="preserve">del se requiere </w:t>
      </w:r>
      <w:r w:rsidRPr="002156AC">
        <w:rPr>
          <w:rFonts w:cs="Arial"/>
          <w:szCs w:val="24"/>
        </w:rPr>
        <w:t xml:space="preserve">mayor </w:t>
      </w:r>
      <w:r w:rsidR="00292397">
        <w:rPr>
          <w:rFonts w:cs="Arial"/>
          <w:szCs w:val="24"/>
        </w:rPr>
        <w:t>eficacia en el cálculo y la</w:t>
      </w:r>
      <w:r w:rsidRPr="002156AC">
        <w:rPr>
          <w:rFonts w:cs="Arial"/>
          <w:szCs w:val="24"/>
        </w:rPr>
        <w:t xml:space="preserve"> </w:t>
      </w:r>
      <w:r w:rsidR="00292397">
        <w:rPr>
          <w:rFonts w:cs="Arial"/>
          <w:szCs w:val="24"/>
        </w:rPr>
        <w:t>administración de la información.</w:t>
      </w:r>
      <w:r w:rsidRPr="002156AC">
        <w:rPr>
          <w:rFonts w:cs="Arial"/>
          <w:szCs w:val="24"/>
        </w:rPr>
        <w:t xml:space="preserve"> </w:t>
      </w:r>
      <w:r w:rsidR="00292397">
        <w:rPr>
          <w:rFonts w:cs="Arial"/>
          <w:szCs w:val="24"/>
        </w:rPr>
        <w:t>Logrando como objetivo principal</w:t>
      </w:r>
      <w:r w:rsidRPr="002156AC">
        <w:rPr>
          <w:rFonts w:cs="Arial"/>
          <w:szCs w:val="24"/>
        </w:rPr>
        <w:t xml:space="preserve"> entregar</w:t>
      </w:r>
      <w:r w:rsidR="00CD6195">
        <w:rPr>
          <w:rFonts w:cs="Arial"/>
          <w:szCs w:val="24"/>
        </w:rPr>
        <w:t xml:space="preserve"> en tiempo y forma</w:t>
      </w:r>
      <w:r w:rsidRPr="002156AC">
        <w:rPr>
          <w:rFonts w:cs="Arial"/>
          <w:szCs w:val="24"/>
        </w:rPr>
        <w:t xml:space="preserve"> a los municipios los recursos que emanan de dicho proceso, el cual se desarrolla con la participación de diferentes áreas de esta secretaria; hoy este proceso en mención toma relevancia y se convierte en </w:t>
      </w:r>
      <w:r w:rsidR="00CD6195" w:rsidRPr="002156AC">
        <w:rPr>
          <w:rFonts w:cs="Arial"/>
          <w:szCs w:val="24"/>
        </w:rPr>
        <w:t>un objetivo</w:t>
      </w:r>
      <w:r w:rsidRPr="002156AC">
        <w:rPr>
          <w:rFonts w:cs="Arial"/>
          <w:szCs w:val="24"/>
        </w:rPr>
        <w:t xml:space="preserve"> para mejorar e impulsar nuevas estrategias para tener ventajas competitivas al momento de generar información con el fin de lograr valor gubernamental.</w:t>
      </w:r>
    </w:p>
    <w:p w14:paraId="4CDF6EF3" w14:textId="77777777" w:rsidR="000C636F" w:rsidRDefault="007A7990" w:rsidP="007C676D">
      <w:r>
        <w:t xml:space="preserve">El proyecto será dividido por Fases y estos a su vez por </w:t>
      </w:r>
      <w:r w:rsidR="00B3313F">
        <w:t>sprint</w:t>
      </w:r>
      <w:r>
        <w:t>, al ser un proyecto ágil no se requiere terminar por completo una fase para iniciar la siguiente.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A7990" w14:paraId="6C82E139" w14:textId="77777777" w:rsidTr="00540512">
        <w:tc>
          <w:tcPr>
            <w:tcW w:w="2547" w:type="dxa"/>
            <w:shd w:val="clear" w:color="auto" w:fill="C00000"/>
          </w:tcPr>
          <w:p w14:paraId="32B03AF1" w14:textId="77777777" w:rsidR="007A7990" w:rsidRPr="00540512" w:rsidRDefault="007A7990" w:rsidP="007C676D">
            <w:pPr>
              <w:spacing w:after="160" w:line="259" w:lineRule="auto"/>
              <w:rPr>
                <w:b/>
                <w:color w:val="FFFFFF" w:themeColor="background1"/>
              </w:rPr>
            </w:pPr>
            <w:r w:rsidRPr="00540512">
              <w:rPr>
                <w:b/>
                <w:color w:val="FFFFFF" w:themeColor="background1"/>
              </w:rPr>
              <w:t>Fase</w:t>
            </w:r>
          </w:p>
        </w:tc>
        <w:tc>
          <w:tcPr>
            <w:tcW w:w="6281" w:type="dxa"/>
            <w:shd w:val="clear" w:color="auto" w:fill="C00000"/>
          </w:tcPr>
          <w:p w14:paraId="2DD20126" w14:textId="77777777" w:rsidR="007A7990" w:rsidRPr="00540512" w:rsidRDefault="007A7990" w:rsidP="007C676D">
            <w:pPr>
              <w:spacing w:after="160" w:line="259" w:lineRule="auto"/>
              <w:rPr>
                <w:b/>
                <w:color w:val="FFFFFF" w:themeColor="background1"/>
              </w:rPr>
            </w:pPr>
            <w:r w:rsidRPr="00540512">
              <w:rPr>
                <w:b/>
                <w:color w:val="FFFFFF" w:themeColor="background1"/>
              </w:rPr>
              <w:t>Descripción</w:t>
            </w:r>
          </w:p>
        </w:tc>
      </w:tr>
      <w:tr w:rsidR="007A7990" w14:paraId="6FFB8AB1" w14:textId="77777777" w:rsidTr="007A7990">
        <w:tc>
          <w:tcPr>
            <w:tcW w:w="2547" w:type="dxa"/>
          </w:tcPr>
          <w:p w14:paraId="7407406A" w14:textId="77777777" w:rsidR="007A7990" w:rsidRDefault="007A7990" w:rsidP="007C676D">
            <w:pPr>
              <w:spacing w:after="160" w:line="259" w:lineRule="auto"/>
            </w:pPr>
            <w:r>
              <w:t>Fase 1: Inicio y Planificación</w:t>
            </w:r>
          </w:p>
        </w:tc>
        <w:tc>
          <w:tcPr>
            <w:tcW w:w="6281" w:type="dxa"/>
          </w:tcPr>
          <w:p w14:paraId="553F1453" w14:textId="77777777" w:rsidR="007A7990" w:rsidRDefault="007A7990" w:rsidP="007C676D">
            <w:pPr>
              <w:spacing w:after="160" w:line="259" w:lineRule="auto"/>
            </w:pPr>
            <w:r>
              <w:t>Levantamiento de Generalidades, Objeto y Proyección del Alcance</w:t>
            </w:r>
          </w:p>
        </w:tc>
      </w:tr>
      <w:tr w:rsidR="007A7990" w14:paraId="6C476861" w14:textId="77777777" w:rsidTr="007A7990">
        <w:tc>
          <w:tcPr>
            <w:tcW w:w="2547" w:type="dxa"/>
          </w:tcPr>
          <w:p w14:paraId="2004A0A3" w14:textId="77777777" w:rsidR="007A7990" w:rsidRDefault="007A7990" w:rsidP="007C676D">
            <w:pPr>
              <w:spacing w:after="160" w:line="259" w:lineRule="auto"/>
            </w:pPr>
            <w:r>
              <w:t>Fase 2 Diseño y Desarrollo</w:t>
            </w:r>
          </w:p>
        </w:tc>
        <w:tc>
          <w:tcPr>
            <w:tcW w:w="6281" w:type="dxa"/>
          </w:tcPr>
          <w:p w14:paraId="6C935C43" w14:textId="77777777" w:rsidR="007A7990" w:rsidRDefault="007A7990" w:rsidP="007C676D">
            <w:pPr>
              <w:spacing w:after="160" w:line="259" w:lineRule="auto"/>
            </w:pPr>
            <w:r>
              <w:t>Desarrollo de la plataforma Back End y Front End</w:t>
            </w:r>
          </w:p>
        </w:tc>
      </w:tr>
      <w:tr w:rsidR="007A7990" w14:paraId="6DF8A1A4" w14:textId="77777777" w:rsidTr="007A7990">
        <w:tc>
          <w:tcPr>
            <w:tcW w:w="2547" w:type="dxa"/>
          </w:tcPr>
          <w:p w14:paraId="0A7C3CC4" w14:textId="77777777" w:rsidR="007A7990" w:rsidRDefault="007A7990" w:rsidP="007C676D">
            <w:pPr>
              <w:spacing w:after="160" w:line="259" w:lineRule="auto"/>
            </w:pPr>
            <w:r>
              <w:t>Fase 3 Pruebas unitarias e Integrales</w:t>
            </w:r>
          </w:p>
        </w:tc>
        <w:tc>
          <w:tcPr>
            <w:tcW w:w="6281" w:type="dxa"/>
          </w:tcPr>
          <w:p w14:paraId="5B33D17D" w14:textId="77777777" w:rsidR="007A7990" w:rsidRDefault="007A7990" w:rsidP="007C676D">
            <w:pPr>
              <w:spacing w:after="160" w:line="259" w:lineRule="auto"/>
            </w:pPr>
            <w:r>
              <w:t>Pruebas y testeo de la plataforma</w:t>
            </w:r>
          </w:p>
        </w:tc>
      </w:tr>
      <w:tr w:rsidR="007A7990" w14:paraId="6273EBC1" w14:textId="77777777" w:rsidTr="007A7990">
        <w:tc>
          <w:tcPr>
            <w:tcW w:w="2547" w:type="dxa"/>
          </w:tcPr>
          <w:p w14:paraId="765E0CBB" w14:textId="77777777" w:rsidR="007A7990" w:rsidRDefault="007A7990" w:rsidP="007C676D">
            <w:pPr>
              <w:spacing w:after="160" w:line="259" w:lineRule="auto"/>
            </w:pPr>
            <w:r>
              <w:t>Fase 4 Publicación y puesta a Punto</w:t>
            </w:r>
          </w:p>
        </w:tc>
        <w:tc>
          <w:tcPr>
            <w:tcW w:w="6281" w:type="dxa"/>
          </w:tcPr>
          <w:p w14:paraId="111B6164" w14:textId="77777777" w:rsidR="007A7990" w:rsidRDefault="007A7990" w:rsidP="007A7990">
            <w:pPr>
              <w:spacing w:after="160" w:line="259" w:lineRule="auto"/>
            </w:pPr>
            <w:r>
              <w:t>Entrega de la plataforma y guías de operación</w:t>
            </w:r>
          </w:p>
        </w:tc>
      </w:tr>
      <w:tr w:rsidR="007A7990" w14:paraId="7B0F68C8" w14:textId="77777777" w:rsidTr="007A7990">
        <w:tc>
          <w:tcPr>
            <w:tcW w:w="2547" w:type="dxa"/>
          </w:tcPr>
          <w:p w14:paraId="14282E52" w14:textId="77777777" w:rsidR="007A7990" w:rsidRDefault="007A7990" w:rsidP="007C676D">
            <w:pPr>
              <w:spacing w:after="160" w:line="259" w:lineRule="auto"/>
            </w:pPr>
            <w:r>
              <w:t>Fase 5 Plan de Soporte</w:t>
            </w:r>
          </w:p>
        </w:tc>
        <w:tc>
          <w:tcPr>
            <w:tcW w:w="6281" w:type="dxa"/>
          </w:tcPr>
          <w:p w14:paraId="6485C625" w14:textId="77777777" w:rsidR="007A7990" w:rsidRDefault="002156AC" w:rsidP="007C676D">
            <w:pPr>
              <w:spacing w:after="160" w:line="259" w:lineRule="auto"/>
            </w:pPr>
            <w:r>
              <w:t>Atención de incidencias</w:t>
            </w:r>
          </w:p>
        </w:tc>
      </w:tr>
    </w:tbl>
    <w:p w14:paraId="1933BDB7" w14:textId="77777777" w:rsidR="00627B7C" w:rsidRPr="00117171" w:rsidRDefault="00DA25F9" w:rsidP="007C676D">
      <w:pPr>
        <w:spacing w:after="160" w:line="259" w:lineRule="auto"/>
        <w:rPr>
          <w:rFonts w:asciiTheme="minorHAnsi" w:hAnsiTheme="minorHAnsi"/>
          <w:sz w:val="22"/>
        </w:rPr>
      </w:pPr>
      <w:r>
        <w:br w:type="page"/>
      </w:r>
      <w:bookmarkStart w:id="6" w:name="_Toc105602239"/>
    </w:p>
    <w:p w14:paraId="7101CF19" w14:textId="77777777" w:rsidR="007C676D" w:rsidRPr="00627B7C" w:rsidRDefault="007C676D" w:rsidP="00627B7C">
      <w:pPr>
        <w:pStyle w:val="Ttulo2"/>
      </w:pPr>
      <w:bookmarkStart w:id="7" w:name="_Toc126077301"/>
      <w:r w:rsidRPr="00321A1A">
        <w:lastRenderedPageBreak/>
        <w:t>REQUERIMIENTO</w:t>
      </w:r>
      <w:bookmarkEnd w:id="7"/>
    </w:p>
    <w:p w14:paraId="6D72E612" w14:textId="77777777" w:rsidR="007C676D" w:rsidRDefault="007C676D" w:rsidP="007C676D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Construir una plataforma web automatizada en donde se administren la </w:t>
      </w:r>
      <w:r w:rsidRPr="00CF4841">
        <w:rPr>
          <w:rFonts w:cs="Arial"/>
          <w:b/>
          <w:bCs/>
          <w:iCs/>
          <w:szCs w:val="24"/>
        </w:rPr>
        <w:t>Distribuc</w:t>
      </w:r>
      <w:r>
        <w:rPr>
          <w:rFonts w:cs="Arial"/>
          <w:b/>
          <w:bCs/>
          <w:iCs/>
          <w:szCs w:val="24"/>
        </w:rPr>
        <w:t xml:space="preserve">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cs="Arial"/>
          <w:b/>
          <w:bCs/>
          <w:iCs/>
          <w:szCs w:val="24"/>
        </w:rPr>
        <w:t>OPD’s</w:t>
      </w:r>
      <w:proofErr w:type="spellEnd"/>
      <w:r>
        <w:rPr>
          <w:rFonts w:cs="Arial"/>
          <w:bCs/>
          <w:iCs/>
          <w:szCs w:val="24"/>
        </w:rPr>
        <w:t xml:space="preserve">, misma que </w:t>
      </w:r>
      <w:r w:rsidRPr="00CF4841">
        <w:rPr>
          <w:rFonts w:cs="Arial"/>
          <w:szCs w:val="24"/>
        </w:rPr>
        <w:t>permitirá c</w:t>
      </w:r>
      <w:r>
        <w:rPr>
          <w:rFonts w:cs="Arial"/>
          <w:szCs w:val="24"/>
        </w:rPr>
        <w:t>umplir con los requerimientos citados de acuerdo al flujo indicado en los levantamientos de proceso.</w:t>
      </w:r>
    </w:p>
    <w:p w14:paraId="6BF12145" w14:textId="77777777" w:rsidR="0096229D" w:rsidRPr="002156AC" w:rsidRDefault="007C676D" w:rsidP="002156AC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cs="Arial"/>
          <w:szCs w:val="24"/>
        </w:rPr>
        <w:t>micrositio</w:t>
      </w:r>
      <w:proofErr w:type="spellEnd"/>
      <w:r>
        <w:rPr>
          <w:rFonts w:cs="Arial"/>
          <w:szCs w:val="24"/>
        </w:rPr>
        <w:t xml:space="preserve">), Módulo </w:t>
      </w:r>
      <w:proofErr w:type="spellStart"/>
      <w:r>
        <w:rPr>
          <w:rFonts w:cs="Arial"/>
          <w:szCs w:val="24"/>
        </w:rPr>
        <w:t>OPD’s</w:t>
      </w:r>
      <w:proofErr w:type="spellEnd"/>
      <w:r>
        <w:rPr>
          <w:rFonts w:cs="Arial"/>
          <w:szCs w:val="24"/>
        </w:rPr>
        <w:t xml:space="preserve"> (</w:t>
      </w:r>
      <w:proofErr w:type="spellStart"/>
      <w:r>
        <w:rPr>
          <w:rFonts w:cs="Arial"/>
          <w:szCs w:val="24"/>
        </w:rPr>
        <w:t>micrositio</w:t>
      </w:r>
      <w:proofErr w:type="spellEnd"/>
      <w:r>
        <w:rPr>
          <w:rFonts w:cs="Arial"/>
          <w:szCs w:val="24"/>
        </w:rPr>
        <w:t xml:space="preserve">), </w:t>
      </w:r>
      <w:r w:rsidRPr="00552CC6">
        <w:rPr>
          <w:rFonts w:cs="Arial"/>
          <w:szCs w:val="24"/>
        </w:rPr>
        <w:t xml:space="preserve">Dirección de Coordinación </w:t>
      </w:r>
      <w:r>
        <w:rPr>
          <w:rFonts w:cs="Arial"/>
          <w:szCs w:val="24"/>
        </w:rPr>
        <w:t xml:space="preserve">de Planeación </w:t>
      </w:r>
      <w:r w:rsidRPr="00552CC6">
        <w:rPr>
          <w:rFonts w:cs="Arial"/>
          <w:szCs w:val="24"/>
        </w:rPr>
        <w:t>Hacendaria</w:t>
      </w:r>
      <w:r>
        <w:rPr>
          <w:rFonts w:cs="Arial"/>
          <w:szCs w:val="24"/>
        </w:rPr>
        <w:t xml:space="preserve"> (CPH)</w:t>
      </w:r>
      <w:r w:rsidRPr="00552CC6">
        <w:rPr>
          <w:rFonts w:cs="Arial"/>
          <w:szCs w:val="24"/>
        </w:rPr>
        <w:t>, Presupuesto y Control Presupuestal</w:t>
      </w:r>
      <w:r>
        <w:rPr>
          <w:rFonts w:cs="Arial"/>
          <w:szCs w:val="24"/>
        </w:rPr>
        <w:t xml:space="preserve"> (DPCP)</w:t>
      </w:r>
      <w:r w:rsidRPr="00552CC6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Dirección de Contabilidad y Control Presupuestal (DCCP),</w:t>
      </w:r>
      <w:r w:rsidRPr="00552CC6">
        <w:rPr>
          <w:rFonts w:cs="Arial"/>
          <w:szCs w:val="24"/>
        </w:rPr>
        <w:t xml:space="preserve"> Dirección de Atención a Municipios</w:t>
      </w:r>
      <w:r>
        <w:rPr>
          <w:rFonts w:cs="Arial"/>
          <w:szCs w:val="24"/>
        </w:rPr>
        <w:t xml:space="preserve"> y Organismos Paraestatales (DAMOP)</w:t>
      </w:r>
      <w:r w:rsidRPr="00552CC6">
        <w:rPr>
          <w:rFonts w:cs="Arial"/>
          <w:szCs w:val="24"/>
        </w:rPr>
        <w:t>, Dirección de Administrac</w:t>
      </w:r>
      <w:r>
        <w:rPr>
          <w:rFonts w:cs="Arial"/>
          <w:szCs w:val="24"/>
        </w:rPr>
        <w:t>ión Financiera (DAF)</w:t>
      </w:r>
      <w:r w:rsidRPr="00552CC6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</w:p>
    <w:p w14:paraId="1C964117" w14:textId="77777777" w:rsidR="002066A5" w:rsidRDefault="002066A5" w:rsidP="00627B7C">
      <w:pPr>
        <w:pStyle w:val="Ttulo2"/>
      </w:pPr>
      <w:bookmarkStart w:id="8" w:name="_Toc126077304"/>
      <w:r>
        <w:t>Objetivos generales</w:t>
      </w:r>
      <w:bookmarkEnd w:id="8"/>
    </w:p>
    <w:p w14:paraId="4B4BCDEC" w14:textId="77777777" w:rsidR="002156AC" w:rsidRPr="002156AC" w:rsidRDefault="002156AC" w:rsidP="002156AC">
      <w:pPr>
        <w:rPr>
          <w:lang w:val="es-ES_tradnl" w:eastAsia="ar-SA"/>
        </w:rPr>
      </w:pPr>
    </w:p>
    <w:p w14:paraId="3627A3E9" w14:textId="07A95CBB" w:rsidR="002156AC" w:rsidRPr="002156AC" w:rsidRDefault="002156AC" w:rsidP="002156AC">
      <w:pPr>
        <w:spacing w:line="360" w:lineRule="auto"/>
        <w:jc w:val="both"/>
        <w:rPr>
          <w:rFonts w:cs="Arial"/>
          <w:szCs w:val="24"/>
        </w:rPr>
      </w:pPr>
      <w:r w:rsidRPr="002156AC">
        <w:rPr>
          <w:rFonts w:cs="Arial"/>
          <w:szCs w:val="24"/>
        </w:rPr>
        <w:t>El objetivo principal del presente proyecto es el desarrollo de la Plataforma de Distribución de Recursos a Municipios y Entidades, misma que permitirá cumplir con los requerimientos de acuerdo a los procesos que cada área involucrada</w:t>
      </w:r>
      <w:r w:rsidR="002A4AEC">
        <w:rPr>
          <w:rFonts w:cs="Arial"/>
          <w:szCs w:val="24"/>
        </w:rPr>
        <w:t>,</w:t>
      </w:r>
      <w:r w:rsidRPr="002156AC">
        <w:rPr>
          <w:rFonts w:cs="Arial"/>
          <w:szCs w:val="24"/>
        </w:rPr>
        <w:t xml:space="preserve"> realice en el procesamiento de la información que le compe</w:t>
      </w:r>
      <w:r w:rsidR="00CD6195">
        <w:rPr>
          <w:rFonts w:cs="Arial"/>
          <w:szCs w:val="24"/>
        </w:rPr>
        <w:t>te</w:t>
      </w:r>
      <w:r w:rsidR="002A4AEC">
        <w:rPr>
          <w:rFonts w:cs="Arial"/>
          <w:szCs w:val="24"/>
        </w:rPr>
        <w:t xml:space="preserve"> de acuerdo al flujo indicado, al</w:t>
      </w:r>
      <w:r w:rsidRPr="002156AC">
        <w:rPr>
          <w:rFonts w:cs="Arial"/>
          <w:szCs w:val="24"/>
        </w:rPr>
        <w:t xml:space="preserve"> diagrama </w:t>
      </w:r>
      <w:r w:rsidR="002A4AEC">
        <w:rPr>
          <w:rFonts w:cs="Arial"/>
          <w:szCs w:val="24"/>
        </w:rPr>
        <w:t>de</w:t>
      </w:r>
      <w:r w:rsidRPr="002156AC">
        <w:rPr>
          <w:rFonts w:cs="Arial"/>
          <w:szCs w:val="24"/>
        </w:rPr>
        <w:t xml:space="preserve"> proceso y a saber </w:t>
      </w:r>
      <w:r w:rsidR="002A4AEC">
        <w:rPr>
          <w:rFonts w:cs="Arial"/>
          <w:szCs w:val="24"/>
        </w:rPr>
        <w:t>qué</w:t>
      </w:r>
      <w:r w:rsidRPr="002156AC">
        <w:rPr>
          <w:rFonts w:cs="Arial"/>
          <w:szCs w:val="24"/>
        </w:rPr>
        <w:t xml:space="preserve"> áreas</w:t>
      </w:r>
      <w:r w:rsidR="002A4AEC">
        <w:rPr>
          <w:rFonts w:cs="Arial"/>
          <w:szCs w:val="24"/>
        </w:rPr>
        <w:t xml:space="preserve"> están</w:t>
      </w:r>
      <w:r w:rsidRPr="002156AC">
        <w:rPr>
          <w:rFonts w:cs="Arial"/>
          <w:szCs w:val="24"/>
        </w:rPr>
        <w:t xml:space="preserve"> involucradas</w:t>
      </w:r>
      <w:r w:rsidR="002A4AEC">
        <w:rPr>
          <w:rFonts w:cs="Arial"/>
          <w:szCs w:val="24"/>
        </w:rPr>
        <w:t>, estas</w:t>
      </w:r>
      <w:r w:rsidRPr="002156AC">
        <w:rPr>
          <w:rFonts w:cs="Arial"/>
          <w:szCs w:val="24"/>
        </w:rPr>
        <w:t xml:space="preserve"> serían Coordinación</w:t>
      </w:r>
      <w:r w:rsidR="002A4AEC">
        <w:rPr>
          <w:rFonts w:cs="Arial"/>
          <w:szCs w:val="24"/>
        </w:rPr>
        <w:t xml:space="preserve"> de Planeación</w:t>
      </w:r>
      <w:r w:rsidRPr="002156AC">
        <w:rPr>
          <w:rFonts w:cs="Arial"/>
          <w:szCs w:val="24"/>
        </w:rPr>
        <w:t xml:space="preserve"> Hacendaria, Dirección de Presupuesto y Control Presupuestal, Dirección de Atención a Municipios y Organismos Paraestatales, Dirección de Administración Financiera, y Fideicomiso.</w:t>
      </w:r>
    </w:p>
    <w:p w14:paraId="29C7FEEF" w14:textId="6186C05F" w:rsidR="002156AC" w:rsidRDefault="002A4AEC" w:rsidP="002156AC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Optimizar</w:t>
      </w:r>
      <w:r w:rsidR="002156AC" w:rsidRPr="002156AC">
        <w:rPr>
          <w:rFonts w:cs="Arial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14:paraId="788BCFC4" w14:textId="77777777" w:rsidR="0096229D" w:rsidRPr="0096229D" w:rsidRDefault="0096229D" w:rsidP="0096229D">
      <w:pPr>
        <w:rPr>
          <w:lang w:val="es-ES_tradnl" w:eastAsia="ar-SA"/>
        </w:rPr>
      </w:pPr>
    </w:p>
    <w:p w14:paraId="26AE9435" w14:textId="77777777" w:rsidR="002066A5" w:rsidRDefault="002066A5" w:rsidP="00627B7C">
      <w:pPr>
        <w:pStyle w:val="Ttulo2"/>
      </w:pPr>
      <w:bookmarkStart w:id="9" w:name="_Toc126077305"/>
      <w:r w:rsidRPr="002066A5">
        <w:lastRenderedPageBreak/>
        <w:t>Objetivos específicos</w:t>
      </w:r>
      <w:bookmarkEnd w:id="9"/>
      <w:r w:rsidRPr="002066A5">
        <w:cr/>
      </w:r>
    </w:p>
    <w:p w14:paraId="12786E6D" w14:textId="77777777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Pr="002A0261">
        <w:rPr>
          <w:lang w:val="es-MX"/>
        </w:rPr>
        <w:t>Crear e Implementar un sistema integral para el proceso de Distribución de las Participaciones Municipales</w:t>
      </w:r>
    </w:p>
    <w:p w14:paraId="313115C7" w14:textId="28D1A790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="002A4AEC">
        <w:rPr>
          <w:lang w:val="es-MX"/>
        </w:rPr>
        <w:t>Mejorar</w:t>
      </w:r>
      <w:r w:rsidRPr="002A0261">
        <w:rPr>
          <w:lang w:val="es-MX"/>
        </w:rPr>
        <w:t xml:space="preserve"> la distribución de las participaciones municipales a través del uso de software, automatizando dentro de lo posible las operaciones realizadas manualmente</w:t>
      </w:r>
    </w:p>
    <w:p w14:paraId="431D4663" w14:textId="77777777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Pr="002A0261">
        <w:rPr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14:paraId="55222EA9" w14:textId="77777777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Pr="002A0261">
        <w:rPr>
          <w:lang w:val="es-MX"/>
        </w:rPr>
        <w:t>Unificar el punto donde se definen y realizan los cálculos de la distribución de las participaciones Municipales.</w:t>
      </w:r>
    </w:p>
    <w:p w14:paraId="1B64FC69" w14:textId="77777777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Pr="002A0261">
        <w:rPr>
          <w:lang w:val="es-MX"/>
        </w:rPr>
        <w:t>Permitir realizar un sistema de consultas al día con desglose sobre los cálculos realizados para la distribución de las participaciones Municipales</w:t>
      </w:r>
    </w:p>
    <w:p w14:paraId="0C341B05" w14:textId="77777777" w:rsidR="002066A5" w:rsidRDefault="002066A5" w:rsidP="001434B5">
      <w:pPr>
        <w:rPr>
          <w:rFonts w:eastAsia="Times New Roman" w:cs="Arial"/>
          <w:b/>
          <w:bCs/>
          <w:iCs/>
          <w:sz w:val="28"/>
          <w:szCs w:val="28"/>
          <w:lang w:val="es-ES_tradnl" w:eastAsia="ar-SA"/>
        </w:rPr>
      </w:pPr>
    </w:p>
    <w:p w14:paraId="45FD3E3F" w14:textId="77777777" w:rsidR="002066A5" w:rsidRDefault="002066A5" w:rsidP="00627B7C">
      <w:pPr>
        <w:pStyle w:val="Ttulo2"/>
      </w:pPr>
      <w:bookmarkStart w:id="10" w:name="_Toc126077306"/>
      <w:r w:rsidRPr="00321A1A">
        <w:t>Premisas y restricciones.</w:t>
      </w:r>
      <w:bookmarkEnd w:id="10"/>
    </w:p>
    <w:p w14:paraId="1F49CFE7" w14:textId="77777777" w:rsidR="002156AC" w:rsidRPr="002156AC" w:rsidRDefault="002156AC" w:rsidP="002156AC">
      <w:pPr>
        <w:spacing w:line="360" w:lineRule="auto"/>
        <w:jc w:val="both"/>
        <w:rPr>
          <w:rFonts w:cs="Arial"/>
          <w:szCs w:val="24"/>
        </w:rPr>
      </w:pPr>
      <w:r w:rsidRPr="002156AC">
        <w:rPr>
          <w:rFonts w:cs="Arial"/>
          <w:szCs w:val="24"/>
        </w:rPr>
        <w:t>El servidor de datos se encontrará funcionando en la institución, en el caso de tener más de una sede, se proporcionarán los accesos necesarios para poner en producción la plataforma.</w:t>
      </w:r>
    </w:p>
    <w:p w14:paraId="6DB9A2AA" w14:textId="77777777" w:rsidR="002156AC" w:rsidRPr="002156AC" w:rsidRDefault="002156AC" w:rsidP="002156AC">
      <w:pPr>
        <w:spacing w:line="360" w:lineRule="auto"/>
        <w:jc w:val="both"/>
        <w:rPr>
          <w:rFonts w:cs="Arial"/>
          <w:szCs w:val="24"/>
        </w:rPr>
      </w:pPr>
      <w:r w:rsidRPr="002156AC">
        <w:rPr>
          <w:rFonts w:cs="Arial"/>
          <w:szCs w:val="24"/>
        </w:rPr>
        <w:t>Participación de todos los departamentos involucrados; disponibilidad de tiempo por parte de los usuarios referentes del proyecto para las actividades de relevamiento, workshops y diversas actividades que surjan como parte de la evolución del ciclo de vida del proyecto. Participación del personal que forma parte del equipo de proyecto.</w:t>
      </w:r>
    </w:p>
    <w:p w14:paraId="05A2341F" w14:textId="17DC34A6" w:rsidR="002156AC" w:rsidRDefault="002A4AEC" w:rsidP="002156AC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Interacción</w:t>
      </w:r>
      <w:r w:rsidR="002156AC" w:rsidRPr="002156AC">
        <w:rPr>
          <w:rFonts w:cs="Arial"/>
          <w:szCs w:val="24"/>
        </w:rPr>
        <w:t xml:space="preserve"> activa del usuario final durante el desarrollo del software, entrevistas mostrando los entregables funcionales y prototipos. Una vez concluida la implementación, se capacitará por medio de una guía práctica el uso del sistema.</w:t>
      </w:r>
    </w:p>
    <w:p w14:paraId="3AB62D27" w14:textId="77777777" w:rsidR="002156AC" w:rsidRPr="002156AC" w:rsidRDefault="002156AC" w:rsidP="002156AC">
      <w:pPr>
        <w:rPr>
          <w:lang w:val="es-ES_tradnl" w:eastAsia="ar-SA"/>
        </w:rPr>
      </w:pPr>
    </w:p>
    <w:p w14:paraId="79EF0B3B" w14:textId="77777777" w:rsidR="00627B7C" w:rsidRPr="00627B7C" w:rsidRDefault="00627B7C" w:rsidP="00627B7C">
      <w:pPr>
        <w:rPr>
          <w:lang w:val="es-ES_tradnl" w:eastAsia="ar-SA"/>
        </w:rPr>
      </w:pPr>
    </w:p>
    <w:p w14:paraId="628EBD02" w14:textId="77777777" w:rsidR="001434B5" w:rsidRDefault="002066A5" w:rsidP="00627B7C">
      <w:pPr>
        <w:pStyle w:val="Ttulo2"/>
      </w:pPr>
      <w:bookmarkStart w:id="11" w:name="_Toc126077307"/>
      <w:r w:rsidRPr="00321A1A">
        <w:lastRenderedPageBreak/>
        <w:t>Riesgos iniciales de alto nivel</w:t>
      </w:r>
      <w:bookmarkEnd w:id="11"/>
    </w:p>
    <w:p w14:paraId="18F5E932" w14:textId="77777777" w:rsidR="0096229D" w:rsidRDefault="0096229D" w:rsidP="0096229D">
      <w:r>
        <w:t>Resistencia, por parte de los departamentos, tanto a brindar información, como a negarse a un nuevo proceso o forma de trabajo automatizada.</w:t>
      </w:r>
    </w:p>
    <w:p w14:paraId="2CFFD31F" w14:textId="77777777" w:rsidR="00EC406D" w:rsidRPr="002156AC" w:rsidRDefault="00EC406D" w:rsidP="0096229D"/>
    <w:p w14:paraId="6D530953" w14:textId="77777777" w:rsidR="00603999" w:rsidRDefault="00603999" w:rsidP="00627B7C">
      <w:pPr>
        <w:pStyle w:val="Ttulo2"/>
      </w:pPr>
      <w:bookmarkStart w:id="12" w:name="_Toc126077308"/>
      <w:r w:rsidRPr="0038129D">
        <w:t>Cronograma de hitos principales</w:t>
      </w:r>
      <w:bookmarkEnd w:id="12"/>
    </w:p>
    <w:p w14:paraId="2599B6C8" w14:textId="77777777" w:rsidR="00EC406D" w:rsidRPr="00EC406D" w:rsidRDefault="00EC406D" w:rsidP="00EC406D">
      <w:pPr>
        <w:rPr>
          <w:lang w:val="es-ES_tradnl" w:eastAsia="ar-SA"/>
        </w:rPr>
      </w:pPr>
    </w:p>
    <w:tbl>
      <w:tblPr>
        <w:tblW w:w="9781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941"/>
        <w:gridCol w:w="941"/>
        <w:gridCol w:w="941"/>
        <w:gridCol w:w="1234"/>
        <w:gridCol w:w="941"/>
        <w:gridCol w:w="1234"/>
      </w:tblGrid>
      <w:tr w:rsidR="00A34181" w:rsidRPr="00B6535F" w14:paraId="4BD8B4D1" w14:textId="77777777" w:rsidTr="0038129D">
        <w:trPr>
          <w:trHeight w:val="3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1505D36D" w14:textId="77777777" w:rsidR="00A34181" w:rsidRPr="00DB28F3" w:rsidRDefault="00A34181" w:rsidP="00A34181">
            <w:pPr>
              <w:spacing w:after="0"/>
              <w:ind w:left="-148" w:firstLine="148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Modulos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1B8CBBFD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0114A604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04/11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10319769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598A5436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15/11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ACD8262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14:paraId="290FB4D5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5A9910F1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30/11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D2BC4EB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14:paraId="532E3D44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2FF14800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15/12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663E9DC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14:paraId="520F9029" w14:textId="77777777" w:rsidR="00A34181" w:rsidRPr="00DB28F3" w:rsidRDefault="00A34181" w:rsidP="00A34181">
            <w:pPr>
              <w:tabs>
                <w:tab w:val="left" w:pos="201"/>
                <w:tab w:val="center" w:pos="437"/>
              </w:tabs>
              <w:spacing w:after="0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ab/>
            </w: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ab/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3A1A5CAC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15/01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061FBEB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14:paraId="6A0A1A25" w14:textId="77777777" w:rsidR="00A34181" w:rsidRPr="00DB28F3" w:rsidRDefault="00A34181" w:rsidP="00A34181">
            <w:pPr>
              <w:tabs>
                <w:tab w:val="left" w:pos="201"/>
                <w:tab w:val="center" w:pos="437"/>
              </w:tabs>
              <w:spacing w:after="0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ab/>
            </w: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ab/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2099EAFD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30/1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</w:tr>
      <w:tr w:rsidR="00A34181" w:rsidRPr="00B6535F" w14:paraId="09686027" w14:textId="77777777" w:rsidTr="0038129D">
        <w:trPr>
          <w:trHeight w:val="47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85A6" w14:textId="77777777" w:rsidR="00A34181" w:rsidRPr="00D01297" w:rsidRDefault="00A34181" w:rsidP="00A3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Administración - </w:t>
            </w:r>
            <w:r w:rsidRPr="00D01297">
              <w:rPr>
                <w:rFonts w:cs="Arial"/>
                <w:color w:val="000000"/>
                <w:sz w:val="20"/>
              </w:rPr>
              <w:t xml:space="preserve">Coordinación de Gestión de Información de la </w:t>
            </w:r>
            <w:proofErr w:type="spellStart"/>
            <w:r w:rsidRPr="00D01297">
              <w:rPr>
                <w:rFonts w:cs="Arial"/>
                <w:color w:val="000000"/>
                <w:sz w:val="20"/>
              </w:rPr>
              <w:t>SFyTGE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5D1D1555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84A86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DFDF0F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47CF6E7" w14:textId="77777777" w:rsidR="00A34181" w:rsidRPr="00A34181" w:rsidRDefault="00A34181" w:rsidP="00A34181">
            <w:pPr>
              <w:spacing w:before="240" w:after="0" w:line="480" w:lineRule="auto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8B517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81487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A34181" w:rsidRPr="00B6535F" w14:paraId="63742CB0" w14:textId="77777777" w:rsidTr="0038129D">
        <w:trPr>
          <w:trHeight w:val="418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D7B3C" w14:textId="77777777" w:rsidR="00A34181" w:rsidRPr="00A34181" w:rsidRDefault="00A34181" w:rsidP="00A34181">
            <w:pPr>
              <w:spacing w:before="240" w:after="0"/>
              <w:rPr>
                <w:rFonts w:cs="Arial"/>
                <w:color w:val="000000"/>
                <w:sz w:val="20"/>
              </w:rPr>
            </w:pPr>
            <w:r w:rsidRPr="00D01297">
              <w:rPr>
                <w:rFonts w:cs="Arial"/>
                <w:color w:val="000000"/>
                <w:sz w:val="20"/>
              </w:rPr>
              <w:t>Coordinación de Planeación Hacendaria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4FB7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24D7EBAF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96800" w14:textId="77777777" w:rsidR="00A34181" w:rsidRPr="00A34181" w:rsidRDefault="00A34181" w:rsidP="00A34181">
            <w:pPr>
              <w:spacing w:before="240" w:after="0" w:line="480" w:lineRule="auto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E979027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82254C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DDBBA2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026C09A8" w14:textId="77777777" w:rsidTr="0038129D">
        <w:trPr>
          <w:trHeight w:val="56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38EC" w14:textId="77777777" w:rsidR="00A34181" w:rsidRPr="00D01297" w:rsidRDefault="00EC406D" w:rsidP="00A34181">
            <w:pPr>
              <w:spacing w:before="240" w:after="0"/>
              <w:jc w:val="both"/>
              <w:rPr>
                <w:rFonts w:cs="Arial"/>
                <w:b/>
                <w:sz w:val="20"/>
                <w:lang w:val="es-MX"/>
              </w:rPr>
            </w:pPr>
            <w:r w:rsidRPr="00D01297">
              <w:rPr>
                <w:rFonts w:cs="Arial"/>
                <w:color w:val="000000"/>
                <w:sz w:val="20"/>
              </w:rPr>
              <w:t>Dirección de Atención a Municipios y Organismos Paraestatales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B9F8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108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02AE913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93C7C88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2465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18F1D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708208AD" w14:textId="77777777" w:rsidTr="0038129D">
        <w:trPr>
          <w:trHeight w:val="40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1567" w14:textId="77777777" w:rsidR="00A34181" w:rsidRPr="00D01297" w:rsidRDefault="00EC406D" w:rsidP="00A34181">
            <w:pPr>
              <w:spacing w:before="240" w:after="0"/>
              <w:jc w:val="both"/>
              <w:rPr>
                <w:rFonts w:cs="Arial"/>
                <w:color w:val="000000"/>
                <w:sz w:val="20"/>
                <w:lang w:val="es-MX" w:eastAsia="es-MX"/>
              </w:rPr>
            </w:pPr>
            <w:r>
              <w:rPr>
                <w:rFonts w:cs="Arial"/>
                <w:color w:val="000000"/>
                <w:sz w:val="20"/>
              </w:rPr>
              <w:t>Municipios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C533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A309B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0F78D9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3FFA742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05ACD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686F4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539D8829" w14:textId="77777777" w:rsidTr="0038129D">
        <w:trPr>
          <w:trHeight w:val="6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C7DD" w14:textId="77777777" w:rsidR="00A34181" w:rsidRPr="00D01297" w:rsidRDefault="00EC406D" w:rsidP="00A34181">
            <w:pPr>
              <w:spacing w:before="240" w:after="0"/>
              <w:jc w:val="both"/>
              <w:rPr>
                <w:rFonts w:cs="Arial"/>
                <w:color w:val="000000"/>
                <w:sz w:val="20"/>
              </w:rPr>
            </w:pPr>
            <w:r w:rsidRPr="00D01297">
              <w:rPr>
                <w:rFonts w:cs="Arial"/>
                <w:color w:val="000000"/>
                <w:sz w:val="20"/>
              </w:rPr>
              <w:t>Dirección de Administración Financiera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73C3C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8033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A08D30F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F95B892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95E1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08E3C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355D1170" w14:textId="77777777" w:rsidTr="0038129D">
        <w:trPr>
          <w:trHeight w:val="56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6A2E" w14:textId="77777777" w:rsidR="00A34181" w:rsidRPr="00D01297" w:rsidRDefault="00A34181" w:rsidP="00A3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jc w:val="both"/>
              <w:rPr>
                <w:rFonts w:cs="Arial"/>
                <w:color w:val="000000"/>
                <w:sz w:val="20"/>
              </w:rPr>
            </w:pPr>
            <w:r w:rsidRPr="00D01297">
              <w:rPr>
                <w:rFonts w:cs="Arial"/>
                <w:color w:val="000000"/>
                <w:sz w:val="20"/>
              </w:rPr>
              <w:t>Dirección de Presupuesto y Control Presupuestal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F4605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E0973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68D869A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E71854E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3E67E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E2BA4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268D002C" w14:textId="77777777" w:rsidTr="0038129D">
        <w:trPr>
          <w:trHeight w:val="56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CDE1" w14:textId="77777777" w:rsidR="00A34181" w:rsidRPr="00D01297" w:rsidRDefault="00A34181" w:rsidP="00EC406D">
            <w:pPr>
              <w:spacing w:before="240" w:after="0"/>
              <w:jc w:val="both"/>
              <w:rPr>
                <w:rFonts w:cs="Arial"/>
                <w:color w:val="000000"/>
                <w:sz w:val="20"/>
              </w:rPr>
            </w:pPr>
            <w:r w:rsidRPr="00D01297">
              <w:rPr>
                <w:rFonts w:cs="Arial"/>
                <w:color w:val="000000"/>
                <w:sz w:val="20"/>
              </w:rPr>
              <w:t xml:space="preserve">Dirección de </w:t>
            </w:r>
            <w:r w:rsidR="00EC406D">
              <w:rPr>
                <w:rFonts w:cs="Arial"/>
                <w:color w:val="000000"/>
                <w:sz w:val="20"/>
              </w:rPr>
              <w:t>Contabilidad y Cuenta Publica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510290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C0F47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842DCC7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81C8ACC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5790B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17907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791985A2" w14:textId="77777777" w:rsidTr="0038129D">
        <w:trPr>
          <w:trHeight w:val="56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70EE" w14:textId="77777777" w:rsidR="00A34181" w:rsidRPr="00D01297" w:rsidRDefault="00A34181" w:rsidP="00EC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Organismos Paraestatales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4FEE1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BBDB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D8A4A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F0888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5572678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6B93FF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</w:tr>
    </w:tbl>
    <w:p w14:paraId="63289C8C" w14:textId="77777777" w:rsidR="00C071D1" w:rsidRDefault="00C071D1" w:rsidP="00627B7C">
      <w:pPr>
        <w:rPr>
          <w:lang w:val="es-ES_tradnl" w:eastAsia="ar-SA"/>
        </w:rPr>
      </w:pPr>
    </w:p>
    <w:p w14:paraId="280A9B13" w14:textId="77777777" w:rsidR="00EC406D" w:rsidRDefault="00EC406D" w:rsidP="00627B7C">
      <w:pPr>
        <w:rPr>
          <w:lang w:val="es-ES_tradnl" w:eastAsia="ar-SA"/>
        </w:rPr>
      </w:pPr>
    </w:p>
    <w:p w14:paraId="39EBF72D" w14:textId="77777777" w:rsidR="00EC406D" w:rsidRDefault="00EC406D" w:rsidP="00627B7C">
      <w:pPr>
        <w:rPr>
          <w:lang w:val="es-ES_tradnl" w:eastAsia="ar-SA"/>
        </w:rPr>
      </w:pPr>
    </w:p>
    <w:p w14:paraId="2C7659EF" w14:textId="77777777" w:rsidR="00EC406D" w:rsidRDefault="00EC406D" w:rsidP="00627B7C">
      <w:pPr>
        <w:rPr>
          <w:lang w:val="es-ES_tradnl" w:eastAsia="ar-SA"/>
        </w:rPr>
      </w:pPr>
    </w:p>
    <w:p w14:paraId="5364DE78" w14:textId="77777777" w:rsidR="00EC406D" w:rsidRDefault="00EC406D" w:rsidP="00627B7C">
      <w:pPr>
        <w:rPr>
          <w:lang w:val="es-ES_tradnl" w:eastAsia="ar-SA"/>
        </w:rPr>
      </w:pPr>
    </w:p>
    <w:p w14:paraId="5FB787B8" w14:textId="77777777" w:rsidR="00EC406D" w:rsidRDefault="00EC406D" w:rsidP="00627B7C">
      <w:pPr>
        <w:rPr>
          <w:lang w:val="es-ES_tradnl" w:eastAsia="ar-SA"/>
        </w:rPr>
      </w:pPr>
    </w:p>
    <w:p w14:paraId="1EDE8DCA" w14:textId="77777777" w:rsidR="00C071D1" w:rsidRDefault="00C071D1" w:rsidP="00CB75A0">
      <w:pPr>
        <w:pStyle w:val="Ttulo2"/>
        <w:spacing w:before="0" w:after="0" w:line="360" w:lineRule="auto"/>
        <w:rPr>
          <w:rFonts w:cs="Arial"/>
        </w:rPr>
      </w:pPr>
      <w:bookmarkStart w:id="13" w:name="_Toc126077309"/>
      <w:r>
        <w:rPr>
          <w:rFonts w:cs="Arial"/>
        </w:rPr>
        <w:lastRenderedPageBreak/>
        <w:t>Lista de interesados</w:t>
      </w:r>
      <w:bookmarkEnd w:id="13"/>
    </w:p>
    <w:p w14:paraId="5AF24018" w14:textId="77777777" w:rsidR="00EC406D" w:rsidRPr="00EC406D" w:rsidRDefault="00EC406D" w:rsidP="00EC406D">
      <w:pPr>
        <w:rPr>
          <w:lang w:val="es-ES_tradnl" w:eastAsia="ar-SA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571"/>
        <w:gridCol w:w="3261"/>
        <w:gridCol w:w="6092"/>
      </w:tblGrid>
      <w:tr w:rsidR="002156AC" w14:paraId="06FE5F6C" w14:textId="77777777" w:rsidTr="002A4AEC">
        <w:tc>
          <w:tcPr>
            <w:tcW w:w="571" w:type="dxa"/>
            <w:shd w:val="clear" w:color="auto" w:fill="C00000"/>
          </w:tcPr>
          <w:p w14:paraId="1A91BE06" w14:textId="77777777" w:rsidR="002156AC" w:rsidRPr="002A4AEC" w:rsidRDefault="002156AC" w:rsidP="000C5F20">
            <w:pPr>
              <w:spacing w:after="0" w:line="480" w:lineRule="auto"/>
              <w:jc w:val="both"/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  <w:r w:rsidRPr="002A4AEC"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  <w:t>No.</w:t>
            </w:r>
          </w:p>
        </w:tc>
        <w:tc>
          <w:tcPr>
            <w:tcW w:w="3261" w:type="dxa"/>
            <w:shd w:val="clear" w:color="auto" w:fill="C00000"/>
          </w:tcPr>
          <w:p w14:paraId="6433B5D5" w14:textId="77777777" w:rsidR="002156AC" w:rsidRPr="002A4AEC" w:rsidRDefault="002156AC" w:rsidP="000C5F20">
            <w:pPr>
              <w:spacing w:after="0" w:line="480" w:lineRule="auto"/>
              <w:jc w:val="both"/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  <w:r w:rsidRPr="002A4AEC"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  <w:t>Nombre</w:t>
            </w:r>
          </w:p>
        </w:tc>
        <w:tc>
          <w:tcPr>
            <w:tcW w:w="6092" w:type="dxa"/>
            <w:shd w:val="clear" w:color="auto" w:fill="C00000"/>
          </w:tcPr>
          <w:p w14:paraId="2ED39B6D" w14:textId="77777777" w:rsidR="002156AC" w:rsidRPr="002A4AEC" w:rsidRDefault="002156AC" w:rsidP="000C5F20">
            <w:pPr>
              <w:spacing w:after="0" w:line="480" w:lineRule="auto"/>
              <w:jc w:val="both"/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  <w:r w:rsidRPr="002A4AEC"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  <w:t>Área</w:t>
            </w:r>
          </w:p>
        </w:tc>
      </w:tr>
      <w:tr w:rsidR="002156AC" w14:paraId="08DC4D60" w14:textId="77777777" w:rsidTr="000C5F20">
        <w:tc>
          <w:tcPr>
            <w:tcW w:w="571" w:type="dxa"/>
          </w:tcPr>
          <w:p w14:paraId="679F55E6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</w:t>
            </w:r>
          </w:p>
        </w:tc>
        <w:tc>
          <w:tcPr>
            <w:tcW w:w="3261" w:type="dxa"/>
          </w:tcPr>
          <w:p w14:paraId="66AF4413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Fonts w:cs="Arial"/>
                <w:color w:val="000000"/>
              </w:rPr>
              <w:t>Néstor Ibarra Palomares</w:t>
            </w:r>
          </w:p>
        </w:tc>
        <w:tc>
          <w:tcPr>
            <w:tcW w:w="6092" w:type="dxa"/>
          </w:tcPr>
          <w:p w14:paraId="6CD37FD7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Fonts w:cs="Arial"/>
                <w:color w:val="000000"/>
              </w:rPr>
              <w:t xml:space="preserve">Coordinación de </w:t>
            </w:r>
            <w:r>
              <w:rPr>
                <w:rFonts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cs="Arial"/>
                <w:color w:val="000000"/>
              </w:rPr>
              <w:t>SFyTGE</w:t>
            </w:r>
            <w:proofErr w:type="spellEnd"/>
          </w:p>
        </w:tc>
      </w:tr>
      <w:tr w:rsidR="002156AC" w14:paraId="30C778C4" w14:textId="77777777" w:rsidTr="000C5F20">
        <w:tc>
          <w:tcPr>
            <w:tcW w:w="571" w:type="dxa"/>
          </w:tcPr>
          <w:p w14:paraId="06910F81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</w:t>
            </w:r>
          </w:p>
        </w:tc>
        <w:tc>
          <w:tcPr>
            <w:tcW w:w="3261" w:type="dxa"/>
          </w:tcPr>
          <w:p w14:paraId="060C811D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José Luis Cantú Pérez</w:t>
            </w:r>
          </w:p>
        </w:tc>
        <w:tc>
          <w:tcPr>
            <w:tcW w:w="6092" w:type="dxa"/>
          </w:tcPr>
          <w:p w14:paraId="28C1E052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Fonts w:cs="Arial"/>
                <w:color w:val="000000"/>
              </w:rPr>
              <w:t xml:space="preserve">Coordinación de </w:t>
            </w:r>
            <w:r>
              <w:rPr>
                <w:rFonts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cs="Arial"/>
                <w:color w:val="000000"/>
              </w:rPr>
              <w:t>SFyTGE</w:t>
            </w:r>
            <w:proofErr w:type="spellEnd"/>
          </w:p>
        </w:tc>
      </w:tr>
      <w:tr w:rsidR="002156AC" w14:paraId="54B28FA2" w14:textId="77777777" w:rsidTr="000C5F20">
        <w:tc>
          <w:tcPr>
            <w:tcW w:w="571" w:type="dxa"/>
          </w:tcPr>
          <w:p w14:paraId="6F70BBE9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3</w:t>
            </w:r>
          </w:p>
        </w:tc>
        <w:tc>
          <w:tcPr>
            <w:tcW w:w="3261" w:type="dxa"/>
          </w:tcPr>
          <w:p w14:paraId="52E5C923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Alberto Raymundo Salazar Serrato</w:t>
            </w:r>
          </w:p>
        </w:tc>
        <w:tc>
          <w:tcPr>
            <w:tcW w:w="6092" w:type="dxa"/>
          </w:tcPr>
          <w:p w14:paraId="54622858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cs="Arial"/>
                <w:b w:val="0"/>
                <w:bCs w:val="0"/>
                <w:color w:val="000000"/>
              </w:rPr>
            </w:pPr>
            <w:r w:rsidRPr="00FA4AAA">
              <w:rPr>
                <w:rFonts w:cs="Arial"/>
                <w:color w:val="000000"/>
              </w:rPr>
              <w:t xml:space="preserve">Coordinación de </w:t>
            </w:r>
            <w:r>
              <w:rPr>
                <w:rFonts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cs="Arial"/>
                <w:color w:val="000000"/>
              </w:rPr>
              <w:t>SFyTGE</w:t>
            </w:r>
            <w:proofErr w:type="spellEnd"/>
          </w:p>
        </w:tc>
      </w:tr>
      <w:tr w:rsidR="002156AC" w14:paraId="67EF3BFE" w14:textId="77777777" w:rsidTr="000C5F20">
        <w:tc>
          <w:tcPr>
            <w:tcW w:w="571" w:type="dxa"/>
          </w:tcPr>
          <w:p w14:paraId="613D279F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4</w:t>
            </w:r>
          </w:p>
        </w:tc>
        <w:tc>
          <w:tcPr>
            <w:tcW w:w="3261" w:type="dxa"/>
          </w:tcPr>
          <w:p w14:paraId="0225DC93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Cesar Gabriel Rivera Cantú</w:t>
            </w:r>
          </w:p>
        </w:tc>
        <w:tc>
          <w:tcPr>
            <w:tcW w:w="6092" w:type="dxa"/>
          </w:tcPr>
          <w:p w14:paraId="018BB6C4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2156AC" w14:paraId="6C5D0394" w14:textId="77777777" w:rsidTr="000C5F20">
        <w:tc>
          <w:tcPr>
            <w:tcW w:w="571" w:type="dxa"/>
          </w:tcPr>
          <w:p w14:paraId="5FDD785A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5</w:t>
            </w:r>
          </w:p>
        </w:tc>
        <w:tc>
          <w:tcPr>
            <w:tcW w:w="3261" w:type="dxa"/>
          </w:tcPr>
          <w:p w14:paraId="4E5EEFCF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Juan Luis Jiménez Herrera</w:t>
            </w:r>
          </w:p>
        </w:tc>
        <w:tc>
          <w:tcPr>
            <w:tcW w:w="6092" w:type="dxa"/>
          </w:tcPr>
          <w:p w14:paraId="2B22AD3F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2156AC" w14:paraId="28BBD025" w14:textId="77777777" w:rsidTr="000C5F20">
        <w:tc>
          <w:tcPr>
            <w:tcW w:w="571" w:type="dxa"/>
          </w:tcPr>
          <w:p w14:paraId="475F3FB9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6</w:t>
            </w:r>
          </w:p>
        </w:tc>
        <w:tc>
          <w:tcPr>
            <w:tcW w:w="3261" w:type="dxa"/>
          </w:tcPr>
          <w:p w14:paraId="2C1C78E5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Oswaldo Calzada Alba</w:t>
            </w:r>
          </w:p>
        </w:tc>
        <w:tc>
          <w:tcPr>
            <w:tcW w:w="6092" w:type="dxa"/>
          </w:tcPr>
          <w:p w14:paraId="5B56B71E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Jefe de Departamento</w:t>
            </w:r>
          </w:p>
        </w:tc>
      </w:tr>
      <w:tr w:rsidR="002156AC" w14:paraId="43D4D549" w14:textId="77777777" w:rsidTr="000C5F20">
        <w:tc>
          <w:tcPr>
            <w:tcW w:w="571" w:type="dxa"/>
          </w:tcPr>
          <w:p w14:paraId="482CD18A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7</w:t>
            </w:r>
          </w:p>
        </w:tc>
        <w:tc>
          <w:tcPr>
            <w:tcW w:w="3261" w:type="dxa"/>
          </w:tcPr>
          <w:p w14:paraId="7A6F7A83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Mario Alberto </w:t>
            </w: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Inguanzo</w:t>
            </w:r>
            <w:proofErr w:type="spellEnd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 </w:t>
            </w: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Vieyra</w:t>
            </w:r>
            <w:proofErr w:type="spellEnd"/>
          </w:p>
        </w:tc>
        <w:tc>
          <w:tcPr>
            <w:tcW w:w="6092" w:type="dxa"/>
          </w:tcPr>
          <w:p w14:paraId="21BBFC90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Coordinación de Planeación Hacendaria </w:t>
            </w: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2156AC" w14:paraId="751C4FFD" w14:textId="77777777" w:rsidTr="000C5F20">
        <w:tc>
          <w:tcPr>
            <w:tcW w:w="571" w:type="dxa"/>
          </w:tcPr>
          <w:p w14:paraId="57073B78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8</w:t>
            </w:r>
          </w:p>
        </w:tc>
        <w:tc>
          <w:tcPr>
            <w:tcW w:w="3261" w:type="dxa"/>
          </w:tcPr>
          <w:p w14:paraId="4B813E4A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E05F3">
              <w:rPr>
                <w:rFonts w:cs="Arial"/>
                <w:color w:val="000000"/>
              </w:rPr>
              <w:t xml:space="preserve">Hernán Gabriel </w:t>
            </w:r>
            <w:proofErr w:type="spellStart"/>
            <w:r w:rsidRPr="00FE05F3">
              <w:rPr>
                <w:rFonts w:cs="Arial"/>
                <w:color w:val="000000"/>
              </w:rPr>
              <w:t>Aguiñaga</w:t>
            </w:r>
            <w:proofErr w:type="spellEnd"/>
            <w:r w:rsidRPr="00FE05F3">
              <w:rPr>
                <w:rFonts w:cs="Arial"/>
                <w:color w:val="000000"/>
              </w:rPr>
              <w:t xml:space="preserve"> Álvarez</w:t>
            </w:r>
          </w:p>
        </w:tc>
        <w:tc>
          <w:tcPr>
            <w:tcW w:w="6092" w:type="dxa"/>
          </w:tcPr>
          <w:p w14:paraId="383F729A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049F2E35" w14:textId="77777777" w:rsidTr="000C5F20">
        <w:tc>
          <w:tcPr>
            <w:tcW w:w="571" w:type="dxa"/>
          </w:tcPr>
          <w:p w14:paraId="5A359924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9</w:t>
            </w:r>
          </w:p>
        </w:tc>
        <w:tc>
          <w:tcPr>
            <w:tcW w:w="3261" w:type="dxa"/>
          </w:tcPr>
          <w:p w14:paraId="5540DA36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Ángel Genaro Carreón Díaz</w:t>
            </w:r>
          </w:p>
        </w:tc>
        <w:tc>
          <w:tcPr>
            <w:tcW w:w="6092" w:type="dxa"/>
          </w:tcPr>
          <w:p w14:paraId="3400252E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6B3CB751" w14:textId="77777777" w:rsidTr="000C5F20">
        <w:tc>
          <w:tcPr>
            <w:tcW w:w="571" w:type="dxa"/>
          </w:tcPr>
          <w:p w14:paraId="69BC4838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10</w:t>
            </w:r>
          </w:p>
        </w:tc>
        <w:tc>
          <w:tcPr>
            <w:tcW w:w="3261" w:type="dxa"/>
          </w:tcPr>
          <w:p w14:paraId="772B898C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Verónica Cárdenas Medina</w:t>
            </w:r>
          </w:p>
        </w:tc>
        <w:tc>
          <w:tcPr>
            <w:tcW w:w="6092" w:type="dxa"/>
          </w:tcPr>
          <w:p w14:paraId="5C48ADB4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7491FE41" w14:textId="77777777" w:rsidTr="000C5F20">
        <w:tc>
          <w:tcPr>
            <w:tcW w:w="571" w:type="dxa"/>
          </w:tcPr>
          <w:p w14:paraId="135191F8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11</w:t>
            </w:r>
          </w:p>
        </w:tc>
        <w:tc>
          <w:tcPr>
            <w:tcW w:w="3261" w:type="dxa"/>
          </w:tcPr>
          <w:p w14:paraId="3B598E2B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Carlos Alberto Esquivel Esqueda</w:t>
            </w:r>
          </w:p>
        </w:tc>
        <w:tc>
          <w:tcPr>
            <w:tcW w:w="6092" w:type="dxa"/>
          </w:tcPr>
          <w:p w14:paraId="75AFCE80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1378F204" w14:textId="77777777" w:rsidTr="000C5F20">
        <w:tc>
          <w:tcPr>
            <w:tcW w:w="571" w:type="dxa"/>
          </w:tcPr>
          <w:p w14:paraId="1FD40A43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12</w:t>
            </w:r>
          </w:p>
        </w:tc>
        <w:tc>
          <w:tcPr>
            <w:tcW w:w="3261" w:type="dxa"/>
          </w:tcPr>
          <w:p w14:paraId="249A6F8D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Norma Lidia Mendoza Rodríguez</w:t>
            </w:r>
          </w:p>
        </w:tc>
        <w:tc>
          <w:tcPr>
            <w:tcW w:w="6092" w:type="dxa"/>
          </w:tcPr>
          <w:p w14:paraId="53B64B70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775AD417" w14:textId="77777777" w:rsidTr="000C5F20">
        <w:tc>
          <w:tcPr>
            <w:tcW w:w="571" w:type="dxa"/>
          </w:tcPr>
          <w:p w14:paraId="21E92D44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13</w:t>
            </w:r>
          </w:p>
        </w:tc>
        <w:tc>
          <w:tcPr>
            <w:tcW w:w="3261" w:type="dxa"/>
          </w:tcPr>
          <w:p w14:paraId="097A4AD2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Alma Mendoza</w:t>
            </w:r>
          </w:p>
        </w:tc>
        <w:tc>
          <w:tcPr>
            <w:tcW w:w="6092" w:type="dxa"/>
          </w:tcPr>
          <w:p w14:paraId="339507D9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2156AC" w14:paraId="38AEB180" w14:textId="77777777" w:rsidTr="000C5F20">
        <w:tc>
          <w:tcPr>
            <w:tcW w:w="571" w:type="dxa"/>
          </w:tcPr>
          <w:p w14:paraId="72876266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14</w:t>
            </w:r>
          </w:p>
        </w:tc>
        <w:tc>
          <w:tcPr>
            <w:tcW w:w="3261" w:type="dxa"/>
          </w:tcPr>
          <w:p w14:paraId="4ED6E08F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José Carlos Hernández Caballero</w:t>
            </w:r>
          </w:p>
        </w:tc>
        <w:tc>
          <w:tcPr>
            <w:tcW w:w="6092" w:type="dxa"/>
          </w:tcPr>
          <w:p w14:paraId="2471B162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2156AC" w14:paraId="1A3A170A" w14:textId="77777777" w:rsidTr="000C5F20">
        <w:tc>
          <w:tcPr>
            <w:tcW w:w="571" w:type="dxa"/>
          </w:tcPr>
          <w:p w14:paraId="20DC5E7C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15</w:t>
            </w:r>
          </w:p>
        </w:tc>
        <w:tc>
          <w:tcPr>
            <w:tcW w:w="3261" w:type="dxa"/>
          </w:tcPr>
          <w:p w14:paraId="41216C80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Rosalva</w:t>
            </w:r>
            <w:proofErr w:type="spellEnd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 González Zúñiga</w:t>
            </w:r>
          </w:p>
        </w:tc>
        <w:tc>
          <w:tcPr>
            <w:tcW w:w="6092" w:type="dxa"/>
          </w:tcPr>
          <w:p w14:paraId="3A4C3FD8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Administración Financiera</w:t>
            </w:r>
          </w:p>
        </w:tc>
      </w:tr>
      <w:tr w:rsidR="002156AC" w14:paraId="6A516F29" w14:textId="77777777" w:rsidTr="000C5F20">
        <w:tc>
          <w:tcPr>
            <w:tcW w:w="571" w:type="dxa"/>
          </w:tcPr>
          <w:p w14:paraId="41929EBE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16</w:t>
            </w:r>
          </w:p>
        </w:tc>
        <w:tc>
          <w:tcPr>
            <w:tcW w:w="3261" w:type="dxa"/>
          </w:tcPr>
          <w:p w14:paraId="30E0BD22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Blanca Sánchez</w:t>
            </w:r>
          </w:p>
        </w:tc>
        <w:tc>
          <w:tcPr>
            <w:tcW w:w="6092" w:type="dxa"/>
          </w:tcPr>
          <w:p w14:paraId="38C4A096" w14:textId="77777777" w:rsidR="002156AC" w:rsidRPr="00B70E2F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Contabilidad y Cuenta Publica</w:t>
            </w:r>
          </w:p>
        </w:tc>
      </w:tr>
      <w:tr w:rsidR="002156AC" w14:paraId="16686EA2" w14:textId="77777777" w:rsidTr="000C5F20">
        <w:tc>
          <w:tcPr>
            <w:tcW w:w="571" w:type="dxa"/>
          </w:tcPr>
          <w:p w14:paraId="51225B79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17</w:t>
            </w:r>
          </w:p>
        </w:tc>
        <w:tc>
          <w:tcPr>
            <w:tcW w:w="3261" w:type="dxa"/>
          </w:tcPr>
          <w:p w14:paraId="2E1C1A28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Oscar Vázquez</w:t>
            </w:r>
          </w:p>
        </w:tc>
        <w:tc>
          <w:tcPr>
            <w:tcW w:w="6092" w:type="dxa"/>
          </w:tcPr>
          <w:p w14:paraId="07244B46" w14:textId="77777777" w:rsidR="002156AC" w:rsidRPr="00B70E2F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30EFB5D5" w14:textId="77777777" w:rsidTr="000C5F20">
        <w:tc>
          <w:tcPr>
            <w:tcW w:w="571" w:type="dxa"/>
          </w:tcPr>
          <w:p w14:paraId="3F690B27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lastRenderedPageBreak/>
              <w:t>18</w:t>
            </w:r>
          </w:p>
        </w:tc>
        <w:tc>
          <w:tcPr>
            <w:tcW w:w="3261" w:type="dxa"/>
          </w:tcPr>
          <w:p w14:paraId="3BDDA9E4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María Idalia Arroyo Rodríguez</w:t>
            </w:r>
          </w:p>
        </w:tc>
        <w:tc>
          <w:tcPr>
            <w:tcW w:w="6092" w:type="dxa"/>
          </w:tcPr>
          <w:p w14:paraId="41CB57AF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05A1A2C5" w14:textId="77777777" w:rsidTr="000C5F20">
        <w:tc>
          <w:tcPr>
            <w:tcW w:w="571" w:type="dxa"/>
          </w:tcPr>
          <w:p w14:paraId="771F7D60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19</w:t>
            </w:r>
          </w:p>
        </w:tc>
        <w:tc>
          <w:tcPr>
            <w:tcW w:w="3261" w:type="dxa"/>
          </w:tcPr>
          <w:p w14:paraId="0E19B348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Adrián Díaz</w:t>
            </w:r>
          </w:p>
        </w:tc>
        <w:tc>
          <w:tcPr>
            <w:tcW w:w="6092" w:type="dxa"/>
          </w:tcPr>
          <w:p w14:paraId="0AFF77BF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54B7C313" w14:textId="77777777" w:rsidTr="000C5F20">
        <w:tc>
          <w:tcPr>
            <w:tcW w:w="571" w:type="dxa"/>
          </w:tcPr>
          <w:p w14:paraId="24EE24E1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20</w:t>
            </w:r>
          </w:p>
        </w:tc>
        <w:tc>
          <w:tcPr>
            <w:tcW w:w="3261" w:type="dxa"/>
          </w:tcPr>
          <w:p w14:paraId="5F097FE3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Susana Ruiz</w:t>
            </w:r>
          </w:p>
        </w:tc>
        <w:tc>
          <w:tcPr>
            <w:tcW w:w="6092" w:type="dxa"/>
          </w:tcPr>
          <w:p w14:paraId="0A7C117E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6A6AE614" w14:textId="77777777" w:rsidTr="000C5F20">
        <w:tc>
          <w:tcPr>
            <w:tcW w:w="571" w:type="dxa"/>
          </w:tcPr>
          <w:p w14:paraId="28C38180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21</w:t>
            </w:r>
          </w:p>
        </w:tc>
        <w:tc>
          <w:tcPr>
            <w:tcW w:w="3261" w:type="dxa"/>
          </w:tcPr>
          <w:p w14:paraId="6F4BDDEB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Karla Delgado</w:t>
            </w:r>
          </w:p>
        </w:tc>
        <w:tc>
          <w:tcPr>
            <w:tcW w:w="6092" w:type="dxa"/>
          </w:tcPr>
          <w:p w14:paraId="4C8D7915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1C60A5D2" w14:textId="77777777" w:rsidTr="000C5F20">
        <w:tc>
          <w:tcPr>
            <w:tcW w:w="571" w:type="dxa"/>
          </w:tcPr>
          <w:p w14:paraId="22098A19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22</w:t>
            </w:r>
          </w:p>
        </w:tc>
        <w:tc>
          <w:tcPr>
            <w:tcW w:w="3261" w:type="dxa"/>
          </w:tcPr>
          <w:p w14:paraId="6303AC15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Fernando Chávez</w:t>
            </w:r>
          </w:p>
        </w:tc>
        <w:tc>
          <w:tcPr>
            <w:tcW w:w="6092" w:type="dxa"/>
          </w:tcPr>
          <w:p w14:paraId="1EED9B04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599F6AB5" w14:textId="77777777" w:rsidTr="000C5F20">
        <w:tc>
          <w:tcPr>
            <w:tcW w:w="571" w:type="dxa"/>
          </w:tcPr>
          <w:p w14:paraId="42C63A10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23</w:t>
            </w:r>
          </w:p>
        </w:tc>
        <w:tc>
          <w:tcPr>
            <w:tcW w:w="3261" w:type="dxa"/>
          </w:tcPr>
          <w:p w14:paraId="49AE4A4F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Máyela Guajardo</w:t>
            </w:r>
          </w:p>
        </w:tc>
        <w:tc>
          <w:tcPr>
            <w:tcW w:w="6092" w:type="dxa"/>
          </w:tcPr>
          <w:p w14:paraId="3E659204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6202226A" w14:textId="77777777" w:rsidTr="000C5F20">
        <w:tc>
          <w:tcPr>
            <w:tcW w:w="571" w:type="dxa"/>
          </w:tcPr>
          <w:p w14:paraId="53CD97FD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24</w:t>
            </w:r>
          </w:p>
        </w:tc>
        <w:tc>
          <w:tcPr>
            <w:tcW w:w="3261" w:type="dxa"/>
          </w:tcPr>
          <w:p w14:paraId="114CB6E1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Pedro Salazar</w:t>
            </w:r>
          </w:p>
        </w:tc>
        <w:tc>
          <w:tcPr>
            <w:tcW w:w="6092" w:type="dxa"/>
          </w:tcPr>
          <w:p w14:paraId="471093C7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67243ABB" w14:textId="77777777" w:rsidTr="000C5F20">
        <w:tc>
          <w:tcPr>
            <w:tcW w:w="571" w:type="dxa"/>
          </w:tcPr>
          <w:p w14:paraId="06EF36A5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25</w:t>
            </w:r>
          </w:p>
        </w:tc>
        <w:tc>
          <w:tcPr>
            <w:tcW w:w="3261" w:type="dxa"/>
          </w:tcPr>
          <w:p w14:paraId="22100E44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Elisa Madera</w:t>
            </w:r>
          </w:p>
        </w:tc>
        <w:tc>
          <w:tcPr>
            <w:tcW w:w="6092" w:type="dxa"/>
          </w:tcPr>
          <w:p w14:paraId="5D0014A1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00597B70" w14:textId="77777777" w:rsidTr="000C5F20">
        <w:tc>
          <w:tcPr>
            <w:tcW w:w="571" w:type="dxa"/>
          </w:tcPr>
          <w:p w14:paraId="73EDF464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26</w:t>
            </w:r>
          </w:p>
        </w:tc>
        <w:tc>
          <w:tcPr>
            <w:tcW w:w="3261" w:type="dxa"/>
          </w:tcPr>
          <w:p w14:paraId="0AC5A614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Mónica González</w:t>
            </w:r>
          </w:p>
        </w:tc>
        <w:tc>
          <w:tcPr>
            <w:tcW w:w="6092" w:type="dxa"/>
          </w:tcPr>
          <w:p w14:paraId="5B810995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70C36116" w14:textId="77777777" w:rsidTr="000C5F20">
        <w:tc>
          <w:tcPr>
            <w:tcW w:w="571" w:type="dxa"/>
          </w:tcPr>
          <w:p w14:paraId="03E13728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27</w:t>
            </w:r>
          </w:p>
        </w:tc>
        <w:tc>
          <w:tcPr>
            <w:tcW w:w="3261" w:type="dxa"/>
          </w:tcPr>
          <w:p w14:paraId="720DA73C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Samantha</w:t>
            </w:r>
            <w:proofErr w:type="spellEnd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 Nava</w:t>
            </w:r>
          </w:p>
        </w:tc>
        <w:tc>
          <w:tcPr>
            <w:tcW w:w="6092" w:type="dxa"/>
          </w:tcPr>
          <w:p w14:paraId="10D5AFBB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5F18F50C" w14:textId="77777777" w:rsidTr="000C5F20">
        <w:tc>
          <w:tcPr>
            <w:tcW w:w="571" w:type="dxa"/>
          </w:tcPr>
          <w:p w14:paraId="12708620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28</w:t>
            </w:r>
          </w:p>
        </w:tc>
        <w:tc>
          <w:tcPr>
            <w:tcW w:w="3261" w:type="dxa"/>
          </w:tcPr>
          <w:p w14:paraId="01D63A4B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Alfredo Vitela</w:t>
            </w:r>
          </w:p>
        </w:tc>
        <w:tc>
          <w:tcPr>
            <w:tcW w:w="6092" w:type="dxa"/>
          </w:tcPr>
          <w:p w14:paraId="1286F95C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</w:tbl>
    <w:p w14:paraId="5B7DA7CC" w14:textId="77777777" w:rsidR="000C636F" w:rsidRDefault="000C636F" w:rsidP="00715A5C">
      <w:pPr>
        <w:rPr>
          <w:lang w:val="es-ES_tradnl" w:eastAsia="ar-SA"/>
        </w:rPr>
      </w:pPr>
    </w:p>
    <w:p w14:paraId="7E9B2029" w14:textId="77777777" w:rsidR="00C071D1" w:rsidRDefault="00952A5A" w:rsidP="00C071D1">
      <w:pPr>
        <w:pStyle w:val="Ttulo2"/>
        <w:spacing w:before="0" w:after="0" w:line="360" w:lineRule="auto"/>
        <w:rPr>
          <w:rFonts w:cs="Arial"/>
        </w:rPr>
      </w:pPr>
      <w:bookmarkStart w:id="14" w:name="_Toc126077310"/>
      <w:r>
        <w:rPr>
          <w:rFonts w:cs="Arial"/>
        </w:rPr>
        <w:t>Dirección y Gerencia de Proyecto</w:t>
      </w:r>
      <w:r w:rsidR="00C071D1">
        <w:rPr>
          <w:rFonts w:cs="Arial"/>
        </w:rPr>
        <w:t>.</w:t>
      </w:r>
      <w:bookmarkEnd w:id="14"/>
    </w:p>
    <w:p w14:paraId="202DCA0B" w14:textId="77777777" w:rsidR="00D5232F" w:rsidRPr="00D5232F" w:rsidRDefault="00D5232F" w:rsidP="00D5232F">
      <w:pPr>
        <w:rPr>
          <w:lang w:val="es-ES_tradnl" w:eastAsia="ar-SA"/>
        </w:rPr>
      </w:pPr>
    </w:p>
    <w:tbl>
      <w:tblPr>
        <w:tblStyle w:val="Tablaconcuadrcula"/>
        <w:tblW w:w="9278" w:type="dxa"/>
        <w:tblLook w:val="04A0" w:firstRow="1" w:lastRow="0" w:firstColumn="1" w:lastColumn="0" w:noHBand="0" w:noVBand="1"/>
      </w:tblPr>
      <w:tblGrid>
        <w:gridCol w:w="2972"/>
        <w:gridCol w:w="1809"/>
        <w:gridCol w:w="2830"/>
        <w:gridCol w:w="1667"/>
      </w:tblGrid>
      <w:tr w:rsidR="00D5232F" w14:paraId="4575E058" w14:textId="77777777" w:rsidTr="002A4AEC">
        <w:tc>
          <w:tcPr>
            <w:tcW w:w="2972" w:type="dxa"/>
            <w:shd w:val="clear" w:color="auto" w:fill="C00000"/>
          </w:tcPr>
          <w:p w14:paraId="17ACD94C" w14:textId="77777777" w:rsidR="00D5232F" w:rsidRPr="002A4AEC" w:rsidRDefault="00D5232F" w:rsidP="00627B7C">
            <w:pPr>
              <w:rPr>
                <w:b/>
                <w:color w:val="FFFFFF" w:themeColor="background1"/>
              </w:rPr>
            </w:pPr>
            <w:r w:rsidRPr="002A4AEC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809" w:type="dxa"/>
            <w:shd w:val="clear" w:color="auto" w:fill="C00000"/>
          </w:tcPr>
          <w:p w14:paraId="5D18EF28" w14:textId="77777777" w:rsidR="00D5232F" w:rsidRPr="002A4AEC" w:rsidRDefault="00D5232F" w:rsidP="00627B7C">
            <w:pPr>
              <w:rPr>
                <w:b/>
                <w:color w:val="FFFFFF" w:themeColor="background1"/>
              </w:rPr>
            </w:pPr>
            <w:r w:rsidRPr="002A4AEC">
              <w:rPr>
                <w:b/>
                <w:color w:val="FFFFFF" w:themeColor="background1"/>
              </w:rPr>
              <w:t>Cargo</w:t>
            </w:r>
          </w:p>
        </w:tc>
        <w:tc>
          <w:tcPr>
            <w:tcW w:w="2830" w:type="dxa"/>
            <w:shd w:val="clear" w:color="auto" w:fill="C00000"/>
          </w:tcPr>
          <w:p w14:paraId="209BB45D" w14:textId="77777777" w:rsidR="00D5232F" w:rsidRPr="002A4AEC" w:rsidRDefault="00D5232F" w:rsidP="00627B7C">
            <w:pPr>
              <w:rPr>
                <w:b/>
                <w:color w:val="FFFFFF" w:themeColor="background1"/>
              </w:rPr>
            </w:pPr>
            <w:r w:rsidRPr="002A4AEC">
              <w:rPr>
                <w:b/>
                <w:color w:val="FFFFFF" w:themeColor="background1"/>
              </w:rPr>
              <w:t>Departamento/División</w:t>
            </w:r>
          </w:p>
        </w:tc>
        <w:tc>
          <w:tcPr>
            <w:tcW w:w="1667" w:type="dxa"/>
            <w:shd w:val="clear" w:color="auto" w:fill="C00000"/>
          </w:tcPr>
          <w:p w14:paraId="10631DAB" w14:textId="77777777" w:rsidR="00D5232F" w:rsidRPr="002A4AEC" w:rsidRDefault="00D5232F" w:rsidP="00627B7C">
            <w:pPr>
              <w:rPr>
                <w:b/>
                <w:color w:val="FFFFFF" w:themeColor="background1"/>
              </w:rPr>
            </w:pPr>
            <w:r w:rsidRPr="002A4AEC">
              <w:rPr>
                <w:b/>
                <w:color w:val="FFFFFF" w:themeColor="background1"/>
              </w:rPr>
              <w:t>Rama ejecutiva</w:t>
            </w:r>
          </w:p>
        </w:tc>
      </w:tr>
      <w:tr w:rsidR="00952A5A" w14:paraId="2670AA5C" w14:textId="77777777" w:rsidTr="002156AC">
        <w:tc>
          <w:tcPr>
            <w:tcW w:w="2972" w:type="dxa"/>
          </w:tcPr>
          <w:p w14:paraId="562C64C9" w14:textId="77777777" w:rsidR="00952A5A" w:rsidRPr="00627B7C" w:rsidRDefault="00952A5A" w:rsidP="00627B7C">
            <w:r w:rsidRPr="00627B7C">
              <w:t>Miguel Ángel Vega Quintero.</w:t>
            </w:r>
          </w:p>
        </w:tc>
        <w:tc>
          <w:tcPr>
            <w:tcW w:w="1809" w:type="dxa"/>
          </w:tcPr>
          <w:p w14:paraId="0023648A" w14:textId="77777777" w:rsidR="00952A5A" w:rsidRPr="00627B7C" w:rsidRDefault="00952A5A" w:rsidP="00627B7C">
            <w:r w:rsidRPr="00627B7C">
              <w:t>Director de Proyectos</w:t>
            </w:r>
          </w:p>
        </w:tc>
        <w:tc>
          <w:tcPr>
            <w:tcW w:w="2830" w:type="dxa"/>
          </w:tcPr>
          <w:p w14:paraId="68D4BCB9" w14:textId="77777777" w:rsidR="00952A5A" w:rsidRPr="00627B7C" w:rsidRDefault="00952A5A" w:rsidP="002156AC">
            <w:pPr>
              <w:tabs>
                <w:tab w:val="right" w:pos="2614"/>
              </w:tabs>
            </w:pPr>
            <w:r w:rsidRPr="00627B7C">
              <w:t>INAP</w:t>
            </w:r>
          </w:p>
        </w:tc>
        <w:tc>
          <w:tcPr>
            <w:tcW w:w="1667" w:type="dxa"/>
          </w:tcPr>
          <w:p w14:paraId="4459070F" w14:textId="77777777" w:rsidR="00952A5A" w:rsidRPr="00627B7C" w:rsidRDefault="00952A5A" w:rsidP="00627B7C"/>
        </w:tc>
      </w:tr>
      <w:tr w:rsidR="00D5232F" w14:paraId="08F190F1" w14:textId="77777777" w:rsidTr="002156AC">
        <w:tc>
          <w:tcPr>
            <w:tcW w:w="2972" w:type="dxa"/>
          </w:tcPr>
          <w:p w14:paraId="4B445214" w14:textId="77777777" w:rsidR="00D5232F" w:rsidRPr="00627B7C" w:rsidRDefault="00D5232F" w:rsidP="00627B7C">
            <w:r w:rsidRPr="00627B7C">
              <w:t>Alfonso Ortiz</w:t>
            </w:r>
            <w:r w:rsidR="002B63B1" w:rsidRPr="00627B7C">
              <w:t xml:space="preserve"> Espinoza</w:t>
            </w:r>
          </w:p>
        </w:tc>
        <w:tc>
          <w:tcPr>
            <w:tcW w:w="1809" w:type="dxa"/>
          </w:tcPr>
          <w:p w14:paraId="170DAE1F" w14:textId="77777777" w:rsidR="00D5232F" w:rsidRPr="00627B7C" w:rsidRDefault="00D5232F" w:rsidP="00627B7C">
            <w:r w:rsidRPr="00627B7C">
              <w:t>Gerente del Proyecto</w:t>
            </w:r>
          </w:p>
        </w:tc>
        <w:tc>
          <w:tcPr>
            <w:tcW w:w="2830" w:type="dxa"/>
          </w:tcPr>
          <w:p w14:paraId="02DDA179" w14:textId="77777777" w:rsidR="00D5232F" w:rsidRPr="00627B7C" w:rsidRDefault="00952A5A" w:rsidP="002156AC">
            <w:pPr>
              <w:tabs>
                <w:tab w:val="right" w:pos="2614"/>
              </w:tabs>
            </w:pPr>
            <w:r w:rsidRPr="00627B7C">
              <w:t>INAP</w:t>
            </w:r>
          </w:p>
        </w:tc>
        <w:tc>
          <w:tcPr>
            <w:tcW w:w="1667" w:type="dxa"/>
          </w:tcPr>
          <w:p w14:paraId="0B885A01" w14:textId="77777777" w:rsidR="00D5232F" w:rsidRPr="00627B7C" w:rsidRDefault="00D5232F" w:rsidP="00627B7C"/>
        </w:tc>
      </w:tr>
    </w:tbl>
    <w:p w14:paraId="365216FA" w14:textId="77777777" w:rsidR="00D5232F" w:rsidRDefault="00D5232F" w:rsidP="00D5232F">
      <w:pPr>
        <w:rPr>
          <w:lang w:val="es-ES_tradnl" w:eastAsia="ar-SA"/>
        </w:rPr>
      </w:pPr>
    </w:p>
    <w:p w14:paraId="06485091" w14:textId="77777777" w:rsidR="00EC406D" w:rsidRDefault="00EC406D" w:rsidP="00D5232F">
      <w:pPr>
        <w:rPr>
          <w:lang w:val="es-ES_tradnl" w:eastAsia="ar-SA"/>
        </w:rPr>
      </w:pPr>
    </w:p>
    <w:p w14:paraId="1F476BCC" w14:textId="77777777" w:rsidR="00EC406D" w:rsidRPr="00D5232F" w:rsidRDefault="00EC406D" w:rsidP="00D5232F">
      <w:pPr>
        <w:rPr>
          <w:lang w:val="es-ES_tradnl" w:eastAsia="ar-SA"/>
        </w:rPr>
      </w:pPr>
    </w:p>
    <w:p w14:paraId="11FF2F87" w14:textId="77777777" w:rsidR="00D5232F" w:rsidRDefault="00D5232F" w:rsidP="000C636F">
      <w:pPr>
        <w:pStyle w:val="Ttulo2"/>
        <w:spacing w:before="0" w:after="0" w:line="360" w:lineRule="auto"/>
        <w:rPr>
          <w:rFonts w:cs="Arial"/>
        </w:rPr>
      </w:pPr>
      <w:bookmarkStart w:id="15" w:name="_Toc126077311"/>
      <w:r>
        <w:rPr>
          <w:rFonts w:cs="Arial"/>
        </w:rPr>
        <w:lastRenderedPageBreak/>
        <w:t>Nivel de autoridad</w:t>
      </w:r>
      <w:bookmarkEnd w:id="15"/>
    </w:p>
    <w:p w14:paraId="05CF0D49" w14:textId="77777777" w:rsidR="000C636F" w:rsidRPr="000C636F" w:rsidRDefault="000C636F" w:rsidP="000C636F">
      <w:pPr>
        <w:rPr>
          <w:lang w:val="es-ES_tradnl" w:eastAsia="ar-SA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964"/>
        <w:gridCol w:w="5245"/>
      </w:tblGrid>
      <w:tr w:rsidR="00D5232F" w14:paraId="2ED45B2F" w14:textId="77777777" w:rsidTr="00540512">
        <w:tc>
          <w:tcPr>
            <w:tcW w:w="3964" w:type="dxa"/>
            <w:shd w:val="clear" w:color="auto" w:fill="C00000"/>
          </w:tcPr>
          <w:p w14:paraId="733D68AE" w14:textId="77777777" w:rsidR="00D5232F" w:rsidRPr="00540512" w:rsidRDefault="00D5232F" w:rsidP="00627B7C">
            <w:pPr>
              <w:rPr>
                <w:b/>
                <w:color w:val="FFFFFF" w:themeColor="background1"/>
              </w:rPr>
            </w:pPr>
            <w:r w:rsidRPr="00540512">
              <w:rPr>
                <w:b/>
                <w:color w:val="FFFFFF" w:themeColor="background1"/>
              </w:rPr>
              <w:t>Área de autoridad</w:t>
            </w:r>
          </w:p>
        </w:tc>
        <w:tc>
          <w:tcPr>
            <w:tcW w:w="5245" w:type="dxa"/>
            <w:shd w:val="clear" w:color="auto" w:fill="C00000"/>
          </w:tcPr>
          <w:p w14:paraId="15E5E023" w14:textId="77777777" w:rsidR="00D5232F" w:rsidRPr="00540512" w:rsidRDefault="00D5232F" w:rsidP="00627B7C">
            <w:pPr>
              <w:rPr>
                <w:b/>
                <w:color w:val="FFFFFF" w:themeColor="background1"/>
              </w:rPr>
            </w:pPr>
            <w:r w:rsidRPr="00540512">
              <w:rPr>
                <w:b/>
                <w:color w:val="FFFFFF" w:themeColor="background1"/>
              </w:rPr>
              <w:t>Nombre</w:t>
            </w:r>
          </w:p>
        </w:tc>
      </w:tr>
      <w:tr w:rsidR="00D5232F" w14:paraId="5AC213FB" w14:textId="77777777" w:rsidTr="002156AC">
        <w:tc>
          <w:tcPr>
            <w:tcW w:w="3964" w:type="dxa"/>
          </w:tcPr>
          <w:p w14:paraId="23BAE3F5" w14:textId="77777777" w:rsidR="00D5232F" w:rsidRPr="00627B7C" w:rsidRDefault="00D5232F" w:rsidP="00627B7C">
            <w:r w:rsidRPr="00627B7C">
              <w:t>Decisiones de personal (</w:t>
            </w:r>
            <w:proofErr w:type="spellStart"/>
            <w:r w:rsidRPr="00627B7C">
              <w:t>Staffing</w:t>
            </w:r>
            <w:proofErr w:type="spellEnd"/>
            <w:r w:rsidRPr="00627B7C">
              <w:t xml:space="preserve">) </w:t>
            </w:r>
          </w:p>
          <w:p w14:paraId="53C7E53A" w14:textId="77777777" w:rsidR="00D5232F" w:rsidRPr="00627B7C" w:rsidRDefault="00D5232F" w:rsidP="00627B7C">
            <w:pPr>
              <w:rPr>
                <w:rFonts w:cs="Arial"/>
                <w:szCs w:val="24"/>
              </w:rPr>
            </w:pPr>
          </w:p>
        </w:tc>
        <w:tc>
          <w:tcPr>
            <w:tcW w:w="5245" w:type="dxa"/>
          </w:tcPr>
          <w:p w14:paraId="36B1B6E4" w14:textId="77777777" w:rsidR="00D5232F" w:rsidRPr="00627B7C" w:rsidRDefault="00D5232F" w:rsidP="00627B7C">
            <w:pPr>
              <w:rPr>
                <w:rFonts w:cs="Arial"/>
                <w:szCs w:val="24"/>
              </w:rPr>
            </w:pPr>
            <w:r w:rsidRPr="00627B7C">
              <w:rPr>
                <w:rFonts w:cs="Arial"/>
                <w:szCs w:val="24"/>
              </w:rPr>
              <w:t>Gerente del Proyecto</w:t>
            </w:r>
          </w:p>
        </w:tc>
      </w:tr>
      <w:tr w:rsidR="00D5232F" w14:paraId="748084FA" w14:textId="77777777" w:rsidTr="002156AC">
        <w:tc>
          <w:tcPr>
            <w:tcW w:w="3964" w:type="dxa"/>
          </w:tcPr>
          <w:p w14:paraId="62856524" w14:textId="77777777" w:rsidR="00D5232F" w:rsidRPr="00627B7C" w:rsidRDefault="00D5232F" w:rsidP="00627B7C">
            <w:r w:rsidRPr="00627B7C">
              <w:t xml:space="preserve">Decisiones técnicas </w:t>
            </w:r>
          </w:p>
          <w:p w14:paraId="3285F191" w14:textId="77777777" w:rsidR="00D5232F" w:rsidRPr="00627B7C" w:rsidRDefault="00D5232F" w:rsidP="00627B7C">
            <w:pPr>
              <w:rPr>
                <w:rFonts w:cs="Arial"/>
              </w:rPr>
            </w:pPr>
          </w:p>
        </w:tc>
        <w:tc>
          <w:tcPr>
            <w:tcW w:w="5245" w:type="dxa"/>
          </w:tcPr>
          <w:p w14:paraId="57911932" w14:textId="77777777" w:rsidR="00D5232F" w:rsidRPr="00627B7C" w:rsidRDefault="00D5232F" w:rsidP="00627B7C">
            <w:pPr>
              <w:rPr>
                <w:rFonts w:cs="Arial"/>
                <w:szCs w:val="24"/>
              </w:rPr>
            </w:pPr>
            <w:r w:rsidRPr="00627B7C">
              <w:rPr>
                <w:rFonts w:cs="Arial"/>
                <w:szCs w:val="24"/>
              </w:rPr>
              <w:t>Gerente del Proyecto</w:t>
            </w:r>
          </w:p>
        </w:tc>
      </w:tr>
      <w:tr w:rsidR="00D5232F" w14:paraId="4742C8D7" w14:textId="77777777" w:rsidTr="002156AC">
        <w:tc>
          <w:tcPr>
            <w:tcW w:w="3964" w:type="dxa"/>
          </w:tcPr>
          <w:p w14:paraId="017A67A8" w14:textId="77777777" w:rsidR="00D5232F" w:rsidRPr="00627B7C" w:rsidRDefault="00D5232F" w:rsidP="00627B7C">
            <w:r w:rsidRPr="00627B7C">
              <w:t xml:space="preserve">Resolución de conflictos </w:t>
            </w:r>
          </w:p>
          <w:p w14:paraId="4FE73CD2" w14:textId="77777777" w:rsidR="00D5232F" w:rsidRPr="00627B7C" w:rsidRDefault="00D5232F" w:rsidP="00627B7C"/>
        </w:tc>
        <w:tc>
          <w:tcPr>
            <w:tcW w:w="5245" w:type="dxa"/>
          </w:tcPr>
          <w:p w14:paraId="7515253F" w14:textId="77777777" w:rsidR="00D5232F" w:rsidRPr="00627B7C" w:rsidRDefault="00D5232F" w:rsidP="00627B7C">
            <w:pPr>
              <w:rPr>
                <w:rFonts w:cs="Arial"/>
                <w:szCs w:val="24"/>
              </w:rPr>
            </w:pPr>
            <w:r w:rsidRPr="00627B7C">
              <w:rPr>
                <w:rFonts w:cs="Arial"/>
                <w:szCs w:val="24"/>
              </w:rPr>
              <w:t>Gerente del Proyecto</w:t>
            </w:r>
          </w:p>
        </w:tc>
      </w:tr>
      <w:tr w:rsidR="00D5232F" w14:paraId="7A234187" w14:textId="77777777" w:rsidTr="002156AC">
        <w:tc>
          <w:tcPr>
            <w:tcW w:w="3964" w:type="dxa"/>
          </w:tcPr>
          <w:p w14:paraId="681FA9C2" w14:textId="77777777" w:rsidR="00D5232F" w:rsidRDefault="00D5232F" w:rsidP="00627B7C">
            <w:r>
              <w:t xml:space="preserve">Ruta de escalamiento y limitaciones de autoridad </w:t>
            </w:r>
          </w:p>
          <w:p w14:paraId="21C06686" w14:textId="77777777" w:rsidR="00D5232F" w:rsidRDefault="00D5232F" w:rsidP="00627B7C"/>
        </w:tc>
        <w:tc>
          <w:tcPr>
            <w:tcW w:w="5245" w:type="dxa"/>
          </w:tcPr>
          <w:p w14:paraId="6D29DD7F" w14:textId="77777777" w:rsidR="00D5232F" w:rsidRPr="00D5232F" w:rsidRDefault="00D5232F" w:rsidP="00627B7C">
            <w:pPr>
              <w:rPr>
                <w:rFonts w:cs="Arial"/>
                <w:szCs w:val="24"/>
              </w:rPr>
            </w:pPr>
            <w:r w:rsidRPr="00D5232F">
              <w:rPr>
                <w:rFonts w:cs="Arial"/>
                <w:szCs w:val="24"/>
              </w:rPr>
              <w:t>Gerente del Proyecto</w:t>
            </w:r>
          </w:p>
        </w:tc>
      </w:tr>
    </w:tbl>
    <w:p w14:paraId="3595C391" w14:textId="77777777" w:rsidR="00657A89" w:rsidRDefault="00657A89" w:rsidP="00C071D1">
      <w:pPr>
        <w:rPr>
          <w:lang w:val="es-ES_tradnl" w:eastAsia="ar-SA"/>
        </w:rPr>
      </w:pPr>
    </w:p>
    <w:p w14:paraId="4D7C5E54" w14:textId="77777777" w:rsidR="00FE4271" w:rsidRDefault="00FE4271" w:rsidP="00F959E2">
      <w:pPr>
        <w:pStyle w:val="Ttulo2"/>
        <w:spacing w:before="0" w:after="0" w:line="360" w:lineRule="auto"/>
        <w:rPr>
          <w:rFonts w:cs="Arial"/>
        </w:rPr>
      </w:pPr>
      <w:bookmarkStart w:id="16" w:name="_Toc105602240"/>
      <w:bookmarkStart w:id="17" w:name="_Toc126077312"/>
      <w:bookmarkEnd w:id="6"/>
      <w:r>
        <w:rPr>
          <w:rFonts w:cs="Arial"/>
        </w:rPr>
        <w:t>Equipo INAP</w:t>
      </w:r>
      <w:bookmarkEnd w:id="16"/>
      <w:bookmarkEnd w:id="17"/>
    </w:p>
    <w:p w14:paraId="373B8F63" w14:textId="77777777" w:rsidR="00D65D4C" w:rsidRDefault="00D65D4C" w:rsidP="00F959E2">
      <w:pPr>
        <w:spacing w:after="0" w:line="360" w:lineRule="auto"/>
        <w:rPr>
          <w:lang w:val="es-ES_tradnl" w:eastAsia="ar-SA"/>
        </w:rPr>
      </w:pPr>
    </w:p>
    <w:p w14:paraId="02F89EC3" w14:textId="77777777"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Cs w:val="24"/>
        </w:rPr>
      </w:pPr>
      <w:r w:rsidRPr="00DB28F3">
        <w:rPr>
          <w:rFonts w:cs="Arial"/>
          <w:color w:val="000000"/>
          <w:szCs w:val="24"/>
        </w:rPr>
        <w:t>Alberto Sobrado Garnica</w:t>
      </w:r>
      <w:r w:rsidR="00D65D4C" w:rsidRPr="00DB28F3">
        <w:rPr>
          <w:rFonts w:cs="Arial"/>
          <w:color w:val="000000"/>
          <w:szCs w:val="24"/>
        </w:rPr>
        <w:t xml:space="preserve"> </w:t>
      </w:r>
      <w:r w:rsidRPr="00DB28F3">
        <w:rPr>
          <w:rFonts w:cs="Arial"/>
          <w:color w:val="000000"/>
          <w:szCs w:val="24"/>
        </w:rPr>
        <w:t>–</w:t>
      </w:r>
      <w:r w:rsidR="00D65D4C" w:rsidRPr="00DB28F3">
        <w:rPr>
          <w:rFonts w:cs="Arial"/>
          <w:color w:val="000000"/>
          <w:szCs w:val="24"/>
        </w:rPr>
        <w:t xml:space="preserve"> </w:t>
      </w:r>
      <w:r w:rsidR="004F105B" w:rsidRPr="00DB28F3">
        <w:rPr>
          <w:rFonts w:cs="Arial"/>
          <w:szCs w:val="24"/>
        </w:rPr>
        <w:t>Gerente General de Proyecto INAP</w:t>
      </w:r>
    </w:p>
    <w:p w14:paraId="16EF517F" w14:textId="77777777"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</w:rPr>
      </w:pPr>
      <w:r w:rsidRPr="004D2291">
        <w:rPr>
          <w:rFonts w:cs="Arial"/>
          <w:color w:val="000000"/>
        </w:rPr>
        <w:t>Ing. Miguel Ángel Vega Quintero</w:t>
      </w:r>
      <w:r w:rsidR="00D65D4C">
        <w:rPr>
          <w:rFonts w:cs="Arial"/>
          <w:color w:val="000000"/>
        </w:rPr>
        <w:t xml:space="preserve">- </w:t>
      </w:r>
      <w:r>
        <w:rPr>
          <w:rFonts w:cs="Arial"/>
          <w:color w:val="000000"/>
        </w:rPr>
        <w:t xml:space="preserve">Director de Proyecto </w:t>
      </w:r>
    </w:p>
    <w:p w14:paraId="76162085" w14:textId="77777777"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</w:rPr>
      </w:pPr>
      <w:r>
        <w:rPr>
          <w:rFonts w:cs="Arial"/>
          <w:color w:val="000000"/>
        </w:rPr>
        <w:t>Ing. Alfonso Oswaldo Ortiz Espinoza –</w:t>
      </w:r>
      <w:r w:rsidR="00D65D4C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Gerente de Proyecto</w:t>
      </w:r>
    </w:p>
    <w:p w14:paraId="49EA85AD" w14:textId="77777777"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cs="Arial"/>
          <w:color w:val="000000"/>
        </w:rPr>
      </w:pPr>
      <w:proofErr w:type="spellStart"/>
      <w:r w:rsidRPr="00E56508">
        <w:rPr>
          <w:rFonts w:cs="Arial"/>
          <w:color w:val="000000"/>
        </w:rPr>
        <w:t>Product</w:t>
      </w:r>
      <w:proofErr w:type="spellEnd"/>
      <w:r w:rsidRPr="00E56508"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Owner</w:t>
      </w:r>
      <w:proofErr w:type="spellEnd"/>
    </w:p>
    <w:p w14:paraId="45172553" w14:textId="77777777" w:rsidR="00E56508" w:rsidRPr="00E56508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</w:rPr>
      </w:pPr>
      <w:proofErr w:type="spellStart"/>
      <w:r>
        <w:rPr>
          <w:rFonts w:cs="Arial"/>
          <w:color w:val="000000"/>
        </w:rPr>
        <w:t>De</w:t>
      </w:r>
      <w:r w:rsidR="00E56508">
        <w:rPr>
          <w:rFonts w:cs="Arial"/>
          <w:color w:val="000000"/>
        </w:rPr>
        <w:t>veloper</w:t>
      </w:r>
      <w:proofErr w:type="spellEnd"/>
      <w:r w:rsidR="00E56508">
        <w:rPr>
          <w:rFonts w:cs="Arial"/>
          <w:color w:val="000000"/>
        </w:rPr>
        <w:t xml:space="preserve"> </w:t>
      </w:r>
      <w:proofErr w:type="spellStart"/>
      <w:r w:rsidR="00E56508">
        <w:rPr>
          <w:rFonts w:cs="Arial"/>
          <w:color w:val="000000"/>
        </w:rPr>
        <w:t>Backend</w:t>
      </w:r>
      <w:proofErr w:type="spellEnd"/>
    </w:p>
    <w:p w14:paraId="23FFB513" w14:textId="77777777"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</w:rPr>
      </w:pPr>
      <w:proofErr w:type="spellStart"/>
      <w:r>
        <w:rPr>
          <w:rFonts w:cs="Arial"/>
          <w:color w:val="000000"/>
        </w:rPr>
        <w:t>Developer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Frontend</w:t>
      </w:r>
      <w:proofErr w:type="spellEnd"/>
    </w:p>
    <w:p w14:paraId="23D25E2A" w14:textId="77777777" w:rsidR="00E56508" w:rsidRPr="00E56508" w:rsidRDefault="00E56508" w:rsidP="002066A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</w:rPr>
      </w:pPr>
      <w:proofErr w:type="spellStart"/>
      <w:r w:rsidRPr="00E56508">
        <w:rPr>
          <w:rFonts w:cs="Arial"/>
          <w:color w:val="000000"/>
        </w:rPr>
        <w:t>Arquitect</w:t>
      </w:r>
      <w:proofErr w:type="spellEnd"/>
      <w:r w:rsidRPr="00E56508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</w:t>
      </w:r>
      <w:r w:rsidRPr="00E56508">
        <w:rPr>
          <w:rFonts w:cs="Arial"/>
          <w:color w:val="000000"/>
        </w:rPr>
        <w:t>DBA</w:t>
      </w:r>
    </w:p>
    <w:p w14:paraId="587336F1" w14:textId="77777777" w:rsidR="00D65D4C" w:rsidRPr="00390A3E" w:rsidRDefault="004D2291" w:rsidP="002066A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</w:rPr>
      </w:pPr>
      <w:r w:rsidRPr="00E56508">
        <w:rPr>
          <w:rFonts w:cs="Arial"/>
          <w:color w:val="000000"/>
        </w:rPr>
        <w:t>J</w:t>
      </w:r>
      <w:r w:rsidR="00E56508" w:rsidRPr="00E56508">
        <w:rPr>
          <w:rFonts w:cs="Arial"/>
          <w:color w:val="000000"/>
        </w:rPr>
        <w:t>unior</w:t>
      </w:r>
    </w:p>
    <w:p w14:paraId="570F928B" w14:textId="77777777" w:rsidR="002B0E24" w:rsidRPr="00EC406D" w:rsidRDefault="00390A3E" w:rsidP="002066A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cs="Arial"/>
          <w:lang w:val="es-CO"/>
        </w:rPr>
      </w:pPr>
      <w:proofErr w:type="spellStart"/>
      <w:r w:rsidRPr="00390A3E">
        <w:rPr>
          <w:rFonts w:cs="Arial"/>
          <w:color w:val="000000"/>
        </w:rPr>
        <w:t>Tester</w:t>
      </w:r>
      <w:proofErr w:type="spellEnd"/>
    </w:p>
    <w:p w14:paraId="0B75B3EB" w14:textId="77777777" w:rsidR="00EC406D" w:rsidRDefault="00EC406D" w:rsidP="00EC40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cs="Arial"/>
          <w:color w:val="000000"/>
        </w:rPr>
      </w:pPr>
    </w:p>
    <w:p w14:paraId="3D83F48B" w14:textId="77777777" w:rsidR="00EC406D" w:rsidRDefault="00EC406D" w:rsidP="00EC40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cs="Arial"/>
          <w:color w:val="000000"/>
        </w:rPr>
      </w:pPr>
    </w:p>
    <w:p w14:paraId="0A495EDA" w14:textId="77777777" w:rsidR="00EC406D" w:rsidRDefault="00EC406D" w:rsidP="00EC40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cs="Arial"/>
          <w:color w:val="000000"/>
        </w:rPr>
      </w:pPr>
    </w:p>
    <w:p w14:paraId="3BC88951" w14:textId="77777777" w:rsidR="00EC406D" w:rsidRPr="00390A3E" w:rsidRDefault="00EC406D" w:rsidP="00EC40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cs="Arial"/>
          <w:lang w:val="es-CO"/>
        </w:rPr>
      </w:pPr>
    </w:p>
    <w:p w14:paraId="1748C424" w14:textId="77777777" w:rsidR="00084CAC" w:rsidRPr="00627B7C" w:rsidRDefault="00CB75A0" w:rsidP="00627B7C">
      <w:pPr>
        <w:pStyle w:val="Ttulo2"/>
        <w:rPr>
          <w:sz w:val="24"/>
          <w:szCs w:val="24"/>
          <w:lang w:val="es-MX"/>
        </w:rPr>
      </w:pPr>
      <w:bookmarkStart w:id="18" w:name="_Toc105602242"/>
      <w:bookmarkStart w:id="19" w:name="_Toc126077313"/>
      <w:r w:rsidRPr="00627B7C">
        <w:t>Aprobaciones</w:t>
      </w:r>
      <w:bookmarkEnd w:id="18"/>
      <w:bookmarkEnd w:id="19"/>
    </w:p>
    <w:p w14:paraId="5D995924" w14:textId="77777777" w:rsidR="00084CAC" w:rsidRDefault="00084CAC" w:rsidP="00084CAC">
      <w:pPr>
        <w:spacing w:before="20" w:after="20" w:line="360" w:lineRule="auto"/>
        <w:jc w:val="both"/>
        <w:rPr>
          <w:rFonts w:eastAsia="Times New Roman" w:cs="Arial"/>
          <w:szCs w:val="24"/>
          <w:lang w:val="es-ES_tradnl" w:eastAsia="es-ES_tradnl"/>
        </w:rPr>
      </w:pPr>
    </w:p>
    <w:p w14:paraId="5EFD9F88" w14:textId="77777777" w:rsidR="00534A3D" w:rsidRDefault="00534A3D" w:rsidP="00084CAC">
      <w:pPr>
        <w:spacing w:before="20" w:after="20" w:line="360" w:lineRule="auto"/>
        <w:jc w:val="both"/>
        <w:rPr>
          <w:rFonts w:eastAsia="Times New Roman" w:cs="Arial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14:paraId="3A96469F" w14:textId="77777777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14:paraId="42DDFBFF" w14:textId="77777777"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cs="Arial"/>
                <w:b/>
                <w:sz w:val="22"/>
                <w:szCs w:val="16"/>
              </w:rPr>
            </w:pPr>
            <w:r>
              <w:rPr>
                <w:rFonts w:cs="Arial"/>
                <w:b/>
                <w:sz w:val="22"/>
                <w:szCs w:val="16"/>
              </w:rPr>
              <w:t>ELABORA</w:t>
            </w:r>
            <w:r w:rsidR="00DB28F3">
              <w:rPr>
                <w:rFonts w:cs="Arial"/>
                <w:b/>
                <w:sz w:val="22"/>
                <w:szCs w:val="16"/>
              </w:rPr>
              <w:t xml:space="preserve"> </w:t>
            </w:r>
            <w:r>
              <w:rPr>
                <w:rFonts w:cs="Arial"/>
                <w:b/>
                <w:sz w:val="22"/>
                <w:szCs w:val="16"/>
              </w:rPr>
              <w:t>/</w:t>
            </w:r>
            <w:r w:rsidR="00DB28F3">
              <w:rPr>
                <w:rFonts w:cs="Arial"/>
                <w:b/>
                <w:sz w:val="22"/>
                <w:szCs w:val="16"/>
              </w:rPr>
              <w:t xml:space="preserve"> </w:t>
            </w:r>
            <w:r>
              <w:rPr>
                <w:rFonts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59194C70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cs="Arial"/>
                <w:b/>
                <w:sz w:val="22"/>
                <w:szCs w:val="16"/>
              </w:rPr>
            </w:pPr>
            <w:r w:rsidRPr="00C9744E">
              <w:rPr>
                <w:rFonts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14:paraId="4A00A816" w14:textId="77777777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322004C0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</w:p>
          <w:p w14:paraId="1162FC11" w14:textId="77777777"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</w:p>
          <w:p w14:paraId="1D6CC223" w14:textId="77777777"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  <w:r w:rsidRPr="00C9744E">
              <w:rPr>
                <w:rFonts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cs="Arial"/>
                <w:sz w:val="22"/>
                <w:szCs w:val="14"/>
                <w:lang w:val="es-ES"/>
              </w:rPr>
              <w:t>Alberto Sobrado Garnica</w:t>
            </w:r>
          </w:p>
          <w:p w14:paraId="706087C3" w14:textId="77777777"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14"/>
                <w:szCs w:val="14"/>
                <w:lang w:val="es-ES"/>
              </w:rPr>
            </w:pPr>
            <w:r>
              <w:rPr>
                <w:rFonts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424535E2" w14:textId="77777777"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</w:p>
          <w:p w14:paraId="7430E442" w14:textId="77777777"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</w:p>
          <w:p w14:paraId="12B1AAEB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  <w:r w:rsidRPr="00C9744E">
              <w:rPr>
                <w:rFonts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cs="Arial"/>
                <w:sz w:val="22"/>
                <w:szCs w:val="14"/>
                <w:lang w:val="es-ES"/>
              </w:rPr>
              <w:t>Néstor Ibarra Palomares</w:t>
            </w:r>
          </w:p>
          <w:p w14:paraId="44F6C56C" w14:textId="77777777"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14"/>
                <w:szCs w:val="14"/>
                <w:lang w:val="es-ES"/>
              </w:rPr>
            </w:pPr>
            <w:r w:rsidRPr="009B5F7A">
              <w:rPr>
                <w:rFonts w:cs="Arial"/>
                <w:color w:val="000000"/>
              </w:rPr>
              <w:t>Coord</w:t>
            </w:r>
            <w:r>
              <w:rPr>
                <w:rFonts w:cs="Arial"/>
                <w:color w:val="000000"/>
              </w:rPr>
              <w:t>inación</w:t>
            </w:r>
            <w:r w:rsidRPr="009B5F7A">
              <w:rPr>
                <w:rFonts w:cs="Arial"/>
                <w:color w:val="000000"/>
              </w:rPr>
              <w:t xml:space="preserve"> de </w:t>
            </w:r>
            <w:r>
              <w:rPr>
                <w:rFonts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cs="Arial"/>
                <w:color w:val="000000"/>
              </w:rPr>
              <w:t>SFyTGE</w:t>
            </w:r>
            <w:proofErr w:type="spellEnd"/>
          </w:p>
        </w:tc>
      </w:tr>
    </w:tbl>
    <w:p w14:paraId="163D2465" w14:textId="77777777" w:rsidR="00084CAC" w:rsidRPr="00C9744E" w:rsidRDefault="00084CAC" w:rsidP="00084CAC">
      <w:pPr>
        <w:rPr>
          <w:rFonts w:cs="Arial"/>
          <w:szCs w:val="24"/>
        </w:rPr>
      </w:pPr>
    </w:p>
    <w:p w14:paraId="42A9E659" w14:textId="77777777" w:rsidR="00084CAC" w:rsidRDefault="00084CAC" w:rsidP="00084CAC">
      <w:pPr>
        <w:rPr>
          <w:rFonts w:cs="Arial"/>
          <w:szCs w:val="24"/>
        </w:rPr>
      </w:pPr>
    </w:p>
    <w:p w14:paraId="0AF6ABE4" w14:textId="77777777" w:rsidR="003A24DD" w:rsidRPr="00C9744E" w:rsidRDefault="003A24DD" w:rsidP="00084CAC">
      <w:pPr>
        <w:rPr>
          <w:rFonts w:cs="Arial"/>
          <w:szCs w:val="24"/>
        </w:rPr>
      </w:pPr>
    </w:p>
    <w:p w14:paraId="342D0F36" w14:textId="77777777" w:rsidR="00084CAC" w:rsidRPr="00C9744E" w:rsidRDefault="00084CAC">
      <w:pPr>
        <w:rPr>
          <w:rFonts w:cs="Arial"/>
          <w:lang w:val="es-CO"/>
        </w:rPr>
      </w:pPr>
      <w:r w:rsidRPr="00C9744E">
        <w:rPr>
          <w:rFonts w:cs="Arial"/>
          <w:b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AAC42" w14:textId="77777777" w:rsidR="004F05D6" w:rsidRDefault="004F05D6" w:rsidP="00423135">
      <w:pPr>
        <w:spacing w:after="0" w:line="240" w:lineRule="auto"/>
      </w:pPr>
      <w:r>
        <w:separator/>
      </w:r>
    </w:p>
  </w:endnote>
  <w:endnote w:type="continuationSeparator" w:id="0">
    <w:p w14:paraId="2A2DB13A" w14:textId="77777777" w:rsidR="004F05D6" w:rsidRDefault="004F05D6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</w:rPr>
      <w:id w:val="350454896"/>
      <w:docPartObj>
        <w:docPartGallery w:val="Page Numbers (Bottom of Page)"/>
        <w:docPartUnique/>
      </w:docPartObj>
    </w:sdtPr>
    <w:sdtEndPr/>
    <w:sdtContent>
      <w:sdt>
        <w:sdtPr>
          <w:rPr>
            <w:rFonts w:cs="Arial"/>
          </w:rPr>
          <w:id w:val="657890563"/>
          <w:docPartObj>
            <w:docPartGallery w:val="Page Numbers (Top of Page)"/>
            <w:docPartUnique/>
          </w:docPartObj>
        </w:sdtPr>
        <w:sdtEndPr/>
        <w:sdtContent>
          <w:p w14:paraId="119D10DA" w14:textId="29B1B073" w:rsidR="000C5F20" w:rsidRPr="00FD4C9C" w:rsidRDefault="000C5F20" w:rsidP="00FD4C9C">
            <w:pPr>
              <w:pStyle w:val="Piedepgina"/>
              <w:jc w:val="center"/>
              <w:rPr>
                <w:rFonts w:cs="Arial"/>
              </w:rPr>
            </w:pPr>
            <w:r w:rsidRPr="00FD4C9C">
              <w:rPr>
                <w:rFonts w:cs="Arial"/>
                <w:sz w:val="18"/>
                <w:szCs w:val="18"/>
              </w:rPr>
              <w:t xml:space="preserve">Acta de Constitución del Proyecto           </w:t>
            </w:r>
            <w:r>
              <w:rPr>
                <w:rFonts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cs="Arial"/>
                <w:sz w:val="18"/>
                <w:szCs w:val="18"/>
              </w:rPr>
              <w:t xml:space="preserve">                                                Página </w: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8C089C">
              <w:rPr>
                <w:rFonts w:cs="Arial"/>
                <w:b/>
                <w:bCs/>
                <w:noProof/>
                <w:sz w:val="18"/>
                <w:szCs w:val="18"/>
              </w:rPr>
              <w:t>11</w: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FD4C9C">
              <w:rPr>
                <w:rFonts w:cs="Arial"/>
                <w:sz w:val="18"/>
                <w:szCs w:val="18"/>
              </w:rPr>
              <w:t xml:space="preserve"> de </w: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8C089C">
              <w:rPr>
                <w:rFonts w:cs="Arial"/>
                <w:b/>
                <w:bCs/>
                <w:noProof/>
                <w:sz w:val="18"/>
                <w:szCs w:val="18"/>
              </w:rPr>
              <w:t>12</w: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519C35F0" w14:textId="77777777" w:rsidR="000C5F20" w:rsidRDefault="000C5F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9B8C0" w14:textId="77777777" w:rsidR="004F05D6" w:rsidRDefault="004F05D6" w:rsidP="00423135">
      <w:pPr>
        <w:spacing w:after="0" w:line="240" w:lineRule="auto"/>
      </w:pPr>
      <w:r>
        <w:separator/>
      </w:r>
    </w:p>
  </w:footnote>
  <w:footnote w:type="continuationSeparator" w:id="0">
    <w:p w14:paraId="0398533D" w14:textId="77777777" w:rsidR="004F05D6" w:rsidRDefault="004F05D6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0C5F20" w14:paraId="775E1D19" w14:textId="77777777" w:rsidTr="00377F13">
      <w:trPr>
        <w:trHeight w:val="1702"/>
      </w:trPr>
      <w:tc>
        <w:tcPr>
          <w:tcW w:w="2706" w:type="dxa"/>
        </w:tcPr>
        <w:p w14:paraId="686F3D33" w14:textId="77777777" w:rsidR="000C5F20" w:rsidRDefault="000C5F20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3A5EE8C7" wp14:editId="6614F7A7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14:paraId="0E8BC99D" w14:textId="77777777" w:rsidR="000C5F20" w:rsidRPr="00C7662B" w:rsidRDefault="000C5F20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14:paraId="23C237B8" w14:textId="77777777" w:rsidR="000C5F20" w:rsidRPr="00C7662B" w:rsidRDefault="000C5F20" w:rsidP="002E0733">
          <w:pPr>
            <w:pStyle w:val="Encabezado"/>
            <w:jc w:val="center"/>
            <w:rPr>
              <w:rFonts w:cs="Arial"/>
              <w:sz w:val="28"/>
            </w:rPr>
          </w:pPr>
        </w:p>
      </w:tc>
      <w:tc>
        <w:tcPr>
          <w:tcW w:w="3156" w:type="dxa"/>
        </w:tcPr>
        <w:p w14:paraId="6CE063B6" w14:textId="77777777" w:rsidR="000C5F20" w:rsidRDefault="000C5F20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4D6DA7F2" wp14:editId="02D0C66F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08F3C25" w14:textId="77777777" w:rsidR="000C5F20" w:rsidRDefault="000C5F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5"/>
  </w:num>
  <w:num w:numId="5">
    <w:abstractNumId w:val="16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1"/>
  </w:num>
  <w:num w:numId="13">
    <w:abstractNumId w:val="17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76790"/>
    <w:rsid w:val="000817FB"/>
    <w:rsid w:val="00084CAC"/>
    <w:rsid w:val="000C5F20"/>
    <w:rsid w:val="000C636F"/>
    <w:rsid w:val="000C7AF6"/>
    <w:rsid w:val="000F7B47"/>
    <w:rsid w:val="001010C6"/>
    <w:rsid w:val="00117171"/>
    <w:rsid w:val="00127C61"/>
    <w:rsid w:val="00140F89"/>
    <w:rsid w:val="001434B5"/>
    <w:rsid w:val="001772F0"/>
    <w:rsid w:val="00183C92"/>
    <w:rsid w:val="001906A8"/>
    <w:rsid w:val="001961F1"/>
    <w:rsid w:val="001A1BBF"/>
    <w:rsid w:val="001C481D"/>
    <w:rsid w:val="001C590A"/>
    <w:rsid w:val="001D4434"/>
    <w:rsid w:val="001E120F"/>
    <w:rsid w:val="002066A5"/>
    <w:rsid w:val="00214FD2"/>
    <w:rsid w:val="002156AC"/>
    <w:rsid w:val="00220F5E"/>
    <w:rsid w:val="00227C97"/>
    <w:rsid w:val="002713A1"/>
    <w:rsid w:val="002808FB"/>
    <w:rsid w:val="00286C22"/>
    <w:rsid w:val="00292397"/>
    <w:rsid w:val="002A4920"/>
    <w:rsid w:val="002A4AEC"/>
    <w:rsid w:val="002A580C"/>
    <w:rsid w:val="002B0E24"/>
    <w:rsid w:val="002B63B1"/>
    <w:rsid w:val="002C080C"/>
    <w:rsid w:val="002E0733"/>
    <w:rsid w:val="002E323D"/>
    <w:rsid w:val="002F42F5"/>
    <w:rsid w:val="00321A1A"/>
    <w:rsid w:val="00330FD6"/>
    <w:rsid w:val="00350399"/>
    <w:rsid w:val="003550E2"/>
    <w:rsid w:val="00361977"/>
    <w:rsid w:val="00377F13"/>
    <w:rsid w:val="0038129D"/>
    <w:rsid w:val="00390A3E"/>
    <w:rsid w:val="00395323"/>
    <w:rsid w:val="003A24DD"/>
    <w:rsid w:val="003A6468"/>
    <w:rsid w:val="003A7148"/>
    <w:rsid w:val="003B0C02"/>
    <w:rsid w:val="003B19B7"/>
    <w:rsid w:val="003B258D"/>
    <w:rsid w:val="003D0689"/>
    <w:rsid w:val="003D4D99"/>
    <w:rsid w:val="003D5BB4"/>
    <w:rsid w:val="003D5BFD"/>
    <w:rsid w:val="003D69C6"/>
    <w:rsid w:val="004000F2"/>
    <w:rsid w:val="00407304"/>
    <w:rsid w:val="00423135"/>
    <w:rsid w:val="00423B6E"/>
    <w:rsid w:val="00427E8F"/>
    <w:rsid w:val="00434ACD"/>
    <w:rsid w:val="004372C3"/>
    <w:rsid w:val="00450AAD"/>
    <w:rsid w:val="00454603"/>
    <w:rsid w:val="00454FF6"/>
    <w:rsid w:val="00456CAB"/>
    <w:rsid w:val="00494CFC"/>
    <w:rsid w:val="004D2291"/>
    <w:rsid w:val="004E1AB0"/>
    <w:rsid w:val="004F05D6"/>
    <w:rsid w:val="004F105B"/>
    <w:rsid w:val="005163C5"/>
    <w:rsid w:val="00523EF9"/>
    <w:rsid w:val="00524649"/>
    <w:rsid w:val="00532D6A"/>
    <w:rsid w:val="00534A3D"/>
    <w:rsid w:val="00540512"/>
    <w:rsid w:val="00554740"/>
    <w:rsid w:val="005616B1"/>
    <w:rsid w:val="0056637D"/>
    <w:rsid w:val="00583FD4"/>
    <w:rsid w:val="0058461D"/>
    <w:rsid w:val="005A65DF"/>
    <w:rsid w:val="005B008A"/>
    <w:rsid w:val="005B4D96"/>
    <w:rsid w:val="005C6BF3"/>
    <w:rsid w:val="0060286A"/>
    <w:rsid w:val="00603999"/>
    <w:rsid w:val="00612D93"/>
    <w:rsid w:val="006139BA"/>
    <w:rsid w:val="00627B7C"/>
    <w:rsid w:val="00635CE1"/>
    <w:rsid w:val="00640044"/>
    <w:rsid w:val="00657A89"/>
    <w:rsid w:val="00667500"/>
    <w:rsid w:val="006740D2"/>
    <w:rsid w:val="006A548F"/>
    <w:rsid w:val="006B0B02"/>
    <w:rsid w:val="006B1328"/>
    <w:rsid w:val="006B5AFE"/>
    <w:rsid w:val="006C3DFC"/>
    <w:rsid w:val="006C4E68"/>
    <w:rsid w:val="006F3217"/>
    <w:rsid w:val="00715A5C"/>
    <w:rsid w:val="00717DD8"/>
    <w:rsid w:val="007243C2"/>
    <w:rsid w:val="00755FA2"/>
    <w:rsid w:val="00764B45"/>
    <w:rsid w:val="007A187E"/>
    <w:rsid w:val="007A7990"/>
    <w:rsid w:val="007B1A5C"/>
    <w:rsid w:val="007B5B77"/>
    <w:rsid w:val="007C676D"/>
    <w:rsid w:val="007D648F"/>
    <w:rsid w:val="00813775"/>
    <w:rsid w:val="00814101"/>
    <w:rsid w:val="008144B4"/>
    <w:rsid w:val="00833D5E"/>
    <w:rsid w:val="0085542D"/>
    <w:rsid w:val="008653BE"/>
    <w:rsid w:val="008779EF"/>
    <w:rsid w:val="00881476"/>
    <w:rsid w:val="00887352"/>
    <w:rsid w:val="00887F96"/>
    <w:rsid w:val="00895D2B"/>
    <w:rsid w:val="008A47D2"/>
    <w:rsid w:val="008B277D"/>
    <w:rsid w:val="008B32D9"/>
    <w:rsid w:val="008C089C"/>
    <w:rsid w:val="008C1408"/>
    <w:rsid w:val="008C5D66"/>
    <w:rsid w:val="00903942"/>
    <w:rsid w:val="009466D6"/>
    <w:rsid w:val="00952A5A"/>
    <w:rsid w:val="0096229D"/>
    <w:rsid w:val="00980579"/>
    <w:rsid w:val="0098094B"/>
    <w:rsid w:val="00984247"/>
    <w:rsid w:val="009873E6"/>
    <w:rsid w:val="00987C8F"/>
    <w:rsid w:val="009B5F7A"/>
    <w:rsid w:val="009C77CE"/>
    <w:rsid w:val="009D796D"/>
    <w:rsid w:val="00A115F5"/>
    <w:rsid w:val="00A17C73"/>
    <w:rsid w:val="00A23BB8"/>
    <w:rsid w:val="00A27806"/>
    <w:rsid w:val="00A34181"/>
    <w:rsid w:val="00A41AA1"/>
    <w:rsid w:val="00A42149"/>
    <w:rsid w:val="00A466EB"/>
    <w:rsid w:val="00A548F4"/>
    <w:rsid w:val="00A57783"/>
    <w:rsid w:val="00A63822"/>
    <w:rsid w:val="00A83CE5"/>
    <w:rsid w:val="00A869F6"/>
    <w:rsid w:val="00AA22AC"/>
    <w:rsid w:val="00AC6BE1"/>
    <w:rsid w:val="00AC6E88"/>
    <w:rsid w:val="00AD4033"/>
    <w:rsid w:val="00AE6328"/>
    <w:rsid w:val="00B06162"/>
    <w:rsid w:val="00B07737"/>
    <w:rsid w:val="00B1234A"/>
    <w:rsid w:val="00B16D01"/>
    <w:rsid w:val="00B2786C"/>
    <w:rsid w:val="00B3313F"/>
    <w:rsid w:val="00B36B6C"/>
    <w:rsid w:val="00B407BC"/>
    <w:rsid w:val="00B4332D"/>
    <w:rsid w:val="00B469E3"/>
    <w:rsid w:val="00B6535F"/>
    <w:rsid w:val="00B77823"/>
    <w:rsid w:val="00B81AB0"/>
    <w:rsid w:val="00B831AB"/>
    <w:rsid w:val="00B8325C"/>
    <w:rsid w:val="00B93592"/>
    <w:rsid w:val="00B94680"/>
    <w:rsid w:val="00BB7442"/>
    <w:rsid w:val="00BE012D"/>
    <w:rsid w:val="00C071D1"/>
    <w:rsid w:val="00C7662B"/>
    <w:rsid w:val="00C9516C"/>
    <w:rsid w:val="00C9744E"/>
    <w:rsid w:val="00CA6920"/>
    <w:rsid w:val="00CB064F"/>
    <w:rsid w:val="00CB75A0"/>
    <w:rsid w:val="00CC64F3"/>
    <w:rsid w:val="00CD6195"/>
    <w:rsid w:val="00CE3568"/>
    <w:rsid w:val="00CE5E6E"/>
    <w:rsid w:val="00CF4841"/>
    <w:rsid w:val="00D01297"/>
    <w:rsid w:val="00D054B1"/>
    <w:rsid w:val="00D06AEC"/>
    <w:rsid w:val="00D10C9C"/>
    <w:rsid w:val="00D24BC1"/>
    <w:rsid w:val="00D2716B"/>
    <w:rsid w:val="00D33666"/>
    <w:rsid w:val="00D35F5E"/>
    <w:rsid w:val="00D5232F"/>
    <w:rsid w:val="00D65D4C"/>
    <w:rsid w:val="00D65DD1"/>
    <w:rsid w:val="00D7076A"/>
    <w:rsid w:val="00D76DDE"/>
    <w:rsid w:val="00D76E47"/>
    <w:rsid w:val="00D87DE2"/>
    <w:rsid w:val="00D902E0"/>
    <w:rsid w:val="00D90BAB"/>
    <w:rsid w:val="00DA1089"/>
    <w:rsid w:val="00DA25F9"/>
    <w:rsid w:val="00DA5431"/>
    <w:rsid w:val="00DB28F3"/>
    <w:rsid w:val="00DB7A8A"/>
    <w:rsid w:val="00DE31CD"/>
    <w:rsid w:val="00DF68C6"/>
    <w:rsid w:val="00E0770F"/>
    <w:rsid w:val="00E312C2"/>
    <w:rsid w:val="00E34A73"/>
    <w:rsid w:val="00E43952"/>
    <w:rsid w:val="00E51513"/>
    <w:rsid w:val="00E56508"/>
    <w:rsid w:val="00E74EA4"/>
    <w:rsid w:val="00E86F92"/>
    <w:rsid w:val="00E951A3"/>
    <w:rsid w:val="00EA5DA7"/>
    <w:rsid w:val="00EB0403"/>
    <w:rsid w:val="00EB6FE4"/>
    <w:rsid w:val="00EC406D"/>
    <w:rsid w:val="00ED2886"/>
    <w:rsid w:val="00EE229F"/>
    <w:rsid w:val="00EE6149"/>
    <w:rsid w:val="00EE66E5"/>
    <w:rsid w:val="00EF3123"/>
    <w:rsid w:val="00F006AB"/>
    <w:rsid w:val="00F02461"/>
    <w:rsid w:val="00F06703"/>
    <w:rsid w:val="00F12B69"/>
    <w:rsid w:val="00F545D6"/>
    <w:rsid w:val="00F64883"/>
    <w:rsid w:val="00F700C4"/>
    <w:rsid w:val="00F77A07"/>
    <w:rsid w:val="00F95144"/>
    <w:rsid w:val="00F9539B"/>
    <w:rsid w:val="00F959E2"/>
    <w:rsid w:val="00FD4C9C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95C8E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B7C"/>
    <w:pPr>
      <w:spacing w:after="200" w:line="276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066A5"/>
    <w:pPr>
      <w:keepNext/>
      <w:suppressAutoHyphens/>
      <w:spacing w:before="240" w:after="60" w:line="240" w:lineRule="auto"/>
      <w:outlineLvl w:val="1"/>
    </w:pPr>
    <w:rPr>
      <w:rFonts w:eastAsia="Times New Roman" w:cs="Times New Roman"/>
      <w:b/>
      <w:bCs/>
      <w:iCs/>
      <w:sz w:val="28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066A5"/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eastAsia="Calibri" w:cs="Times New Roman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eastAsia="Calibri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9C7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77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77C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7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77C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1E0ED-52B5-4D32-B6C4-B412F32A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12</Pages>
  <Words>1869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24</cp:revision>
  <cp:lastPrinted>2022-08-19T21:19:00Z</cp:lastPrinted>
  <dcterms:created xsi:type="dcterms:W3CDTF">2023-01-30T21:40:00Z</dcterms:created>
  <dcterms:modified xsi:type="dcterms:W3CDTF">2023-02-21T17:11:00Z</dcterms:modified>
</cp:coreProperties>
</file>