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28D1BE99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933907"/>
                <wp:effectExtent l="57150" t="38100" r="53340" b="762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93390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76D5F7B" w:rsidR="00B636E2" w:rsidRPr="00557D8D" w:rsidRDefault="008E03B6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 DE OPERACIONES DE LA PLATAFORMA DE DISTRIBUCIÓN DE RECURSOS A MUNICIPIOS Y ENTIDADES</w:t>
                            </w:r>
                            <w:r w:rsidR="00B636E2"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“DIRECCIÓN DE PLANEACIÓN HACENDARÍA”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73.5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76D5F7B" w:rsidR="00B636E2" w:rsidRPr="00557D8D" w:rsidRDefault="008E03B6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 DE OPERACIONES DE LA PLATAFORMA DE DISTRIBUCIÓN DE RECURSOS A MUNICIPIOS Y ENTIDADES</w:t>
                      </w:r>
                      <w:r w:rsidR="00B636E2"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“DIRECCIÓN DE PLANEACIÓN HACENDARÍA”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BC06BD" w14:textId="77777777" w:rsidR="001537B2" w:rsidRDefault="001537B2" w:rsidP="001537B2">
      <w:pPr>
        <w:spacing w:line="276" w:lineRule="auto"/>
        <w:jc w:val="center"/>
        <w:rPr>
          <w:rFonts w:cs="Arial"/>
          <w:b/>
          <w:sz w:val="44"/>
          <w:szCs w:val="44"/>
        </w:rPr>
      </w:pPr>
      <w:r w:rsidRPr="00014996">
        <w:rPr>
          <w:rFonts w:cs="Arial"/>
          <w:b/>
          <w:sz w:val="44"/>
          <w:szCs w:val="44"/>
        </w:rPr>
        <w:t>FONDO DE APORTACIONES PARA LA INFRAESTRUCTURA MUNICIPAL (FISM)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82CC915" w14:textId="0A94CE77" w:rsidR="00AF17C7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4345970" w:history="1">
            <w:r w:rsidR="00AF17C7" w:rsidRPr="00A72AEE">
              <w:rPr>
                <w:rStyle w:val="Hipervnculo"/>
              </w:rPr>
              <w:t>Objetivo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_Toc124345970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92AEC0A" w14:textId="72794A96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1" w:history="1">
            <w:r w:rsidR="00AF17C7" w:rsidRPr="00A72AEE">
              <w:rPr>
                <w:rStyle w:val="Hipervnculo"/>
              </w:rPr>
              <w:t>Alcance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_Toc124345971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EAE2B6D" w14:textId="791085A7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2" w:history="1">
            <w:r w:rsidR="00AF17C7" w:rsidRPr="00A72AEE">
              <w:rPr>
                <w:rStyle w:val="Hipervnculo"/>
              </w:rPr>
              <w:t>Usuario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_Toc124345972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3</w:t>
            </w:r>
            <w:r w:rsidR="00AF17C7">
              <w:rPr>
                <w:webHidden/>
              </w:rPr>
              <w:fldChar w:fldCharType="end"/>
            </w:r>
          </w:hyperlink>
        </w:p>
        <w:p w14:paraId="5AC4CEBC" w14:textId="6236C7C2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3" w:history="1">
            <w:r w:rsidR="00AF17C7" w:rsidRPr="00A72AEE">
              <w:rPr>
                <w:rStyle w:val="Hipervnculo"/>
              </w:rPr>
              <w:t>PROCESO DE UN NUEVO CÁLCULO DE FONDO DE APORTACIONES PARA LA INFRAESTRUCTURA SOCIAL MUNICIPAL (FISM)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_Toc124345973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4</w:t>
            </w:r>
            <w:r w:rsidR="00AF17C7">
              <w:rPr>
                <w:webHidden/>
              </w:rPr>
              <w:fldChar w:fldCharType="end"/>
            </w:r>
          </w:hyperlink>
        </w:p>
        <w:p w14:paraId="4B3BEFD7" w14:textId="75F12FB9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4" w:history="1">
            <w:r w:rsidR="00AF17C7" w:rsidRPr="00A72AEE">
              <w:rPr>
                <w:rStyle w:val="Hipervnculo"/>
              </w:rPr>
              <w:t>1.- Selección de Fondo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_Toc124345974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5</w:t>
            </w:r>
            <w:r w:rsidR="00AF17C7">
              <w:rPr>
                <w:webHidden/>
              </w:rPr>
              <w:fldChar w:fldCharType="end"/>
            </w:r>
          </w:hyperlink>
        </w:p>
        <w:p w14:paraId="556CFA5F" w14:textId="3AF2EF2C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5" w:history="1">
            <w:r w:rsidR="00AF17C7" w:rsidRPr="00A72AEE">
              <w:rPr>
                <w:rStyle w:val="Hipervnculo"/>
              </w:rPr>
              <w:t>2.- Crear un nuevo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_Toc124345975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6</w:t>
            </w:r>
            <w:r w:rsidR="00AF17C7">
              <w:rPr>
                <w:webHidden/>
              </w:rPr>
              <w:fldChar w:fldCharType="end"/>
            </w:r>
          </w:hyperlink>
        </w:p>
        <w:p w14:paraId="50CE0499" w14:textId="345CE833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6" w:history="1">
            <w:r w:rsidR="00AF17C7" w:rsidRPr="00A72AEE">
              <w:rPr>
                <w:rStyle w:val="Hipervnculo"/>
              </w:rPr>
              <w:t>3.- Autorización de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_Toc124345976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9</w:t>
            </w:r>
            <w:r w:rsidR="00AF17C7">
              <w:rPr>
                <w:webHidden/>
              </w:rPr>
              <w:fldChar w:fldCharType="end"/>
            </w:r>
          </w:hyperlink>
        </w:p>
        <w:p w14:paraId="0A93459D" w14:textId="1DA9FB82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7" w:history="1">
            <w:r w:rsidR="00AF17C7" w:rsidRPr="00A72AEE">
              <w:rPr>
                <w:rStyle w:val="Hipervnculo"/>
              </w:rPr>
              <w:t>4.- Regresar un cálculo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_Toc124345977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10</w:t>
            </w:r>
            <w:r w:rsidR="00AF17C7">
              <w:rPr>
                <w:webHidden/>
              </w:rPr>
              <w:fldChar w:fldCharType="end"/>
            </w:r>
          </w:hyperlink>
        </w:p>
        <w:p w14:paraId="4EE25E51" w14:textId="16E60EC6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8" w:history="1">
            <w:r w:rsidR="00AF17C7" w:rsidRPr="00A72AEE">
              <w:rPr>
                <w:rStyle w:val="Hipervnculo"/>
              </w:rPr>
              <w:t>5.- Ajustes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_Toc124345978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11</w:t>
            </w:r>
            <w:r w:rsidR="00AF17C7">
              <w:rPr>
                <w:webHidden/>
              </w:rPr>
              <w:fldChar w:fldCharType="end"/>
            </w:r>
          </w:hyperlink>
        </w:p>
        <w:p w14:paraId="5D4931CD" w14:textId="77B6E4ED" w:rsidR="00AF17C7" w:rsidRDefault="00FB6F76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4345979" w:history="1">
            <w:r w:rsidR="00AF17C7" w:rsidRPr="00A72AEE">
              <w:rPr>
                <w:rStyle w:val="Hipervnculo"/>
              </w:rPr>
              <w:t>6.- Consulta de estatus</w:t>
            </w:r>
            <w:r w:rsidR="00AF17C7">
              <w:rPr>
                <w:webHidden/>
              </w:rPr>
              <w:tab/>
            </w:r>
            <w:r w:rsidR="00AF17C7">
              <w:rPr>
                <w:webHidden/>
              </w:rPr>
              <w:fldChar w:fldCharType="begin"/>
            </w:r>
            <w:r w:rsidR="00AF17C7">
              <w:rPr>
                <w:webHidden/>
              </w:rPr>
              <w:instrText xml:space="preserve"> PAGEREF _Toc124345979 \h </w:instrText>
            </w:r>
            <w:r w:rsidR="00AF17C7">
              <w:rPr>
                <w:webHidden/>
              </w:rPr>
            </w:r>
            <w:r w:rsidR="00AF17C7">
              <w:rPr>
                <w:webHidden/>
              </w:rPr>
              <w:fldChar w:fldCharType="separate"/>
            </w:r>
            <w:r w:rsidR="00AF17C7">
              <w:rPr>
                <w:webHidden/>
              </w:rPr>
              <w:t>12</w:t>
            </w:r>
            <w:r w:rsidR="00AF17C7">
              <w:rPr>
                <w:webHidden/>
              </w:rPr>
              <w:fldChar w:fldCharType="end"/>
            </w:r>
          </w:hyperlink>
        </w:p>
        <w:p w14:paraId="7379A784" w14:textId="320941C4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1AF7B3EC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2BBE1969" w14:textId="33402828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3F515D39" w14:textId="6B8AFBA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E53499" w14:textId="6D4D6493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4D183DEF" w14:textId="77777777" w:rsidR="001537B2" w:rsidRDefault="001537B2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4345970"/>
      <w:r w:rsidRPr="002325F1">
        <w:rPr>
          <w:rFonts w:cs="Arial"/>
        </w:rPr>
        <w:t>Objetivo</w:t>
      </w:r>
      <w:bookmarkEnd w:id="0"/>
      <w:bookmarkEnd w:id="1"/>
    </w:p>
    <w:p w14:paraId="137B13BC" w14:textId="7A739A8A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Dirección de Planeación Hacendaria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434597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77777777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4345972"/>
      <w:r w:rsidRPr="002325F1">
        <w:rPr>
          <w:rFonts w:cs="Arial"/>
        </w:rPr>
        <w:t>Usuario</w:t>
      </w:r>
      <w:bookmarkEnd w:id="4"/>
      <w:bookmarkEnd w:id="5"/>
    </w:p>
    <w:p w14:paraId="11D565E3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3D5FC0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6C34D5D" wp14:editId="0D7B9DF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B0FB2" w14:textId="3C52DC27" w:rsidR="001537B2" w:rsidRPr="00D45E45" w:rsidRDefault="001B5471" w:rsidP="001537B2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Instrucciones para proceso de cá</w:t>
                            </w:r>
                            <w:bookmarkStart w:id="6" w:name="_GoBack"/>
                            <w:bookmarkEnd w:id="6"/>
                            <w:r w:rsidR="001537B2">
                              <w:rPr>
                                <w:b/>
                                <w:sz w:val="24"/>
                                <w:lang w:val="es-MX"/>
                              </w:rPr>
                              <w:t>lculo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34D5D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3B0FB2" w14:textId="3C52DC27" w:rsidR="001537B2" w:rsidRPr="00D45E45" w:rsidRDefault="001B5471" w:rsidP="001537B2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Instrucciones para proceso de cá</w:t>
                      </w:r>
                      <w:bookmarkStart w:id="7" w:name="_GoBack"/>
                      <w:bookmarkEnd w:id="7"/>
                      <w:r w:rsidR="001537B2">
                        <w:rPr>
                          <w:b/>
                          <w:sz w:val="24"/>
                          <w:lang w:val="es-MX"/>
                        </w:rPr>
                        <w:t>lculo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33572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3A2C07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05BD8A0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b/>
          <w:sz w:val="44"/>
          <w:szCs w:val="44"/>
        </w:rPr>
      </w:pPr>
    </w:p>
    <w:p w14:paraId="5364828F" w14:textId="77777777" w:rsidR="001537B2" w:rsidRPr="002325F1" w:rsidRDefault="001537B2" w:rsidP="001537B2">
      <w:pPr>
        <w:pStyle w:val="Ttulo1"/>
        <w:jc w:val="center"/>
        <w:rPr>
          <w:rFonts w:cs="Arial"/>
          <w:sz w:val="44"/>
          <w:szCs w:val="44"/>
        </w:rPr>
      </w:pPr>
      <w:bookmarkStart w:id="8" w:name="_Toc123476899"/>
      <w:bookmarkStart w:id="9" w:name="_Toc124161907"/>
      <w:bookmarkStart w:id="10" w:name="_Toc124337335"/>
      <w:bookmarkStart w:id="11" w:name="_Toc124345973"/>
      <w:r w:rsidRPr="002325F1">
        <w:rPr>
          <w:rFonts w:cs="Arial"/>
          <w:sz w:val="44"/>
          <w:szCs w:val="44"/>
        </w:rPr>
        <w:t xml:space="preserve">PROCESO DE UN NUEVO </w:t>
      </w:r>
      <w:r>
        <w:rPr>
          <w:rFonts w:cs="Arial"/>
          <w:sz w:val="44"/>
          <w:szCs w:val="44"/>
        </w:rPr>
        <w:t>CÁLCULO</w:t>
      </w:r>
      <w:r w:rsidRPr="002325F1">
        <w:rPr>
          <w:rFonts w:cs="Arial"/>
          <w:sz w:val="44"/>
          <w:szCs w:val="44"/>
        </w:rPr>
        <w:t xml:space="preserve"> DE </w:t>
      </w:r>
      <w:bookmarkEnd w:id="8"/>
      <w:r>
        <w:rPr>
          <w:rFonts w:cs="Arial"/>
          <w:sz w:val="44"/>
          <w:szCs w:val="44"/>
        </w:rPr>
        <w:t>FONDO DE APORTACIONES PARA LA INFRAESTRUCTURA SOCIAL MUNICIPAL (FISM)</w:t>
      </w:r>
      <w:bookmarkEnd w:id="9"/>
      <w:bookmarkEnd w:id="10"/>
      <w:bookmarkEnd w:id="11"/>
    </w:p>
    <w:p w14:paraId="51F1904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B37BB18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116B5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B510BAF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F39E8D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BA5E5F5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673B2C9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F9E872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B31372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3FDCC11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A8A5EE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96681C7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8D974C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EF1F694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38D7FE8" w14:textId="77777777" w:rsidR="001537B2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70AFBE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C12B1F0" w14:textId="77777777" w:rsidR="001537B2" w:rsidRPr="002325F1" w:rsidRDefault="001537B2" w:rsidP="001537B2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4411A94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2" w:name="_Toc124161908"/>
      <w:bookmarkStart w:id="13" w:name="_Toc124337336"/>
      <w:bookmarkStart w:id="14" w:name="_Toc124345974"/>
      <w:r>
        <w:rPr>
          <w:rFonts w:cs="Arial"/>
        </w:rPr>
        <w:t>1.- Selección de Fondo</w:t>
      </w:r>
      <w:bookmarkEnd w:id="12"/>
      <w:bookmarkEnd w:id="13"/>
      <w:bookmarkEnd w:id="14"/>
    </w:p>
    <w:p w14:paraId="30A58A2A" w14:textId="77777777" w:rsidR="001537B2" w:rsidRDefault="001537B2" w:rsidP="001537B2"/>
    <w:p w14:paraId="59B24466" w14:textId="77777777" w:rsidR="001537B2" w:rsidRPr="002325F1" w:rsidRDefault="001537B2" w:rsidP="001537B2">
      <w:r>
        <w:rPr>
          <w:noProof/>
          <w:lang w:val="es-MX" w:eastAsia="es-MX"/>
        </w:rPr>
        <w:drawing>
          <wp:anchor distT="0" distB="0" distL="114300" distR="114300" simplePos="0" relativeHeight="251814912" behindDoc="0" locked="0" layoutInCell="1" allowOverlap="1" wp14:anchorId="5A68A509" wp14:editId="7B9037F6">
            <wp:simplePos x="0" y="0"/>
            <wp:positionH relativeFrom="margin">
              <wp:posOffset>2857500</wp:posOffset>
            </wp:positionH>
            <wp:positionV relativeFrom="paragraph">
              <wp:posOffset>127000</wp:posOffset>
            </wp:positionV>
            <wp:extent cx="742315" cy="381000"/>
            <wp:effectExtent l="0" t="0" r="635" b="0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31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6E069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80BF07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2D13DFC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E7D1FD2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>
        <w:rPr>
          <w:rFonts w:ascii="Arial" w:hAnsi="Arial" w:cs="Arial"/>
          <w:b/>
          <w:sz w:val="24"/>
          <w:szCs w:val="24"/>
        </w:rPr>
        <w:t>APORTACIONES FEDERALES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513ABA8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512444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>
        <w:rPr>
          <w:rFonts w:ascii="Arial" w:hAnsi="Arial" w:cs="Arial"/>
          <w:b/>
          <w:sz w:val="24"/>
          <w:szCs w:val="24"/>
        </w:rPr>
        <w:t>FISM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38D227F8" w14:textId="77777777" w:rsidR="001537B2" w:rsidRDefault="001537B2" w:rsidP="001537B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6BFD592" wp14:editId="68712FF5">
            <wp:extent cx="1765004" cy="3997093"/>
            <wp:effectExtent l="152400" t="152400" r="368935" b="36576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49" cy="40141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5416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E4C32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020599D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41A7B5A" w14:textId="77777777" w:rsidR="001537B2" w:rsidRPr="002325F1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5" w:name="_Toc124161909"/>
      <w:bookmarkStart w:id="16" w:name="_Toc124337337"/>
      <w:bookmarkStart w:id="17" w:name="_Toc124345975"/>
      <w:r>
        <w:rPr>
          <w:rFonts w:cs="Arial"/>
        </w:rPr>
        <w:t>2.- Crear un nuevo cálculo</w:t>
      </w:r>
      <w:bookmarkEnd w:id="15"/>
      <w:bookmarkEnd w:id="16"/>
      <w:bookmarkEnd w:id="17"/>
    </w:p>
    <w:p w14:paraId="36FB290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C62BB9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</w:t>
      </w:r>
      <w:r w:rsidRPr="002325F1">
        <w:rPr>
          <w:rFonts w:ascii="Arial" w:hAnsi="Arial" w:cs="Arial"/>
          <w:b/>
          <w:sz w:val="24"/>
          <w:szCs w:val="24"/>
        </w:rPr>
        <w:t xml:space="preserve">.- En la siguiente ventana seleccionar el botón 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949B5C0" wp14:editId="7BCE683A">
            <wp:extent cx="317859" cy="328112"/>
            <wp:effectExtent l="0" t="0" r="635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292" cy="3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25F1">
        <w:rPr>
          <w:rFonts w:ascii="Arial" w:hAnsi="Arial" w:cs="Arial"/>
          <w:b/>
          <w:sz w:val="24"/>
          <w:szCs w:val="24"/>
        </w:rPr>
        <w:t xml:space="preserve"> </w:t>
      </w:r>
    </w:p>
    <w:p w14:paraId="52C3E1A7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“Agregar Cálculo</w:t>
      </w:r>
      <w:r>
        <w:rPr>
          <w:rFonts w:ascii="Arial" w:hAnsi="Arial" w:cs="Arial"/>
          <w:b/>
          <w:sz w:val="24"/>
          <w:szCs w:val="24"/>
        </w:rPr>
        <w:t>” para crear un nuevo registro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3FB4B449" w14:textId="77777777" w:rsidR="001537B2" w:rsidRPr="002325F1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8818556" wp14:editId="5BE50F47">
                <wp:simplePos x="0" y="0"/>
                <wp:positionH relativeFrom="column">
                  <wp:posOffset>-565785</wp:posOffset>
                </wp:positionH>
                <wp:positionV relativeFrom="paragraph">
                  <wp:posOffset>556098</wp:posOffset>
                </wp:positionV>
                <wp:extent cx="307340" cy="289560"/>
                <wp:effectExtent l="19050" t="19050" r="16510" b="1524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2895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4342C" id="Rectángulo 48" o:spid="_x0000_s1026" style="position:absolute;margin-left:-44.55pt;margin-top:43.8pt;width:24.2pt;height:22.8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" filled="f" strokecolor="red" strokeweight="2.25pt"/>
            </w:pict>
          </mc:Fallback>
        </mc:AlternateContent>
      </w:r>
      <w:r w:rsidRPr="004030E2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D880B3A" wp14:editId="6723BA9C">
            <wp:extent cx="6401125" cy="1126436"/>
            <wp:effectExtent l="171450" t="152400" r="361950" b="36004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660" r="-1"/>
                    <a:stretch/>
                  </pic:blipFill>
                  <pic:spPr bwMode="auto">
                    <a:xfrm>
                      <a:off x="0" y="0"/>
                      <a:ext cx="6442390" cy="11336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52E96" w14:textId="190FF435" w:rsidR="001537B2" w:rsidRDefault="001537B2" w:rsidP="001537B2">
      <w:pPr>
        <w:rPr>
          <w:rFonts w:ascii="Arial" w:hAnsi="Arial" w:cs="Arial"/>
          <w:noProof/>
          <w:lang w:val="es-MX" w:eastAsia="es-MX"/>
        </w:rPr>
      </w:pPr>
      <w:r>
        <w:rPr>
          <w:rFonts w:ascii="Arial" w:hAnsi="Arial" w:cs="Arial"/>
          <w:b/>
          <w:sz w:val="24"/>
          <w:szCs w:val="24"/>
        </w:rPr>
        <w:t>2.2</w:t>
      </w:r>
      <w:r w:rsidRPr="002325F1">
        <w:rPr>
          <w:rFonts w:ascii="Arial" w:hAnsi="Arial" w:cs="Arial"/>
          <w:b/>
          <w:sz w:val="24"/>
          <w:szCs w:val="24"/>
        </w:rPr>
        <w:t xml:space="preserve">.- Seleccionar el “mes” a calcular y el “Tipo de </w:t>
      </w:r>
      <w:r>
        <w:rPr>
          <w:rFonts w:ascii="Arial" w:hAnsi="Arial" w:cs="Arial"/>
          <w:b/>
          <w:sz w:val="24"/>
          <w:szCs w:val="24"/>
        </w:rPr>
        <w:t>Cálculo</w:t>
      </w:r>
      <w:r w:rsidRPr="002325F1">
        <w:rPr>
          <w:rFonts w:ascii="Arial" w:hAnsi="Arial" w:cs="Arial"/>
          <w:b/>
          <w:sz w:val="24"/>
          <w:szCs w:val="24"/>
        </w:rPr>
        <w:t>” (Mensual, Trimestral, etc.)</w:t>
      </w:r>
      <w:r w:rsidRPr="002325F1">
        <w:rPr>
          <w:rFonts w:ascii="Arial" w:hAnsi="Arial" w:cs="Arial"/>
          <w:noProof/>
          <w:lang w:val="es-MX" w:eastAsia="es-MX"/>
        </w:rPr>
        <w:t xml:space="preserve"> </w:t>
      </w:r>
      <w:r w:rsidR="00CB3531">
        <w:rPr>
          <w:rFonts w:ascii="Arial" w:hAnsi="Arial" w:cs="Arial"/>
          <w:b/>
          <w:sz w:val="24"/>
          <w:szCs w:val="24"/>
        </w:rPr>
        <w:t>y seleccionar si se distribuye por garantía</w:t>
      </w:r>
    </w:p>
    <w:p w14:paraId="3488F0B5" w14:textId="50958FD5" w:rsidR="001537B2" w:rsidRDefault="00CB3531" w:rsidP="00CB3531">
      <w:pPr>
        <w:jc w:val="center"/>
        <w:rPr>
          <w:rFonts w:ascii="Arial" w:hAnsi="Arial"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4BBADBB" wp14:editId="7F04A01E">
            <wp:extent cx="3636335" cy="2328653"/>
            <wp:effectExtent l="152400" t="152400" r="364490" b="3575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6335" cy="23286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871CC9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4E67F401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08B1EB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399E38E6" w14:textId="77777777" w:rsidR="001537B2" w:rsidRDefault="001537B2" w:rsidP="001537B2">
      <w:pPr>
        <w:rPr>
          <w:rFonts w:ascii="Arial" w:hAnsi="Arial" w:cs="Arial"/>
          <w:noProof/>
          <w:lang w:val="es-MX" w:eastAsia="es-MX"/>
        </w:rPr>
      </w:pPr>
    </w:p>
    <w:p w14:paraId="05F98FB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3ED3DAD" w14:textId="5107BB56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F63FD0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EEADA9" w14:textId="489F9977" w:rsidR="001537B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2.3.</w:t>
      </w:r>
      <w:r w:rsidRPr="002325F1">
        <w:rPr>
          <w:rFonts w:ascii="Arial" w:hAnsi="Arial" w:cs="Arial"/>
          <w:b/>
          <w:sz w:val="24"/>
          <w:szCs w:val="24"/>
        </w:rPr>
        <w:t xml:space="preserve">- </w:t>
      </w:r>
      <w:r>
        <w:rPr>
          <w:rFonts w:ascii="Arial" w:hAnsi="Arial" w:cs="Arial"/>
          <w:b/>
          <w:sz w:val="24"/>
          <w:szCs w:val="24"/>
        </w:rPr>
        <w:t xml:space="preserve">Insertar el importe correspondiente a FISM (se puede consultar en la tabla de participaciones </w:t>
      </w:r>
      <w:r w:rsidR="00DE318C">
        <w:rPr>
          <w:rFonts w:ascii="Arial" w:hAnsi="Arial" w:cs="Arial"/>
          <w:b/>
          <w:sz w:val="24"/>
          <w:szCs w:val="24"/>
        </w:rPr>
        <w:t xml:space="preserve">estatales </w:t>
      </w:r>
      <w:r>
        <w:rPr>
          <w:rFonts w:ascii="Arial" w:hAnsi="Arial" w:cs="Arial"/>
          <w:b/>
          <w:sz w:val="24"/>
          <w:szCs w:val="24"/>
        </w:rPr>
        <w:t>del mes actual)</w:t>
      </w:r>
    </w:p>
    <w:p w14:paraId="04892E8D" w14:textId="77777777" w:rsidR="001537B2" w:rsidRDefault="001537B2" w:rsidP="001537B2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B202D8" wp14:editId="0223CB0D">
                <wp:simplePos x="0" y="0"/>
                <wp:positionH relativeFrom="column">
                  <wp:posOffset>5660390</wp:posOffset>
                </wp:positionH>
                <wp:positionV relativeFrom="paragraph">
                  <wp:posOffset>94453</wp:posOffset>
                </wp:positionV>
                <wp:extent cx="555979" cy="158454"/>
                <wp:effectExtent l="19050" t="19050" r="15875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79" cy="15845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5FEC8C" id="Rectángulo 8" o:spid="_x0000_s1026" style="position:absolute;margin-left:445.7pt;margin-top:7.45pt;width:43.8pt;height:12.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2315624" wp14:editId="29C27832">
            <wp:extent cx="6654177" cy="988827"/>
            <wp:effectExtent l="152400" t="152400" r="356235" b="36385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8478" cy="10072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CB77E5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1C3472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2.4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489CF30" wp14:editId="55DE20AE">
            <wp:extent cx="948138" cy="433435"/>
            <wp:effectExtent l="0" t="0" r="4445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7DC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392633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07B6637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90D373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7B0B9CF4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07913F65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A39B7D1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34DBA9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7FD3C9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90ACDC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5E85A329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7D1417F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1CA8AAA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12367A52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4EFF581B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34E3E61E" w14:textId="77777777" w:rsidR="001537B2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25FFCC5D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</w:p>
    <w:p w14:paraId="614FDFDA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2.5</w:t>
      </w:r>
      <w:r w:rsidRPr="002325F1">
        <w:rPr>
          <w:rFonts w:ascii="Arial" w:hAnsi="Arial" w:cs="Arial"/>
          <w:b/>
          <w:sz w:val="24"/>
          <w:szCs w:val="24"/>
        </w:rPr>
        <w:t>.- Se habrá creado un nuev</w:t>
      </w:r>
      <w:r>
        <w:rPr>
          <w:rFonts w:ascii="Arial" w:hAnsi="Arial" w:cs="Arial"/>
          <w:b/>
          <w:sz w:val="24"/>
          <w:szCs w:val="24"/>
        </w:rPr>
        <w:t xml:space="preserve">o registro en la </w:t>
      </w:r>
      <w:r w:rsidRPr="002325F1">
        <w:rPr>
          <w:rFonts w:ascii="Arial" w:hAnsi="Arial" w:cs="Arial"/>
          <w:b/>
          <w:sz w:val="24"/>
          <w:szCs w:val="24"/>
        </w:rPr>
        <w:t>siguiente</w:t>
      </w:r>
      <w:r>
        <w:rPr>
          <w:rFonts w:ascii="Arial" w:hAnsi="Arial" w:cs="Arial"/>
          <w:b/>
          <w:sz w:val="24"/>
          <w:szCs w:val="24"/>
        </w:rPr>
        <w:t xml:space="preserve"> fila</w:t>
      </w:r>
    </w:p>
    <w:p w14:paraId="504BA6C1" w14:textId="77777777" w:rsidR="001537B2" w:rsidRPr="002325F1" w:rsidRDefault="001537B2" w:rsidP="001537B2">
      <w:pPr>
        <w:tabs>
          <w:tab w:val="left" w:pos="2894"/>
        </w:tabs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5988E8C" wp14:editId="08A17AD0">
                <wp:simplePos x="0" y="0"/>
                <wp:positionH relativeFrom="column">
                  <wp:posOffset>-717550</wp:posOffset>
                </wp:positionH>
                <wp:positionV relativeFrom="paragraph">
                  <wp:posOffset>1060923</wp:posOffset>
                </wp:positionV>
                <wp:extent cx="6989275" cy="189915"/>
                <wp:effectExtent l="19050" t="19050" r="21590" b="1968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18991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0AE85" id="Rectángulo 53" o:spid="_x0000_s1026" style="position:absolute;margin-left:-56.5pt;margin-top:83.55pt;width:550.35pt;height:14.9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F12AE5" wp14:editId="000768EA">
            <wp:extent cx="6954882" cy="1392865"/>
            <wp:effectExtent l="152400" t="152400" r="360680" b="3600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88229" cy="1399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491DEC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2.6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 xml:space="preserve"> Detalles de la fila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537B2" w:rsidRPr="002325F1" w14:paraId="0CF2F5E0" w14:textId="77777777" w:rsidTr="007976E7">
        <w:tc>
          <w:tcPr>
            <w:tcW w:w="4414" w:type="dxa"/>
            <w:shd w:val="clear" w:color="auto" w:fill="002060"/>
          </w:tcPr>
          <w:p w14:paraId="6D0D981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D915EE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537B2" w:rsidRPr="002325F1" w14:paraId="67A04ED7" w14:textId="77777777" w:rsidTr="007976E7">
        <w:tc>
          <w:tcPr>
            <w:tcW w:w="4414" w:type="dxa"/>
          </w:tcPr>
          <w:p w14:paraId="5FCF550F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Acciones</w:t>
            </w:r>
          </w:p>
        </w:tc>
        <w:tc>
          <w:tcPr>
            <w:tcW w:w="4414" w:type="dxa"/>
          </w:tcPr>
          <w:p w14:paraId="2FFF139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1537B2" w:rsidRPr="002325F1" w14:paraId="04CEC5D6" w14:textId="77777777" w:rsidTr="007976E7">
        <w:tc>
          <w:tcPr>
            <w:tcW w:w="4414" w:type="dxa"/>
          </w:tcPr>
          <w:p w14:paraId="0BFD8206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4414" w:type="dxa"/>
          </w:tcPr>
          <w:p w14:paraId="1771D395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Fecha y hora de creación del registro correspondiente a la fila</w:t>
            </w:r>
          </w:p>
        </w:tc>
      </w:tr>
      <w:tr w:rsidR="001537B2" w:rsidRPr="002325F1" w14:paraId="12C9DB7D" w14:textId="77777777" w:rsidTr="007976E7">
        <w:tc>
          <w:tcPr>
            <w:tcW w:w="4414" w:type="dxa"/>
          </w:tcPr>
          <w:p w14:paraId="0B8859E5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Clave</w:t>
            </w:r>
          </w:p>
        </w:tc>
        <w:tc>
          <w:tcPr>
            <w:tcW w:w="4414" w:type="dxa"/>
          </w:tcPr>
          <w:p w14:paraId="08ED4DA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Muestra el nombre Clave del Fondo</w:t>
            </w:r>
          </w:p>
        </w:tc>
      </w:tr>
      <w:tr w:rsidR="001537B2" w:rsidRPr="002325F1" w14:paraId="5787B543" w14:textId="77777777" w:rsidTr="007976E7">
        <w:tc>
          <w:tcPr>
            <w:tcW w:w="4414" w:type="dxa"/>
          </w:tcPr>
          <w:p w14:paraId="64F604A1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Descripción</w:t>
            </w:r>
          </w:p>
        </w:tc>
        <w:tc>
          <w:tcPr>
            <w:tcW w:w="4414" w:type="dxa"/>
          </w:tcPr>
          <w:p w14:paraId="4D1C737F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1537B2" w:rsidRPr="002325F1" w14:paraId="22C839BD" w14:textId="77777777" w:rsidTr="007976E7">
        <w:tc>
          <w:tcPr>
            <w:tcW w:w="4414" w:type="dxa"/>
          </w:tcPr>
          <w:p w14:paraId="0C41BB49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lang w:val="es-MX" w:eastAsia="es-MX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Tipo de </w:t>
            </w:r>
            <w:r>
              <w:rPr>
                <w:rFonts w:ascii="Arial" w:hAnsi="Arial" w:cs="Arial"/>
                <w:b/>
                <w:sz w:val="24"/>
              </w:rPr>
              <w:t>Cálculo</w:t>
            </w:r>
          </w:p>
        </w:tc>
        <w:tc>
          <w:tcPr>
            <w:tcW w:w="4414" w:type="dxa"/>
          </w:tcPr>
          <w:p w14:paraId="50BAA13B" w14:textId="77777777" w:rsidR="001537B2" w:rsidRPr="002325F1" w:rsidRDefault="001537B2" w:rsidP="007976E7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Tipo de distribución</w:t>
            </w:r>
          </w:p>
        </w:tc>
      </w:tr>
      <w:tr w:rsidR="001537B2" w:rsidRPr="002325F1" w14:paraId="4C8AC224" w14:textId="77777777" w:rsidTr="007976E7">
        <w:tc>
          <w:tcPr>
            <w:tcW w:w="4414" w:type="dxa"/>
          </w:tcPr>
          <w:p w14:paraId="765BD150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3B79D91B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Año referente de la distribución</w:t>
            </w:r>
          </w:p>
        </w:tc>
      </w:tr>
      <w:tr w:rsidR="001537B2" w:rsidRPr="002325F1" w14:paraId="1F55E520" w14:textId="77777777" w:rsidTr="007976E7">
        <w:tc>
          <w:tcPr>
            <w:tcW w:w="4414" w:type="dxa"/>
          </w:tcPr>
          <w:p w14:paraId="0246B70C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6DE90446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Mes referente de la distribución</w:t>
            </w:r>
          </w:p>
        </w:tc>
      </w:tr>
      <w:tr w:rsidR="001537B2" w:rsidRPr="002325F1" w14:paraId="5E16983A" w14:textId="77777777" w:rsidTr="007976E7">
        <w:tc>
          <w:tcPr>
            <w:tcW w:w="4414" w:type="dxa"/>
          </w:tcPr>
          <w:p w14:paraId="3D43B233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Total</w:t>
            </w:r>
          </w:p>
        </w:tc>
        <w:tc>
          <w:tcPr>
            <w:tcW w:w="4414" w:type="dxa"/>
          </w:tcPr>
          <w:p w14:paraId="6918237E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Monto total correspondiente a la distribución del Fondo, Año y Mes</w:t>
            </w:r>
          </w:p>
        </w:tc>
      </w:tr>
      <w:tr w:rsidR="001537B2" w:rsidRPr="002325F1" w14:paraId="01346676" w14:textId="77777777" w:rsidTr="007976E7">
        <w:tc>
          <w:tcPr>
            <w:tcW w:w="4414" w:type="dxa"/>
          </w:tcPr>
          <w:p w14:paraId="23DAC1CA" w14:textId="77777777" w:rsidR="001537B2" w:rsidRPr="002325F1" w:rsidRDefault="001537B2" w:rsidP="007976E7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Estatus</w:t>
            </w:r>
          </w:p>
        </w:tc>
        <w:tc>
          <w:tcPr>
            <w:tcW w:w="4414" w:type="dxa"/>
          </w:tcPr>
          <w:p w14:paraId="1A491842" w14:textId="77777777" w:rsidR="001537B2" w:rsidRPr="002325F1" w:rsidRDefault="001537B2" w:rsidP="007976E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Estado actual del fondo dentro de la plataforma</w:t>
            </w:r>
          </w:p>
        </w:tc>
      </w:tr>
    </w:tbl>
    <w:p w14:paraId="524B5F1C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308C8F63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B65A29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251AEAE6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B238F2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143F6905" w14:textId="77777777" w:rsidR="001537B2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5FAC94C5" w14:textId="77777777" w:rsidR="001537B2" w:rsidRPr="002325F1" w:rsidRDefault="001537B2" w:rsidP="001537B2">
      <w:pPr>
        <w:spacing w:line="276" w:lineRule="auto"/>
        <w:rPr>
          <w:rFonts w:ascii="Arial" w:hAnsi="Arial" w:cs="Arial"/>
          <w:sz w:val="24"/>
          <w:szCs w:val="24"/>
        </w:rPr>
      </w:pPr>
    </w:p>
    <w:p w14:paraId="7AD42CFE" w14:textId="77777777" w:rsidR="001537B2" w:rsidRPr="004F77FC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18" w:name="_Toc124161910"/>
      <w:bookmarkStart w:id="19" w:name="_Toc124337338"/>
      <w:bookmarkStart w:id="20" w:name="_Toc124345976"/>
      <w:r>
        <w:rPr>
          <w:rFonts w:cs="Arial"/>
        </w:rPr>
        <w:lastRenderedPageBreak/>
        <w:t>3.- Autorización de cálculo</w:t>
      </w:r>
      <w:bookmarkEnd w:id="18"/>
      <w:bookmarkEnd w:id="19"/>
      <w:bookmarkEnd w:id="20"/>
    </w:p>
    <w:p w14:paraId="38CF0DE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3.1</w:t>
      </w:r>
      <w:r w:rsidRPr="002325F1">
        <w:rPr>
          <w:rFonts w:ascii="Arial" w:hAnsi="Arial" w:cs="Arial"/>
          <w:b/>
          <w:sz w:val="24"/>
          <w:szCs w:val="24"/>
        </w:rPr>
        <w:t>.- Para revisar los detalles del cálculo seleccionaremos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375084B1" wp14:editId="26FF502C">
            <wp:extent cx="353086" cy="316871"/>
            <wp:effectExtent l="0" t="0" r="8890" b="6985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721" t="14623" r="19361" b="21310"/>
                    <a:stretch/>
                  </pic:blipFill>
                  <pic:spPr bwMode="auto">
                    <a:xfrm>
                      <a:off x="0" y="0"/>
                      <a:ext cx="353585" cy="3173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513AE" w14:textId="77777777" w:rsidR="001537B2" w:rsidRPr="004F77FC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B36F3E" wp14:editId="1DBF6D66">
                <wp:simplePos x="0" y="0"/>
                <wp:positionH relativeFrom="column">
                  <wp:posOffset>-785495</wp:posOffset>
                </wp:positionH>
                <wp:positionV relativeFrom="paragraph">
                  <wp:posOffset>1024728</wp:posOffset>
                </wp:positionV>
                <wp:extent cx="226337" cy="226337"/>
                <wp:effectExtent l="19050" t="19050" r="21590" b="2159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2615B" id="Rectángulo 55" o:spid="_x0000_s1026" style="position:absolute;margin-left:-61.85pt;margin-top:80.7pt;width:17.8pt;height:17.8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3D4ADA8" wp14:editId="2116EA70">
            <wp:extent cx="6902969" cy="1382232"/>
            <wp:effectExtent l="152400" t="152400" r="355600" b="37084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26629" cy="1386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E10654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3.2</w:t>
      </w:r>
      <w:r w:rsidRPr="002325F1">
        <w:rPr>
          <w:rFonts w:ascii="Arial" w:hAnsi="Arial" w:cs="Arial"/>
          <w:b/>
          <w:sz w:val="24"/>
          <w:szCs w:val="24"/>
        </w:rPr>
        <w:t xml:space="preserve">.- Si el cálculo es correcto se puede Autorizar o </w:t>
      </w:r>
      <w:r>
        <w:rPr>
          <w:rFonts w:ascii="Arial" w:hAnsi="Arial" w:cs="Arial"/>
          <w:b/>
          <w:sz w:val="24"/>
          <w:szCs w:val="24"/>
        </w:rPr>
        <w:t>Eliminar</w:t>
      </w:r>
    </w:p>
    <w:p w14:paraId="4FBC91C4" w14:textId="77777777" w:rsidR="001537B2" w:rsidRPr="002325F1" w:rsidRDefault="001537B2" w:rsidP="001537B2">
      <w:pPr>
        <w:spacing w:line="276" w:lineRule="auto"/>
        <w:ind w:left="-1276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72C8D74" wp14:editId="533B488C">
                <wp:simplePos x="0" y="0"/>
                <wp:positionH relativeFrom="column">
                  <wp:posOffset>-302260</wp:posOffset>
                </wp:positionH>
                <wp:positionV relativeFrom="paragraph">
                  <wp:posOffset>979332</wp:posOffset>
                </wp:positionV>
                <wp:extent cx="479834" cy="244443"/>
                <wp:effectExtent l="19050" t="19050" r="15875" b="2286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906E3" id="Rectángulo 60" o:spid="_x0000_s1026" style="position:absolute;margin-left:-23.8pt;margin-top:77.1pt;width:37.8pt;height:19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vDo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245AFF8C" wp14:editId="520A6BC9">
            <wp:extent cx="6560288" cy="1705764"/>
            <wp:effectExtent l="152400" t="152400" r="354965" b="3708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09236" cy="17184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30F076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3.3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 w:rsidRPr="002B2B24">
        <w:rPr>
          <w:rFonts w:ascii="Arial" w:hAnsi="Arial" w:cs="Arial"/>
          <w:b/>
          <w:sz w:val="24"/>
          <w:szCs w:val="24"/>
        </w:rPr>
        <w:t>Al autorizar o cancelar el cálculo se debe agregar un comentario, éste mismo comentario, lo podrá visualizar el siguiente usuario configurad</w:t>
      </w:r>
      <w:r>
        <w:rPr>
          <w:rFonts w:ascii="Arial" w:hAnsi="Arial" w:cs="Arial"/>
          <w:b/>
          <w:sz w:val="24"/>
          <w:szCs w:val="24"/>
        </w:rPr>
        <w:t>o en el flujo de autorizaciones</w:t>
      </w:r>
      <w:r w:rsidRPr="002325F1">
        <w:rPr>
          <w:rFonts w:ascii="Arial" w:hAnsi="Arial" w:cs="Arial"/>
          <w:b/>
          <w:sz w:val="24"/>
          <w:szCs w:val="24"/>
        </w:rPr>
        <w:t>.</w:t>
      </w:r>
    </w:p>
    <w:p w14:paraId="408593B1" w14:textId="77777777" w:rsidR="001537B2" w:rsidRPr="002325F1" w:rsidRDefault="001537B2" w:rsidP="001537B2">
      <w:pPr>
        <w:spacing w:line="276" w:lineRule="auto"/>
        <w:ind w:left="-1418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4D5D442" wp14:editId="4A3CEACD">
                <wp:simplePos x="0" y="0"/>
                <wp:positionH relativeFrom="column">
                  <wp:posOffset>2409825</wp:posOffset>
                </wp:positionH>
                <wp:positionV relativeFrom="paragraph">
                  <wp:posOffset>1569085</wp:posOffset>
                </wp:positionV>
                <wp:extent cx="479834" cy="244443"/>
                <wp:effectExtent l="19050" t="19050" r="15875" b="2286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AFA25" id="Rectángulo 32" o:spid="_x0000_s1026" style="position:absolute;margin-left:189.75pt;margin-top:123.55pt;width:37.8pt;height:1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E089A02" wp14:editId="4B0908E8">
            <wp:extent cx="6756400" cy="1639059"/>
            <wp:effectExtent l="171450" t="152400" r="368300" b="3613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805981" cy="16510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FC950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1" w:name="_Toc124161440"/>
      <w:bookmarkStart w:id="22" w:name="_Toc124161911"/>
      <w:bookmarkStart w:id="23" w:name="_Toc124337339"/>
      <w:bookmarkStart w:id="24" w:name="_Toc124345977"/>
      <w:r>
        <w:rPr>
          <w:rFonts w:cs="Arial"/>
        </w:rPr>
        <w:lastRenderedPageBreak/>
        <w:t>4.- Regresar un cálculo</w:t>
      </w:r>
      <w:bookmarkEnd w:id="21"/>
      <w:bookmarkEnd w:id="22"/>
      <w:bookmarkEnd w:id="23"/>
      <w:bookmarkEnd w:id="24"/>
      <w:r>
        <w:rPr>
          <w:rFonts w:cs="Arial"/>
        </w:rPr>
        <w:t xml:space="preserve"> </w:t>
      </w:r>
    </w:p>
    <w:p w14:paraId="445ADE00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4.1.- Una vez que el cálculo haya sido Autorizado por el Analista el Coordinador puede aprobar el cálculo para que avance a la siguiente Área o rechazarlo para regresarlo al Analista y pueda realizar modificaciones</w:t>
      </w:r>
    </w:p>
    <w:p w14:paraId="6D037AF7" w14:textId="77777777" w:rsidR="001537B2" w:rsidRPr="002325F1" w:rsidRDefault="001537B2" w:rsidP="001537B2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4A77F61" wp14:editId="18CE7093">
                <wp:simplePos x="0" y="0"/>
                <wp:positionH relativeFrom="column">
                  <wp:posOffset>-661035</wp:posOffset>
                </wp:positionH>
                <wp:positionV relativeFrom="paragraph">
                  <wp:posOffset>765810</wp:posOffset>
                </wp:positionV>
                <wp:extent cx="226337" cy="226337"/>
                <wp:effectExtent l="19050" t="19050" r="21590" b="2159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37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76CED" id="Rectángulo 59" o:spid="_x0000_s1026" style="position:absolute;margin-left:-52.05pt;margin-top:60.3pt;width:17.8pt;height:17.8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2C1840E" wp14:editId="14F3DFF6">
            <wp:extent cx="6900544" cy="1104900"/>
            <wp:effectExtent l="152400" t="171450" r="358140" b="36195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/>
                    <a:stretch/>
                  </pic:blipFill>
                  <pic:spPr bwMode="auto">
                    <a:xfrm>
                      <a:off x="0" y="0"/>
                      <a:ext cx="6907785" cy="11060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1552F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4.2.- Para regresar el cálculo se usa el botón “Regresar a Analista” </w:t>
      </w:r>
      <w:r>
        <w:rPr>
          <w:noProof/>
          <w:lang w:val="es-MX" w:eastAsia="es-MX"/>
        </w:rPr>
        <w:drawing>
          <wp:inline distT="0" distB="0" distL="0" distR="0" wp14:anchorId="6AE38FCB" wp14:editId="37105E20">
            <wp:extent cx="411691" cy="354965"/>
            <wp:effectExtent l="0" t="0" r="7620" b="6985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6068" t="25966" r="26190" b="32122"/>
                    <a:stretch/>
                  </pic:blipFill>
                  <pic:spPr bwMode="auto">
                    <a:xfrm>
                      <a:off x="0" y="0"/>
                      <a:ext cx="420530" cy="3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DC4DE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9F7C360" wp14:editId="010EF3E0">
                <wp:simplePos x="0" y="0"/>
                <wp:positionH relativeFrom="column">
                  <wp:posOffset>291465</wp:posOffset>
                </wp:positionH>
                <wp:positionV relativeFrom="paragraph">
                  <wp:posOffset>280670</wp:posOffset>
                </wp:positionV>
                <wp:extent cx="317500" cy="266700"/>
                <wp:effectExtent l="19050" t="19050" r="25400" b="1905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528E6" id="Rectángulo 81" o:spid="_x0000_s1026" style="position:absolute;margin-left:22.95pt;margin-top:22.1pt;width:25pt;height:2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5AE7C1E" wp14:editId="01DC5708">
            <wp:extent cx="6717250" cy="1332865"/>
            <wp:effectExtent l="152400" t="171450" r="350520" b="362585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377" t="31439" b="8546"/>
                    <a:stretch/>
                  </pic:blipFill>
                  <pic:spPr bwMode="auto">
                    <a:xfrm>
                      <a:off x="0" y="0"/>
                      <a:ext cx="6731098" cy="13356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F6357D" w14:textId="77777777" w:rsidR="001537B2" w:rsidRPr="004054A6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4.2.- Al regresar el cálculo es necesario dejar un comentario para el analista</w:t>
      </w:r>
    </w:p>
    <w:p w14:paraId="566EE921" w14:textId="77777777" w:rsidR="001537B2" w:rsidRDefault="001537B2" w:rsidP="001537B2">
      <w:pPr>
        <w:ind w:left="-1276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D037B76" wp14:editId="09A4487F">
                <wp:simplePos x="0" y="0"/>
                <wp:positionH relativeFrom="column">
                  <wp:posOffset>2361565</wp:posOffset>
                </wp:positionH>
                <wp:positionV relativeFrom="paragraph">
                  <wp:posOffset>1538605</wp:posOffset>
                </wp:positionV>
                <wp:extent cx="479834" cy="244443"/>
                <wp:effectExtent l="19050" t="19050" r="15875" b="2286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34" cy="2444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906A7" id="Rectángulo 84" o:spid="_x0000_s1026" style="position:absolute;margin-left:185.95pt;margin-top:121.15pt;width:37.8pt;height:19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7E7DE675" wp14:editId="3EFF0ACB">
            <wp:extent cx="6544365" cy="1587500"/>
            <wp:effectExtent l="171450" t="152400" r="370840" b="355600"/>
            <wp:docPr id="83" name="Imagen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03" b="8990"/>
                    <a:stretch/>
                  </pic:blipFill>
                  <pic:spPr bwMode="auto">
                    <a:xfrm>
                      <a:off x="0" y="0"/>
                      <a:ext cx="6553751" cy="15897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28654" w14:textId="77777777" w:rsidR="001537B2" w:rsidRPr="00FB0BFA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25" w:name="_Toc123728502"/>
      <w:bookmarkStart w:id="26" w:name="_Toc124161441"/>
      <w:bookmarkStart w:id="27" w:name="_Toc124161912"/>
      <w:bookmarkStart w:id="28" w:name="_Toc124337340"/>
      <w:bookmarkStart w:id="29" w:name="_Toc124345978"/>
      <w:r>
        <w:rPr>
          <w:rFonts w:cs="Arial"/>
        </w:rPr>
        <w:lastRenderedPageBreak/>
        <w:t>5.- Ajustes</w:t>
      </w:r>
      <w:bookmarkEnd w:id="25"/>
      <w:bookmarkEnd w:id="26"/>
      <w:bookmarkEnd w:id="27"/>
      <w:bookmarkEnd w:id="28"/>
      <w:bookmarkEnd w:id="29"/>
    </w:p>
    <w:p w14:paraId="2E184193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</w:t>
      </w:r>
      <w:r w:rsidRPr="002325F1">
        <w:rPr>
          <w:rFonts w:ascii="Arial" w:hAnsi="Arial" w:cs="Arial"/>
          <w:b/>
          <w:sz w:val="24"/>
          <w:szCs w:val="24"/>
        </w:rPr>
        <w:t>.- E</w:t>
      </w:r>
      <w:r>
        <w:rPr>
          <w:rFonts w:ascii="Arial" w:hAnsi="Arial" w:cs="Arial"/>
          <w:b/>
          <w:sz w:val="24"/>
          <w:szCs w:val="24"/>
        </w:rPr>
        <w:t xml:space="preserve">n caso de realizar ajustes al cálculo se utiliza la opción “Ajustes” </w:t>
      </w:r>
      <w:r>
        <w:rPr>
          <w:noProof/>
          <w:lang w:val="es-MX" w:eastAsia="es-MX"/>
        </w:rPr>
        <w:drawing>
          <wp:inline distT="0" distB="0" distL="0" distR="0" wp14:anchorId="594DE3FD" wp14:editId="1C303D60">
            <wp:extent cx="334645" cy="379867"/>
            <wp:effectExtent l="0" t="0" r="8255" b="127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19454" t="18065" r="29102" b="23539"/>
                    <a:stretch/>
                  </pic:blipFill>
                  <pic:spPr bwMode="auto">
                    <a:xfrm>
                      <a:off x="0" y="0"/>
                      <a:ext cx="344544" cy="391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85E05" w14:textId="77777777" w:rsidR="001537B2" w:rsidRDefault="001537B2" w:rsidP="001537B2">
      <w:pPr>
        <w:ind w:left="-709"/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AF44E6" wp14:editId="3BF2E7CC">
                <wp:simplePos x="0" y="0"/>
                <wp:positionH relativeFrom="margin">
                  <wp:posOffset>-90170</wp:posOffset>
                </wp:positionH>
                <wp:positionV relativeFrom="paragraph">
                  <wp:posOffset>908523</wp:posOffset>
                </wp:positionV>
                <wp:extent cx="350874" cy="287079"/>
                <wp:effectExtent l="19050" t="19050" r="11430" b="1778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8707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CF5DB" id="Rectángulo 64" o:spid="_x0000_s1026" style="position:absolute;margin-left:-7.1pt;margin-top:71.55pt;width:27.65pt;height:22.6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0B35872" wp14:editId="2B550E5E">
            <wp:extent cx="5882578" cy="1435396"/>
            <wp:effectExtent l="152400" t="171450" r="366395" b="355600"/>
            <wp:docPr id="105" name="Imagen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34374"/>
                    <a:stretch/>
                  </pic:blipFill>
                  <pic:spPr bwMode="auto">
                    <a:xfrm>
                      <a:off x="0" y="0"/>
                      <a:ext cx="5975840" cy="1458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5BD9CE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5.2</w:t>
      </w:r>
      <w:r w:rsidRPr="002325F1">
        <w:rPr>
          <w:rFonts w:ascii="Arial" w:hAnsi="Arial" w:cs="Arial"/>
          <w:b/>
          <w:sz w:val="24"/>
          <w:szCs w:val="24"/>
        </w:rPr>
        <w:t xml:space="preserve">.- </w:t>
      </w:r>
      <w:r>
        <w:rPr>
          <w:rFonts w:ascii="Arial" w:hAnsi="Arial" w:cs="Arial"/>
          <w:b/>
          <w:sz w:val="24"/>
          <w:szCs w:val="24"/>
        </w:rPr>
        <w:t>Se selecciona el tipo de ajuste a realizar de la lista “Tipo de Ajuste” y se agrega el importe del ajuste.</w:t>
      </w:r>
    </w:p>
    <w:p w14:paraId="59BF9491" w14:textId="77777777" w:rsidR="001537B2" w:rsidRDefault="001537B2" w:rsidP="001537B2">
      <w:r>
        <w:rPr>
          <w:noProof/>
          <w:lang w:val="es-MX" w:eastAsia="es-MX"/>
        </w:rPr>
        <w:drawing>
          <wp:inline distT="0" distB="0" distL="0" distR="0" wp14:anchorId="7914F6D9" wp14:editId="344EE6B5">
            <wp:extent cx="4476307" cy="2463153"/>
            <wp:effectExtent l="152400" t="152400" r="362585" b="35687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883" cy="2468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B36BA0" w14:textId="77777777" w:rsidR="001537B2" w:rsidRPr="00046EA2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5.3</w:t>
      </w:r>
      <w:r w:rsidRPr="002325F1">
        <w:rPr>
          <w:rFonts w:ascii="Arial" w:hAnsi="Arial" w:cs="Arial"/>
          <w:b/>
          <w:sz w:val="24"/>
          <w:szCs w:val="24"/>
        </w:rPr>
        <w:t xml:space="preserve">.- Por </w:t>
      </w:r>
      <w:r>
        <w:rPr>
          <w:rFonts w:ascii="Arial" w:hAnsi="Arial" w:cs="Arial"/>
          <w:b/>
          <w:sz w:val="24"/>
          <w:szCs w:val="24"/>
        </w:rPr>
        <w:t>último</w:t>
      </w:r>
      <w:r w:rsidRPr="002325F1">
        <w:rPr>
          <w:rFonts w:ascii="Arial" w:hAnsi="Arial" w:cs="Arial"/>
          <w:b/>
          <w:sz w:val="24"/>
          <w:szCs w:val="24"/>
        </w:rPr>
        <w:t xml:space="preserve"> presionar botón Calcular 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51F57B9B" wp14:editId="5193B895">
            <wp:extent cx="948138" cy="433435"/>
            <wp:effectExtent l="0" t="0" r="4445" b="508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2745" cy="4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90A5" w14:textId="77777777" w:rsidR="001537B2" w:rsidRDefault="001537B2" w:rsidP="001537B2"/>
    <w:p w14:paraId="4E9DFAA2" w14:textId="77777777" w:rsidR="001537B2" w:rsidRDefault="001537B2" w:rsidP="001537B2"/>
    <w:p w14:paraId="1DA4F9E3" w14:textId="77777777" w:rsidR="001537B2" w:rsidRDefault="001537B2" w:rsidP="001537B2"/>
    <w:p w14:paraId="5D13358E" w14:textId="77777777" w:rsidR="001537B2" w:rsidRDefault="001537B2" w:rsidP="001537B2"/>
    <w:p w14:paraId="44FA7C5A" w14:textId="77777777" w:rsidR="001537B2" w:rsidRDefault="001537B2" w:rsidP="001537B2">
      <w:pPr>
        <w:pStyle w:val="Ttulo1"/>
        <w:spacing w:line="276" w:lineRule="auto"/>
        <w:jc w:val="center"/>
        <w:rPr>
          <w:rFonts w:cs="Arial"/>
        </w:rPr>
      </w:pPr>
      <w:bookmarkStart w:id="30" w:name="_Toc123728503"/>
      <w:bookmarkStart w:id="31" w:name="_Toc124161442"/>
      <w:bookmarkStart w:id="32" w:name="_Toc124161913"/>
      <w:bookmarkStart w:id="33" w:name="_Toc124337341"/>
      <w:bookmarkStart w:id="34" w:name="_Toc124345979"/>
      <w:r>
        <w:rPr>
          <w:rFonts w:cs="Arial"/>
        </w:rPr>
        <w:lastRenderedPageBreak/>
        <w:t>6.- Consulta de estatus</w:t>
      </w:r>
      <w:bookmarkEnd w:id="30"/>
      <w:bookmarkEnd w:id="31"/>
      <w:bookmarkEnd w:id="32"/>
      <w:bookmarkEnd w:id="33"/>
      <w:bookmarkEnd w:id="34"/>
    </w:p>
    <w:p w14:paraId="58815486" w14:textId="77777777" w:rsidR="001537B2" w:rsidRPr="003203C0" w:rsidRDefault="001537B2" w:rsidP="001537B2"/>
    <w:p w14:paraId="74946B9F" w14:textId="77777777" w:rsidR="001537B2" w:rsidRPr="002325F1" w:rsidRDefault="001537B2" w:rsidP="001537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6.1</w:t>
      </w:r>
      <w:r w:rsidRPr="002325F1">
        <w:rPr>
          <w:rFonts w:ascii="Arial" w:hAnsi="Arial" w:cs="Arial"/>
          <w:b/>
          <w:sz w:val="24"/>
          <w:szCs w:val="24"/>
        </w:rPr>
        <w:t xml:space="preserve">.- El estatus </w:t>
      </w:r>
      <w:r>
        <w:rPr>
          <w:rFonts w:ascii="Arial" w:hAnsi="Arial" w:cs="Arial"/>
          <w:b/>
          <w:sz w:val="24"/>
          <w:szCs w:val="24"/>
        </w:rPr>
        <w:t xml:space="preserve">actual del cálculo </w:t>
      </w:r>
      <w:r w:rsidRPr="002325F1">
        <w:rPr>
          <w:rFonts w:ascii="Arial" w:hAnsi="Arial" w:cs="Arial"/>
          <w:b/>
          <w:sz w:val="24"/>
          <w:szCs w:val="24"/>
        </w:rPr>
        <w:t xml:space="preserve">aparece en la columna </w:t>
      </w:r>
      <w:r>
        <w:rPr>
          <w:rFonts w:ascii="Arial" w:hAnsi="Arial" w:cs="Arial"/>
          <w:b/>
          <w:sz w:val="24"/>
          <w:szCs w:val="24"/>
        </w:rPr>
        <w:t xml:space="preserve">final </w:t>
      </w:r>
      <w:r w:rsidRPr="002325F1">
        <w:rPr>
          <w:rFonts w:ascii="Arial" w:hAnsi="Arial" w:cs="Arial"/>
          <w:b/>
          <w:sz w:val="24"/>
          <w:szCs w:val="24"/>
        </w:rPr>
        <w:t>“Estatus” o presionando el botón</w:t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2B1D0CB7" wp14:editId="147D8121">
            <wp:extent cx="334978" cy="268741"/>
            <wp:effectExtent l="0" t="0" r="825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351223" cy="28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1B5E2" w14:textId="77777777" w:rsidR="001537B2" w:rsidRPr="002325F1" w:rsidRDefault="001537B2" w:rsidP="001537B2">
      <w:pPr>
        <w:ind w:left="-1418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DCF8EC1" wp14:editId="0EA44BB2">
                <wp:simplePos x="0" y="0"/>
                <wp:positionH relativeFrom="column">
                  <wp:posOffset>5501418</wp:posOffset>
                </wp:positionH>
                <wp:positionV relativeFrom="paragraph">
                  <wp:posOffset>523772</wp:posOffset>
                </wp:positionV>
                <wp:extent cx="542261" cy="818707"/>
                <wp:effectExtent l="19050" t="19050" r="10795" b="1968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61" cy="81870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B759" id="Rectángulo 28" o:spid="_x0000_s1026" style="position:absolute;margin-left:433.2pt;margin-top:41.25pt;width:42.7pt;height:64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" filled="f" strokecolor="red" strokeweight="2.25pt"/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FF8AD60" wp14:editId="1220212E">
                <wp:simplePos x="0" y="0"/>
                <wp:positionH relativeFrom="column">
                  <wp:posOffset>-356397</wp:posOffset>
                </wp:positionH>
                <wp:positionV relativeFrom="paragraph">
                  <wp:posOffset>824865</wp:posOffset>
                </wp:positionV>
                <wp:extent cx="226060" cy="226060"/>
                <wp:effectExtent l="19050" t="19050" r="21590" b="2159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" cy="2260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B6F3F" id="Rectángulo 26" o:spid="_x0000_s1026" style="position:absolute;margin-left:-28.05pt;margin-top:64.95pt;width:17.8pt;height:17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75A5AB5D" wp14:editId="6FABFDD4">
            <wp:extent cx="6755207" cy="1254642"/>
            <wp:effectExtent l="152400" t="171450" r="350520" b="365125"/>
            <wp:docPr id="107" name="Imagen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0007" r="13782"/>
                    <a:stretch/>
                  </pic:blipFill>
                  <pic:spPr bwMode="auto">
                    <a:xfrm>
                      <a:off x="0" y="0"/>
                      <a:ext cx="6836375" cy="12697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B9A82" w14:textId="77777777" w:rsidR="001537B2" w:rsidRPr="002325F1" w:rsidRDefault="001537B2" w:rsidP="001537B2">
      <w:pPr>
        <w:spacing w:line="276" w:lineRule="auto"/>
        <w:ind w:left="709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17984" behindDoc="0" locked="0" layoutInCell="1" allowOverlap="1" wp14:anchorId="34358F59" wp14:editId="05C92160">
            <wp:simplePos x="0" y="0"/>
            <wp:positionH relativeFrom="column">
              <wp:posOffset>1588707</wp:posOffset>
            </wp:positionH>
            <wp:positionV relativeFrom="paragraph">
              <wp:posOffset>192078</wp:posOffset>
            </wp:positionV>
            <wp:extent cx="417830" cy="335280"/>
            <wp:effectExtent l="0" t="0" r="1270" b="762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53" t="19497" r="17459" b="17010"/>
                    <a:stretch/>
                  </pic:blipFill>
                  <pic:spPr bwMode="auto">
                    <a:xfrm>
                      <a:off x="0" y="0"/>
                      <a:ext cx="41783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noProof/>
          <w:lang w:val="es-MX" w:eastAsia="es-MX"/>
        </w:rPr>
        <w:drawing>
          <wp:inline distT="0" distB="0" distL="0" distR="0" wp14:anchorId="101223C3" wp14:editId="22F2B90C">
            <wp:extent cx="3827721" cy="4006347"/>
            <wp:effectExtent l="152400" t="152400" r="363855" b="35623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6298" cy="4015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5F450" w14:textId="7F8D7193" w:rsidR="008275D4" w:rsidRPr="002325F1" w:rsidRDefault="008275D4" w:rsidP="00CD760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sectPr w:rsidR="008275D4" w:rsidRPr="002325F1" w:rsidSect="008F2E43">
      <w:headerReference w:type="default" r:id="rId27"/>
      <w:footerReference w:type="default" r:id="rId2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E10EA4" w14:textId="77777777" w:rsidR="00FB6F76" w:rsidRDefault="00FB6F76" w:rsidP="000651DA">
      <w:pPr>
        <w:spacing w:after="0" w:line="240" w:lineRule="auto"/>
      </w:pPr>
      <w:r>
        <w:separator/>
      </w:r>
    </w:p>
  </w:endnote>
  <w:endnote w:type="continuationSeparator" w:id="0">
    <w:p w14:paraId="4559D33A" w14:textId="77777777" w:rsidR="00FB6F76" w:rsidRDefault="00FB6F76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619B871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B5471">
              <w:rPr>
                <w:b/>
                <w:bCs/>
                <w:noProof/>
                <w:color w:val="FFFFFF" w:themeColor="background1"/>
              </w:rPr>
              <w:t>4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B5471">
              <w:rPr>
                <w:b/>
                <w:bCs/>
                <w:noProof/>
                <w:color w:val="FFFFFF" w:themeColor="background1"/>
              </w:rPr>
              <w:t>12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E3312C" w14:textId="77777777" w:rsidR="00FB6F76" w:rsidRDefault="00FB6F76" w:rsidP="000651DA">
      <w:pPr>
        <w:spacing w:after="0" w:line="240" w:lineRule="auto"/>
      </w:pPr>
      <w:r>
        <w:separator/>
      </w:r>
    </w:p>
  </w:footnote>
  <w:footnote w:type="continuationSeparator" w:id="0">
    <w:p w14:paraId="7F62A15F" w14:textId="77777777" w:rsidR="00FB6F76" w:rsidRDefault="00FB6F76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5471"/>
    <w:rsid w:val="001C0916"/>
    <w:rsid w:val="001C3DA0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68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8057B"/>
    <w:rsid w:val="005909A8"/>
    <w:rsid w:val="00593330"/>
    <w:rsid w:val="00595EA2"/>
    <w:rsid w:val="005A15F0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21B7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4229"/>
    <w:rsid w:val="009361E7"/>
    <w:rsid w:val="0094427F"/>
    <w:rsid w:val="009623AA"/>
    <w:rsid w:val="009645CC"/>
    <w:rsid w:val="0097424D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7E08"/>
    <w:rsid w:val="00B00A57"/>
    <w:rsid w:val="00B0796E"/>
    <w:rsid w:val="00B079CB"/>
    <w:rsid w:val="00B1095B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60F0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531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D00A2"/>
    <w:rsid w:val="00DD537C"/>
    <w:rsid w:val="00DD6C44"/>
    <w:rsid w:val="00DE318C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675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5240"/>
    <w:rsid w:val="00F57EA1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6F7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183C8-6358-413E-A18D-686C279D5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693</Words>
  <Characters>3817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7</cp:revision>
  <cp:lastPrinted>2021-03-22T17:55:00Z</cp:lastPrinted>
  <dcterms:created xsi:type="dcterms:W3CDTF">2023-01-11T22:13:00Z</dcterms:created>
  <dcterms:modified xsi:type="dcterms:W3CDTF">2023-01-19T18:56:00Z</dcterms:modified>
</cp:coreProperties>
</file>