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2F6CF90A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="00005944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10BC9ED8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37A2F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3A73F7E2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 xml:space="preserve">FONDO </w:t>
      </w:r>
      <w:r w:rsidR="00005944">
        <w:rPr>
          <w:rFonts w:cs="Arial"/>
          <w:b/>
          <w:sz w:val="44"/>
          <w:szCs w:val="44"/>
        </w:rPr>
        <w:t>PARA ENTIDADES FEDERATIVAS Y MUNICIPIOS PRODUCTORES DE HIDROCARBUROS</w:t>
      </w:r>
      <w:r w:rsidRPr="00EA79C7">
        <w:rPr>
          <w:rFonts w:cs="Arial"/>
          <w:b/>
          <w:sz w:val="44"/>
          <w:szCs w:val="44"/>
        </w:rPr>
        <w:t xml:space="preserve"> (</w:t>
      </w:r>
      <w:r w:rsidR="00005944">
        <w:rPr>
          <w:rFonts w:cs="Arial"/>
          <w:b/>
          <w:sz w:val="44"/>
          <w:szCs w:val="44"/>
        </w:rPr>
        <w:t>FEXHI)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262AEDA" w:rsidR="00557D8D" w:rsidRDefault="00557D8D" w:rsidP="00005944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29A7157" w14:textId="0A70A1C9" w:rsidR="005A7FB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80" w:history="1">
            <w:r w:rsidR="005A7FBD" w:rsidRPr="00C24338">
              <w:rPr>
                <w:rStyle w:val="Hipervnculo"/>
              </w:rPr>
              <w:t>Objetivo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_Toc124420580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09FAEBE1" w14:textId="4B18550B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1" w:history="1">
            <w:r w:rsidR="005A7FBD" w:rsidRPr="00C24338">
              <w:rPr>
                <w:rStyle w:val="Hipervnculo"/>
              </w:rPr>
              <w:t>Alcance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_Toc124420581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7A37BEF9" w14:textId="111C3B05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2" w:history="1">
            <w:r w:rsidR="005A7FBD" w:rsidRPr="00C24338">
              <w:rPr>
                <w:rStyle w:val="Hipervnculo"/>
              </w:rPr>
              <w:t>Usuario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_Toc124420582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3</w:t>
            </w:r>
            <w:r w:rsidR="005A7FBD">
              <w:rPr>
                <w:webHidden/>
              </w:rPr>
              <w:fldChar w:fldCharType="end"/>
            </w:r>
          </w:hyperlink>
        </w:p>
        <w:p w14:paraId="47A6450D" w14:textId="51DB8B55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3" w:history="1">
            <w:r w:rsidR="005A7FBD" w:rsidRPr="00C24338">
              <w:rPr>
                <w:rStyle w:val="Hipervnculo"/>
              </w:rPr>
              <w:t>FONDO PARA ENTIDADES FEDERATIVAS Y MUNICIPIOS PRODUCTORES DE HIDROCARBUROS (FEXHI)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_Toc124420583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4</w:t>
            </w:r>
            <w:r w:rsidR="005A7FBD">
              <w:rPr>
                <w:webHidden/>
              </w:rPr>
              <w:fldChar w:fldCharType="end"/>
            </w:r>
          </w:hyperlink>
        </w:p>
        <w:p w14:paraId="50B3E175" w14:textId="6BC360D2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4" w:history="1">
            <w:r w:rsidR="005A7FBD" w:rsidRPr="00C24338">
              <w:rPr>
                <w:rStyle w:val="Hipervnculo"/>
              </w:rPr>
              <w:t>1.- Selección de Fondo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_Toc124420584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5</w:t>
            </w:r>
            <w:r w:rsidR="005A7FBD">
              <w:rPr>
                <w:webHidden/>
              </w:rPr>
              <w:fldChar w:fldCharType="end"/>
            </w:r>
          </w:hyperlink>
        </w:p>
        <w:p w14:paraId="1FDD2843" w14:textId="60FFBDB1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5" w:history="1">
            <w:r w:rsidR="005A7FBD" w:rsidRPr="00C24338">
              <w:rPr>
                <w:rStyle w:val="Hipervnculo"/>
              </w:rPr>
              <w:t>2.- Crear un nuevo cálculo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_Toc124420585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6</w:t>
            </w:r>
            <w:r w:rsidR="005A7FBD">
              <w:rPr>
                <w:webHidden/>
              </w:rPr>
              <w:fldChar w:fldCharType="end"/>
            </w:r>
          </w:hyperlink>
        </w:p>
        <w:p w14:paraId="025E5541" w14:textId="59C019B1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6" w:history="1">
            <w:r w:rsidR="005A7FBD" w:rsidRPr="00C24338">
              <w:rPr>
                <w:rStyle w:val="Hipervnculo"/>
              </w:rPr>
              <w:t>3.- Autorización de cálculo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_Toc124420586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9</w:t>
            </w:r>
            <w:r w:rsidR="005A7FBD">
              <w:rPr>
                <w:webHidden/>
              </w:rPr>
              <w:fldChar w:fldCharType="end"/>
            </w:r>
          </w:hyperlink>
        </w:p>
        <w:p w14:paraId="77F959F4" w14:textId="1695917D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7" w:history="1">
            <w:r w:rsidR="005A7FBD" w:rsidRPr="00C24338">
              <w:rPr>
                <w:rStyle w:val="Hipervnculo"/>
              </w:rPr>
              <w:t>4.- Regresar un cálculo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_Toc124420587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10</w:t>
            </w:r>
            <w:r w:rsidR="005A7FBD">
              <w:rPr>
                <w:webHidden/>
              </w:rPr>
              <w:fldChar w:fldCharType="end"/>
            </w:r>
          </w:hyperlink>
        </w:p>
        <w:p w14:paraId="33FCE074" w14:textId="474E6E28" w:rsidR="005A7FBD" w:rsidRDefault="006B69B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88" w:history="1">
            <w:r w:rsidR="005A7FBD" w:rsidRPr="00C24338">
              <w:rPr>
                <w:rStyle w:val="Hipervnculo"/>
              </w:rPr>
              <w:t>5.- Consulta de estatus</w:t>
            </w:r>
            <w:r w:rsidR="005A7FBD">
              <w:rPr>
                <w:webHidden/>
              </w:rPr>
              <w:tab/>
            </w:r>
            <w:r w:rsidR="005A7FBD">
              <w:rPr>
                <w:webHidden/>
              </w:rPr>
              <w:fldChar w:fldCharType="begin"/>
            </w:r>
            <w:r w:rsidR="005A7FBD">
              <w:rPr>
                <w:webHidden/>
              </w:rPr>
              <w:instrText xml:space="preserve"> PAGEREF _Toc124420588 \h </w:instrText>
            </w:r>
            <w:r w:rsidR="005A7FBD">
              <w:rPr>
                <w:webHidden/>
              </w:rPr>
            </w:r>
            <w:r w:rsidR="005A7FBD">
              <w:rPr>
                <w:webHidden/>
              </w:rPr>
              <w:fldChar w:fldCharType="separate"/>
            </w:r>
            <w:r w:rsidR="005A7FBD">
              <w:rPr>
                <w:webHidden/>
              </w:rPr>
              <w:t>11</w:t>
            </w:r>
            <w:r w:rsidR="005A7FBD">
              <w:rPr>
                <w:webHidden/>
              </w:rPr>
              <w:fldChar w:fldCharType="end"/>
            </w:r>
          </w:hyperlink>
        </w:p>
        <w:p w14:paraId="7379A784" w14:textId="25A8AA4F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58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58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58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57569B09" w:rsidR="00E5052A" w:rsidRPr="00D45E45" w:rsidRDefault="00840355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57569B09" w:rsidR="00E5052A" w:rsidRPr="00D45E45" w:rsidRDefault="00840355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47E2BAF1" w:rsidR="00E5052A" w:rsidRPr="002325F1" w:rsidRDefault="00005944" w:rsidP="00005944">
      <w:pPr>
        <w:pStyle w:val="Ttulo1"/>
        <w:jc w:val="center"/>
        <w:rPr>
          <w:rFonts w:cs="Arial"/>
          <w:sz w:val="44"/>
          <w:szCs w:val="44"/>
        </w:rPr>
      </w:pPr>
      <w:bookmarkStart w:id="6" w:name="_Toc124420583"/>
      <w:r w:rsidRPr="00005944">
        <w:rPr>
          <w:rFonts w:cs="Arial"/>
          <w:sz w:val="44"/>
          <w:szCs w:val="44"/>
        </w:rPr>
        <w:t>FONDO PARA ENTIDADES FEDERATIVAS Y MUNICIPIOS PRODUCTORES DE HIDROCARBUROS (FEXHI)</w:t>
      </w:r>
      <w:bookmarkEnd w:id="6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048E5ACC" w:rsidR="00E5052A" w:rsidRPr="002325F1" w:rsidRDefault="00E5052A" w:rsidP="00005944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20584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280ADDD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005944">
        <w:rPr>
          <w:rFonts w:ascii="Arial" w:hAnsi="Arial" w:cs="Arial"/>
          <w:b/>
          <w:sz w:val="24"/>
          <w:szCs w:val="24"/>
        </w:rPr>
        <w:t>FEXHI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0A0AD01E" w:rsidR="00E5052A" w:rsidRDefault="00005944" w:rsidP="00005944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7B1912" wp14:editId="70B1E12F">
                <wp:simplePos x="0" y="0"/>
                <wp:positionH relativeFrom="column">
                  <wp:posOffset>1694963</wp:posOffset>
                </wp:positionH>
                <wp:positionV relativeFrom="paragraph">
                  <wp:posOffset>3612559</wp:posOffset>
                </wp:positionV>
                <wp:extent cx="2041451" cy="265681"/>
                <wp:effectExtent l="19050" t="19050" r="1651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1" cy="2656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EB3B" id="Rectángulo 10" o:spid="_x0000_s1026" style="position:absolute;margin-left:133.45pt;margin-top:284.45pt;width:160.75pt;height:20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" filled="f" strokecolor="red" strokeweight="2.25pt"/>
            </w:pict>
          </mc:Fallback>
        </mc:AlternateContent>
      </w:r>
      <w:r w:rsidR="00E5052A"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3CB0B4A1">
            <wp:simplePos x="0" y="0"/>
            <wp:positionH relativeFrom="margin">
              <wp:posOffset>1057275</wp:posOffset>
            </wp:positionH>
            <wp:positionV relativeFrom="paragraph">
              <wp:posOffset>165897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06A60708" wp14:editId="396A747F">
            <wp:extent cx="2009554" cy="3823422"/>
            <wp:effectExtent l="152400" t="152400" r="353060" b="3676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676" cy="3848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2CE1168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2293DB6" w14:textId="77777777" w:rsidR="00136B6C" w:rsidRDefault="00136B6C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20585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4523B80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5AD46EE2">
                <wp:simplePos x="0" y="0"/>
                <wp:positionH relativeFrom="column">
                  <wp:posOffset>-470535</wp:posOffset>
                </wp:positionH>
                <wp:positionV relativeFrom="paragraph">
                  <wp:posOffset>213360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091CB" id="Rectángulo 48" o:spid="_x0000_s1026" style="position:absolute;margin-left:-37.05pt;margin-top:16.8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ysMDQ+AAAAAJAQAADwAAAAAAAAAAAAAAAADtBAAAZHJzL2Rvd25y&#10;ZXYueG1sUEsFBgAAAAAEAAQA8wAAAPoFAAAAAA==&#10;" filled="f" strokecolor="red" strokeweight="2.25pt"/>
            </w:pict>
          </mc:Fallback>
        </mc:AlternateContent>
      </w:r>
      <w:r w:rsidR="00136B6C">
        <w:rPr>
          <w:noProof/>
          <w:lang w:val="es-MX" w:eastAsia="es-MX"/>
        </w:rPr>
        <w:drawing>
          <wp:inline distT="0" distB="0" distL="0" distR="0" wp14:anchorId="11C19550" wp14:editId="628243BD">
            <wp:extent cx="6388735" cy="863600"/>
            <wp:effectExtent l="152400" t="152400" r="354965" b="3556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4637" b="29629"/>
                    <a:stretch/>
                  </pic:blipFill>
                  <pic:spPr bwMode="auto">
                    <a:xfrm>
                      <a:off x="0" y="0"/>
                      <a:ext cx="6395855" cy="86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6417D" w14:textId="77777777" w:rsidR="00005944" w:rsidRDefault="00005944" w:rsidP="00005944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019991BA" w:rsidR="00E5052A" w:rsidRDefault="00005944" w:rsidP="00005944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B7837A7" wp14:editId="77C8CBD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3B2351CC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505DFB1" w14:textId="45C11EFA" w:rsidR="00136B6C" w:rsidRDefault="00136B6C" w:rsidP="00E5052A">
      <w:pPr>
        <w:rPr>
          <w:rFonts w:ascii="Arial" w:hAnsi="Arial" w:cs="Arial"/>
          <w:b/>
          <w:sz w:val="24"/>
          <w:szCs w:val="24"/>
        </w:rPr>
      </w:pPr>
    </w:p>
    <w:p w14:paraId="1CCE456C" w14:textId="77777777" w:rsidR="00136B6C" w:rsidRDefault="00136B6C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7DDF310E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</w:t>
      </w:r>
      <w:r w:rsidR="005051F2">
        <w:rPr>
          <w:rFonts w:ascii="Arial" w:hAnsi="Arial" w:cs="Arial"/>
          <w:b/>
          <w:sz w:val="24"/>
          <w:szCs w:val="24"/>
        </w:rPr>
        <w:t>importe correspondiente a FEXHI</w:t>
      </w:r>
      <w:r>
        <w:rPr>
          <w:rFonts w:ascii="Arial" w:hAnsi="Arial" w:cs="Arial"/>
          <w:b/>
          <w:sz w:val="24"/>
          <w:szCs w:val="24"/>
        </w:rPr>
        <w:t xml:space="preserve"> (se puede consultar en la tabla de participaciones</w:t>
      </w:r>
      <w:r w:rsidR="006C005B">
        <w:rPr>
          <w:rFonts w:ascii="Arial" w:hAnsi="Arial" w:cs="Arial"/>
          <w:b/>
          <w:sz w:val="24"/>
          <w:szCs w:val="24"/>
        </w:rPr>
        <w:t xml:space="preserve"> federales</w:t>
      </w:r>
      <w:r>
        <w:rPr>
          <w:rFonts w:ascii="Arial" w:hAnsi="Arial" w:cs="Arial"/>
          <w:b/>
          <w:sz w:val="24"/>
          <w:szCs w:val="24"/>
        </w:rPr>
        <w:t xml:space="preserve"> del mes actual)</w:t>
      </w:r>
    </w:p>
    <w:p w14:paraId="0F4CEDAA" w14:textId="1B21DB9C" w:rsidR="00E5052A" w:rsidRDefault="006C005B" w:rsidP="006C005B">
      <w:pPr>
        <w:ind w:left="-28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F2AAA3" wp14:editId="0314D0B2">
                <wp:simplePos x="0" y="0"/>
                <wp:positionH relativeFrom="column">
                  <wp:posOffset>4266565</wp:posOffset>
                </wp:positionH>
                <wp:positionV relativeFrom="paragraph">
                  <wp:posOffset>2209800</wp:posOffset>
                </wp:positionV>
                <wp:extent cx="292100" cy="146050"/>
                <wp:effectExtent l="19050" t="1905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32B1" id="Rectángulo 7" o:spid="_x0000_s1026" style="position:absolute;margin-left:335.95pt;margin-top:174pt;width:23pt;height:1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542542" wp14:editId="677786C6">
                <wp:simplePos x="0" y="0"/>
                <wp:positionH relativeFrom="column">
                  <wp:posOffset>3955415</wp:posOffset>
                </wp:positionH>
                <wp:positionV relativeFrom="paragraph">
                  <wp:posOffset>355600</wp:posOffset>
                </wp:positionV>
                <wp:extent cx="508000" cy="228600"/>
                <wp:effectExtent l="19050" t="19050" r="254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A1A0" id="Rectángulo 3" o:spid="_x0000_s1026" style="position:absolute;margin-left:311.45pt;margin-top:28pt;width:40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" filled="f" strokecolor="red" strokeweight="2.25pt"/>
            </w:pict>
          </mc:Fallback>
        </mc:AlternateContent>
      </w:r>
      <w:r w:rsidRPr="00797545">
        <w:rPr>
          <w:rFonts w:ascii="Arial" w:hAnsi="Arial" w:cs="Arial"/>
          <w:b/>
          <w:sz w:val="24"/>
          <w:szCs w:val="24"/>
        </w:rPr>
        <w:drawing>
          <wp:inline distT="0" distB="0" distL="0" distR="0" wp14:anchorId="7724D577" wp14:editId="7B705A31">
            <wp:extent cx="5612130" cy="2371725"/>
            <wp:effectExtent l="152400" t="152400" r="369570" b="3714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626EED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EA4D970" w14:textId="402CA429" w:rsidR="006C005B" w:rsidRDefault="006C005B" w:rsidP="00E5052A">
      <w:pPr>
        <w:rPr>
          <w:rFonts w:ascii="Arial" w:hAnsi="Arial" w:cs="Arial"/>
          <w:b/>
          <w:sz w:val="24"/>
          <w:szCs w:val="24"/>
        </w:rPr>
      </w:pPr>
    </w:p>
    <w:p w14:paraId="0BA28C12" w14:textId="2349842A" w:rsidR="006C005B" w:rsidRDefault="006C005B" w:rsidP="00E5052A">
      <w:pPr>
        <w:rPr>
          <w:rFonts w:ascii="Arial" w:hAnsi="Arial" w:cs="Arial"/>
          <w:b/>
          <w:sz w:val="24"/>
          <w:szCs w:val="24"/>
        </w:rPr>
      </w:pPr>
    </w:p>
    <w:p w14:paraId="565FFC66" w14:textId="5CE1F46F" w:rsidR="006C005B" w:rsidRDefault="006C005B" w:rsidP="00E5052A">
      <w:pPr>
        <w:rPr>
          <w:rFonts w:ascii="Arial" w:hAnsi="Arial" w:cs="Arial"/>
          <w:b/>
          <w:sz w:val="24"/>
          <w:szCs w:val="24"/>
        </w:rPr>
      </w:pPr>
    </w:p>
    <w:p w14:paraId="636B2362" w14:textId="5A843BB7" w:rsidR="006C005B" w:rsidRDefault="006C005B" w:rsidP="00E5052A">
      <w:pPr>
        <w:rPr>
          <w:rFonts w:ascii="Arial" w:hAnsi="Arial" w:cs="Arial"/>
          <w:b/>
          <w:sz w:val="24"/>
          <w:szCs w:val="24"/>
        </w:rPr>
      </w:pPr>
    </w:p>
    <w:p w14:paraId="1DF3B732" w14:textId="77777777" w:rsidR="006C005B" w:rsidRPr="002325F1" w:rsidRDefault="006C005B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26E9DA6B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 w:rsidR="00136B6C">
        <w:rPr>
          <w:noProof/>
          <w:lang w:val="es-MX" w:eastAsia="es-MX"/>
        </w:rPr>
        <w:drawing>
          <wp:inline distT="0" distB="0" distL="0" distR="0" wp14:anchorId="746CFEAE" wp14:editId="19525908">
            <wp:extent cx="6481653" cy="1333500"/>
            <wp:effectExtent l="152400" t="152400" r="357505" b="266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4637" b="-7102"/>
                    <a:stretch/>
                  </pic:blipFill>
                  <pic:spPr bwMode="auto">
                    <a:xfrm>
                      <a:off x="0" y="0"/>
                      <a:ext cx="6488633" cy="13349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4ED3720C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0CB09C2" w14:textId="03446E7E" w:rsidR="00136B6C" w:rsidRDefault="00136B6C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781B15" w14:textId="2F7B47EE" w:rsidR="006C005B" w:rsidRPr="002325F1" w:rsidRDefault="006C005B" w:rsidP="00E5052A">
      <w:pPr>
        <w:spacing w:line="276" w:lineRule="auto"/>
        <w:rPr>
          <w:rFonts w:ascii="Arial" w:hAnsi="Arial" w:cs="Arial"/>
          <w:sz w:val="24"/>
          <w:szCs w:val="24"/>
        </w:rPr>
      </w:pPr>
      <w:bookmarkStart w:id="13" w:name="_GoBack"/>
      <w:bookmarkEnd w:id="13"/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20586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17CE92B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61966E8C">
                <wp:simplePos x="0" y="0"/>
                <wp:positionH relativeFrom="column">
                  <wp:posOffset>-461807</wp:posOffset>
                </wp:positionH>
                <wp:positionV relativeFrom="paragraph">
                  <wp:posOffset>1085215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B511" id="Rectángulo 55" o:spid="_x0000_s1026" style="position:absolute;margin-left:-36.35pt;margin-top:85.4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BR/PxW4AAAAAsBAAAPAAAAAAAAAAAAAAAAAOkEAABkcnMvZG93bnJldi54&#10;bWxQSwUGAAAAAAQABADzAAAA9gUAAAAA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009E406" wp14:editId="10C09CD2">
            <wp:extent cx="6561494" cy="1350335"/>
            <wp:effectExtent l="152400" t="152400" r="353695" b="2692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4637" b="-7102"/>
                    <a:stretch/>
                  </pic:blipFill>
                  <pic:spPr bwMode="auto">
                    <a:xfrm>
                      <a:off x="0" y="0"/>
                      <a:ext cx="6584498" cy="1355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20587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119235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BF20F92">
                <wp:simplePos x="0" y="0"/>
                <wp:positionH relativeFrom="column">
                  <wp:posOffset>-574675</wp:posOffset>
                </wp:positionH>
                <wp:positionV relativeFrom="paragraph">
                  <wp:posOffset>1137758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107C2" id="Rectángulo 59" o:spid="_x0000_s1026" style="position:absolute;margin-left:-45.25pt;margin-top:89.6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" filled="f" strokecolor="red" strokeweight="2.25pt"/>
            </w:pict>
          </mc:Fallback>
        </mc:AlternateContent>
      </w:r>
      <w:r w:rsidR="001A2F44">
        <w:rPr>
          <w:noProof/>
          <w:lang w:val="es-MX" w:eastAsia="es-MX"/>
        </w:rPr>
        <w:drawing>
          <wp:inline distT="0" distB="0" distL="0" distR="0" wp14:anchorId="2C6C78D9" wp14:editId="24A13125">
            <wp:extent cx="6821421" cy="1403498"/>
            <wp:effectExtent l="152400" t="152400" r="360680" b="2730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34637" b="-7102"/>
                    <a:stretch/>
                  </pic:blipFill>
                  <pic:spPr bwMode="auto">
                    <a:xfrm>
                      <a:off x="0" y="0"/>
                      <a:ext cx="6834847" cy="1406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20588"/>
      <w:r>
        <w:rPr>
          <w:rFonts w:cs="Arial"/>
        </w:rPr>
        <w:lastRenderedPageBreak/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6407831E">
            <wp:extent cx="350874" cy="281494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69322" cy="2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C1FD2EB" w:rsidR="00E5052A" w:rsidRPr="002325F1" w:rsidRDefault="001A2F44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7F2F227A">
                <wp:simplePos x="0" y="0"/>
                <wp:positionH relativeFrom="column">
                  <wp:posOffset>-538007</wp:posOffset>
                </wp:positionH>
                <wp:positionV relativeFrom="paragraph">
                  <wp:posOffset>758825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BC2C" id="Rectángulo 26" o:spid="_x0000_s1026" style="position:absolute;margin-left:-42.35pt;margin-top:59.75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5BEB4F38">
                <wp:simplePos x="0" y="0"/>
                <wp:positionH relativeFrom="column">
                  <wp:posOffset>5293803</wp:posOffset>
                </wp:positionH>
                <wp:positionV relativeFrom="paragraph">
                  <wp:posOffset>440543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7BD7" id="Rectángulo 28" o:spid="_x0000_s1026" style="position:absolute;margin-left:416.85pt;margin-top:34.7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BF9298" wp14:editId="51CC9560">
            <wp:extent cx="6941970" cy="871870"/>
            <wp:effectExtent l="152400" t="152400" r="35433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8962" cy="87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CB29A" w14:textId="77777777" w:rsidR="006B69B2" w:rsidRDefault="006B69B2" w:rsidP="000651DA">
      <w:pPr>
        <w:spacing w:after="0" w:line="240" w:lineRule="auto"/>
      </w:pPr>
      <w:r>
        <w:separator/>
      </w:r>
    </w:p>
  </w:endnote>
  <w:endnote w:type="continuationSeparator" w:id="0">
    <w:p w14:paraId="7C743DC7" w14:textId="77777777" w:rsidR="006B69B2" w:rsidRDefault="006B69B2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02DC563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C005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C005B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17415" w14:textId="77777777" w:rsidR="006B69B2" w:rsidRDefault="006B69B2" w:rsidP="000651DA">
      <w:pPr>
        <w:spacing w:after="0" w:line="240" w:lineRule="auto"/>
      </w:pPr>
      <w:r>
        <w:separator/>
      </w:r>
    </w:p>
  </w:footnote>
  <w:footnote w:type="continuationSeparator" w:id="0">
    <w:p w14:paraId="77E53C98" w14:textId="77777777" w:rsidR="006B69B2" w:rsidRDefault="006B69B2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5944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B6269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36B6C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A2F44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1406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763CD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5D2B"/>
    <w:rsid w:val="004219A9"/>
    <w:rsid w:val="00425DFB"/>
    <w:rsid w:val="0043005B"/>
    <w:rsid w:val="00437CB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51F2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A7FBD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B69B2"/>
    <w:rsid w:val="006C005B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2AE5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0355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0582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97E26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944"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5B353-F835-4202-90A6-DE258AF7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2021-03-22T17:55:00Z</cp:lastPrinted>
  <dcterms:created xsi:type="dcterms:W3CDTF">2023-01-12T16:25:00Z</dcterms:created>
  <dcterms:modified xsi:type="dcterms:W3CDTF">2023-01-19T22:05:00Z</dcterms:modified>
</cp:coreProperties>
</file>