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027FC197" w:rsidR="005F50AA" w:rsidRDefault="000B4FB0" w:rsidP="005F50AA">
      <w:pPr>
        <w:spacing w:line="276" w:lineRule="auto"/>
        <w:ind w:left="-284" w:right="-234"/>
        <w:jc w:val="center"/>
        <w:rPr>
          <w:rFonts w:cs="Arial"/>
          <w:b/>
          <w:sz w:val="44"/>
          <w:szCs w:val="44"/>
        </w:rPr>
      </w:pPr>
      <w:r>
        <w:rPr>
          <w:rFonts w:cs="Arial"/>
          <w:b/>
          <w:sz w:val="44"/>
          <w:szCs w:val="44"/>
        </w:rPr>
        <w:t>CATÁ</w:t>
      </w:r>
      <w:r w:rsidR="00231EB0">
        <w:rPr>
          <w:rFonts w:cs="Arial"/>
          <w:b/>
          <w:sz w:val="44"/>
          <w:szCs w:val="44"/>
        </w:rPr>
        <w:t>LOGOS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w:t>
          </w:r>
          <w:bookmarkStart w:id="0" w:name="_GoBack"/>
          <w:bookmarkEnd w:id="0"/>
          <w:r w:rsidRPr="007E3BA6">
            <w:rPr>
              <w:rFonts w:ascii="Arial" w:hAnsi="Arial" w:cs="Arial"/>
              <w:b/>
              <w:sz w:val="28"/>
              <w:szCs w:val="28"/>
              <w:lang w:val="es-ES"/>
            </w:rPr>
            <w:t>nido</w:t>
          </w:r>
        </w:p>
        <w:p w14:paraId="58784A66" w14:textId="74421CC8" w:rsidR="00ED6A54"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6358743" w:history="1">
            <w:r w:rsidR="00ED6A54" w:rsidRPr="00E314E8">
              <w:rPr>
                <w:rStyle w:val="Hipervnculo"/>
              </w:rPr>
              <w:t>Objetivo</w:t>
            </w:r>
            <w:r w:rsidR="00ED6A54">
              <w:rPr>
                <w:webHidden/>
              </w:rPr>
              <w:tab/>
            </w:r>
            <w:r w:rsidR="00ED6A54">
              <w:rPr>
                <w:webHidden/>
              </w:rPr>
              <w:fldChar w:fldCharType="begin"/>
            </w:r>
            <w:r w:rsidR="00ED6A54">
              <w:rPr>
                <w:webHidden/>
              </w:rPr>
              <w:instrText xml:space="preserve"> PAGEREF _Toc136358743 \h </w:instrText>
            </w:r>
            <w:r w:rsidR="00ED6A54">
              <w:rPr>
                <w:webHidden/>
              </w:rPr>
            </w:r>
            <w:r w:rsidR="00ED6A54">
              <w:rPr>
                <w:webHidden/>
              </w:rPr>
              <w:fldChar w:fldCharType="separate"/>
            </w:r>
            <w:r w:rsidR="00940B7E">
              <w:rPr>
                <w:webHidden/>
              </w:rPr>
              <w:t>3</w:t>
            </w:r>
            <w:r w:rsidR="00ED6A54">
              <w:rPr>
                <w:webHidden/>
              </w:rPr>
              <w:fldChar w:fldCharType="end"/>
            </w:r>
          </w:hyperlink>
        </w:p>
        <w:p w14:paraId="19CB0E6A" w14:textId="562AD249" w:rsidR="00ED6A54" w:rsidRDefault="00ED6A54">
          <w:pPr>
            <w:pStyle w:val="TDC1"/>
            <w:rPr>
              <w:rFonts w:eastAsiaTheme="minorEastAsia" w:cstheme="minorBidi"/>
              <w:lang w:val="es-MX" w:eastAsia="es-MX"/>
            </w:rPr>
          </w:pPr>
          <w:hyperlink w:anchor="_Toc136358744" w:history="1">
            <w:r w:rsidRPr="00E314E8">
              <w:rPr>
                <w:rStyle w:val="Hipervnculo"/>
              </w:rPr>
              <w:t>Alcance</w:t>
            </w:r>
            <w:r>
              <w:rPr>
                <w:webHidden/>
              </w:rPr>
              <w:tab/>
            </w:r>
            <w:r>
              <w:rPr>
                <w:webHidden/>
              </w:rPr>
              <w:fldChar w:fldCharType="begin"/>
            </w:r>
            <w:r>
              <w:rPr>
                <w:webHidden/>
              </w:rPr>
              <w:instrText xml:space="preserve"> PAGEREF _Toc136358744 \h </w:instrText>
            </w:r>
            <w:r>
              <w:rPr>
                <w:webHidden/>
              </w:rPr>
            </w:r>
            <w:r>
              <w:rPr>
                <w:webHidden/>
              </w:rPr>
              <w:fldChar w:fldCharType="separate"/>
            </w:r>
            <w:r w:rsidR="00940B7E">
              <w:rPr>
                <w:webHidden/>
              </w:rPr>
              <w:t>3</w:t>
            </w:r>
            <w:r>
              <w:rPr>
                <w:webHidden/>
              </w:rPr>
              <w:fldChar w:fldCharType="end"/>
            </w:r>
          </w:hyperlink>
        </w:p>
        <w:p w14:paraId="1DF4A671" w14:textId="7182CFA1" w:rsidR="00ED6A54" w:rsidRDefault="00ED6A54">
          <w:pPr>
            <w:pStyle w:val="TDC1"/>
            <w:rPr>
              <w:rFonts w:eastAsiaTheme="minorEastAsia" w:cstheme="minorBidi"/>
              <w:lang w:val="es-MX" w:eastAsia="es-MX"/>
            </w:rPr>
          </w:pPr>
          <w:hyperlink w:anchor="_Toc136358745" w:history="1">
            <w:r w:rsidRPr="00E314E8">
              <w:rPr>
                <w:rStyle w:val="Hipervnculo"/>
              </w:rPr>
              <w:t>Usuario</w:t>
            </w:r>
            <w:r>
              <w:rPr>
                <w:webHidden/>
              </w:rPr>
              <w:tab/>
            </w:r>
            <w:r>
              <w:rPr>
                <w:webHidden/>
              </w:rPr>
              <w:fldChar w:fldCharType="begin"/>
            </w:r>
            <w:r>
              <w:rPr>
                <w:webHidden/>
              </w:rPr>
              <w:instrText xml:space="preserve"> PAGEREF _Toc136358745 \h </w:instrText>
            </w:r>
            <w:r>
              <w:rPr>
                <w:webHidden/>
              </w:rPr>
            </w:r>
            <w:r>
              <w:rPr>
                <w:webHidden/>
              </w:rPr>
              <w:fldChar w:fldCharType="separate"/>
            </w:r>
            <w:r w:rsidR="00940B7E">
              <w:rPr>
                <w:webHidden/>
              </w:rPr>
              <w:t>3</w:t>
            </w:r>
            <w:r>
              <w:rPr>
                <w:webHidden/>
              </w:rPr>
              <w:fldChar w:fldCharType="end"/>
            </w:r>
          </w:hyperlink>
        </w:p>
        <w:p w14:paraId="4DA1FDCA" w14:textId="1B6A7BD1" w:rsidR="00ED6A54" w:rsidRDefault="00ED6A54">
          <w:pPr>
            <w:pStyle w:val="TDC1"/>
            <w:rPr>
              <w:rFonts w:eastAsiaTheme="minorEastAsia" w:cstheme="minorBidi"/>
              <w:lang w:val="es-MX" w:eastAsia="es-MX"/>
            </w:rPr>
          </w:pPr>
          <w:hyperlink w:anchor="_Toc136358746" w:history="1">
            <w:r w:rsidRPr="00E314E8">
              <w:rPr>
                <w:rStyle w:val="Hipervnculo"/>
              </w:rPr>
              <w:t>Catálogos</w:t>
            </w:r>
            <w:r>
              <w:rPr>
                <w:webHidden/>
              </w:rPr>
              <w:tab/>
            </w:r>
            <w:r>
              <w:rPr>
                <w:webHidden/>
              </w:rPr>
              <w:fldChar w:fldCharType="begin"/>
            </w:r>
            <w:r>
              <w:rPr>
                <w:webHidden/>
              </w:rPr>
              <w:instrText xml:space="preserve"> PAGEREF _Toc136358746 \h </w:instrText>
            </w:r>
            <w:r>
              <w:rPr>
                <w:webHidden/>
              </w:rPr>
            </w:r>
            <w:r>
              <w:rPr>
                <w:webHidden/>
              </w:rPr>
              <w:fldChar w:fldCharType="separate"/>
            </w:r>
            <w:r w:rsidR="00940B7E">
              <w:rPr>
                <w:webHidden/>
              </w:rPr>
              <w:t>4</w:t>
            </w:r>
            <w:r>
              <w:rPr>
                <w:webHidden/>
              </w:rPr>
              <w:fldChar w:fldCharType="end"/>
            </w:r>
          </w:hyperlink>
        </w:p>
        <w:p w14:paraId="5A9205D3" w14:textId="6AEE48D7" w:rsidR="00ED6A54" w:rsidRDefault="00ED6A54">
          <w:pPr>
            <w:pStyle w:val="TDC1"/>
            <w:rPr>
              <w:rFonts w:eastAsiaTheme="minorEastAsia" w:cstheme="minorBidi"/>
              <w:lang w:val="es-MX" w:eastAsia="es-MX"/>
            </w:rPr>
          </w:pPr>
          <w:hyperlink w:anchor="_Toc136358747" w:history="1">
            <w:r w:rsidRPr="00E314E8">
              <w:rPr>
                <w:rStyle w:val="Hipervnculo"/>
              </w:rPr>
              <w:t>Administración de Avisos</w:t>
            </w:r>
            <w:r>
              <w:rPr>
                <w:webHidden/>
              </w:rPr>
              <w:tab/>
            </w:r>
            <w:r>
              <w:rPr>
                <w:webHidden/>
              </w:rPr>
              <w:fldChar w:fldCharType="begin"/>
            </w:r>
            <w:r>
              <w:rPr>
                <w:webHidden/>
              </w:rPr>
              <w:instrText xml:space="preserve"> PAGEREF _Toc136358747 \h </w:instrText>
            </w:r>
            <w:r>
              <w:rPr>
                <w:webHidden/>
              </w:rPr>
            </w:r>
            <w:r>
              <w:rPr>
                <w:webHidden/>
              </w:rPr>
              <w:fldChar w:fldCharType="separate"/>
            </w:r>
            <w:r w:rsidR="00940B7E">
              <w:rPr>
                <w:webHidden/>
              </w:rPr>
              <w:t>5</w:t>
            </w:r>
            <w:r>
              <w:rPr>
                <w:webHidden/>
              </w:rPr>
              <w:fldChar w:fldCharType="end"/>
            </w:r>
          </w:hyperlink>
        </w:p>
        <w:p w14:paraId="7379A784" w14:textId="3D57482A"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1" w:name="_Toc130803582"/>
      <w:bookmarkStart w:id="2" w:name="_Toc129682578"/>
      <w:bookmarkStart w:id="3" w:name="_Toc123297018"/>
      <w:bookmarkStart w:id="4" w:name="_Toc136358743"/>
      <w:r>
        <w:rPr>
          <w:rFonts w:cs="Arial"/>
        </w:rPr>
        <w:t>Objetivo</w:t>
      </w:r>
      <w:bookmarkEnd w:id="1"/>
      <w:bookmarkEnd w:id="2"/>
      <w:bookmarkEnd w:id="3"/>
      <w:bookmarkEnd w:id="4"/>
    </w:p>
    <w:p w14:paraId="0290BE62"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correspondiente asignación al área que Continúe con la atención hasta concluir con el registro de los pagos</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5" w:name="_Toc130803583"/>
      <w:bookmarkStart w:id="6" w:name="_Toc129682579"/>
      <w:bookmarkStart w:id="7" w:name="_Toc123297019"/>
      <w:bookmarkStart w:id="8" w:name="_Toc136358744"/>
      <w:r>
        <w:rPr>
          <w:rFonts w:cs="Arial"/>
        </w:rPr>
        <w:t>Alcance</w:t>
      </w:r>
      <w:bookmarkEnd w:id="5"/>
      <w:bookmarkEnd w:id="6"/>
      <w:bookmarkEnd w:id="7"/>
      <w:bookmarkEnd w:id="8"/>
      <w:r>
        <w:rPr>
          <w:rFonts w:cs="Arial"/>
        </w:rPr>
        <w:t xml:space="preserve"> </w:t>
      </w:r>
    </w:p>
    <w:p w14:paraId="775163E9"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p>
    <w:p w14:paraId="0872E689" w14:textId="77777777" w:rsidR="00F47C7F" w:rsidRDefault="00F47C7F" w:rsidP="00F47C7F">
      <w:pPr>
        <w:pStyle w:val="Ttulo1"/>
        <w:spacing w:line="276" w:lineRule="auto"/>
        <w:rPr>
          <w:rFonts w:cs="Arial"/>
        </w:rPr>
      </w:pPr>
      <w:bookmarkStart w:id="9" w:name="_Toc130803584"/>
      <w:bookmarkStart w:id="10" w:name="_Toc129682580"/>
      <w:bookmarkStart w:id="11" w:name="_Toc123297020"/>
      <w:bookmarkStart w:id="12" w:name="_Toc136358745"/>
      <w:r>
        <w:rPr>
          <w:rFonts w:cs="Arial"/>
        </w:rPr>
        <w:t>Usuario</w:t>
      </w:r>
      <w:bookmarkEnd w:id="9"/>
      <w:bookmarkEnd w:id="10"/>
      <w:bookmarkEnd w:id="11"/>
      <w:bookmarkEnd w:id="12"/>
    </w:p>
    <w:p w14:paraId="3B02BB76" w14:textId="40DE443D"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con </w:t>
      </w:r>
      <w:r w:rsidR="002327A3">
        <w:rPr>
          <w:rFonts w:ascii="Arial" w:hAnsi="Arial" w:cs="Arial"/>
          <w:sz w:val="24"/>
        </w:rPr>
        <w:t>perfil Municipio</w:t>
      </w:r>
      <w:r>
        <w:rPr>
          <w:rFonts w:ascii="Arial" w:hAnsi="Arial" w:cs="Arial"/>
          <w:sz w:val="24"/>
        </w:rPr>
        <w:t xml:space="preserve"> en colaboración con la Secretaria de Finanzas y Tesorería General del Estado</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57FE6BE7" w:rsidR="00A64306" w:rsidRPr="00D45E45" w:rsidRDefault="000B4FB0" w:rsidP="00552EAC">
                            <w:pPr>
                              <w:jc w:val="center"/>
                              <w:rPr>
                                <w:b/>
                                <w:sz w:val="24"/>
                                <w:lang w:val="es-MX"/>
                              </w:rPr>
                            </w:pPr>
                            <w:r>
                              <w:rPr>
                                <w:b/>
                                <w:sz w:val="24"/>
                                <w:lang w:val="es-MX"/>
                              </w:rPr>
                              <w:t>Catálogos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57FE6BE7" w:rsidR="00A64306" w:rsidRPr="00D45E45" w:rsidRDefault="000B4FB0" w:rsidP="00552EAC">
                      <w:pPr>
                        <w:jc w:val="center"/>
                        <w:rPr>
                          <w:b/>
                          <w:sz w:val="24"/>
                          <w:lang w:val="es-MX"/>
                        </w:rPr>
                      </w:pPr>
                      <w:r>
                        <w:rPr>
                          <w:b/>
                          <w:sz w:val="24"/>
                          <w:lang w:val="es-MX"/>
                        </w:rPr>
                        <w:t>Catálogos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42AA369E" w:rsidR="002E5E6C" w:rsidRPr="002325F1" w:rsidRDefault="000B4FB0" w:rsidP="005F50AA">
      <w:pPr>
        <w:pStyle w:val="Ttulo1"/>
        <w:jc w:val="center"/>
        <w:rPr>
          <w:rFonts w:cs="Arial"/>
        </w:rPr>
      </w:pPr>
      <w:bookmarkStart w:id="13" w:name="_Toc136358746"/>
      <w:r>
        <w:rPr>
          <w:rFonts w:cs="Arial"/>
          <w:sz w:val="44"/>
          <w:szCs w:val="44"/>
        </w:rPr>
        <w:t>C</w:t>
      </w:r>
      <w:r w:rsidR="002327A3">
        <w:rPr>
          <w:rFonts w:cs="Arial"/>
          <w:sz w:val="44"/>
          <w:szCs w:val="44"/>
        </w:rPr>
        <w:t>atálogos</w:t>
      </w:r>
      <w:bookmarkEnd w:id="13"/>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4B2F9DAE" w14:textId="77777777" w:rsidR="00F47C7F" w:rsidRPr="002325F1" w:rsidRDefault="00F47C7F" w:rsidP="002E5E6C">
      <w:pPr>
        <w:spacing w:line="276" w:lineRule="auto"/>
        <w:rPr>
          <w:rFonts w:ascii="Arial" w:hAnsi="Arial" w:cs="Arial"/>
        </w:rPr>
      </w:pPr>
    </w:p>
    <w:p w14:paraId="23B6EC51" w14:textId="7D2239E7" w:rsidR="008C39D9" w:rsidRDefault="000B1716" w:rsidP="008C39D9">
      <w:pPr>
        <w:pStyle w:val="Ttulo1"/>
        <w:spacing w:line="276" w:lineRule="auto"/>
        <w:jc w:val="center"/>
        <w:rPr>
          <w:rFonts w:cs="Arial"/>
        </w:rPr>
      </w:pPr>
      <w:bookmarkStart w:id="14" w:name="_Toc124342027"/>
      <w:bookmarkStart w:id="15" w:name="_Toc124346601"/>
      <w:bookmarkStart w:id="16" w:name="_Toc136358747"/>
      <w:r>
        <w:rPr>
          <w:rFonts w:cs="Arial"/>
        </w:rPr>
        <w:t>Administración</w:t>
      </w:r>
      <w:r w:rsidR="008C39D9">
        <w:rPr>
          <w:rFonts w:cs="Arial"/>
        </w:rPr>
        <w:t xml:space="preserve"> de </w:t>
      </w:r>
      <w:bookmarkEnd w:id="14"/>
      <w:bookmarkEnd w:id="15"/>
      <w:r w:rsidR="000B4FB0">
        <w:rPr>
          <w:rFonts w:cs="Arial"/>
        </w:rPr>
        <w:t>Avisos</w:t>
      </w:r>
      <w:bookmarkEnd w:id="16"/>
    </w:p>
    <w:p w14:paraId="3B94AC9A" w14:textId="77777777" w:rsidR="008C39D9" w:rsidRPr="005F50AA" w:rsidRDefault="008C39D9" w:rsidP="008C39D9">
      <w:r>
        <w:rPr>
          <w:noProof/>
          <w:lang w:val="es-MX" w:eastAsia="es-MX"/>
        </w:rPr>
        <w:drawing>
          <wp:anchor distT="0" distB="0" distL="114300" distR="114300" simplePos="0" relativeHeight="251829248" behindDoc="0" locked="0" layoutInCell="1" allowOverlap="1" wp14:anchorId="752B5781" wp14:editId="34811048">
            <wp:simplePos x="0" y="0"/>
            <wp:positionH relativeFrom="margin">
              <wp:posOffset>4804106</wp:posOffset>
            </wp:positionH>
            <wp:positionV relativeFrom="paragraph">
              <wp:posOffset>183515</wp:posOffset>
            </wp:positionV>
            <wp:extent cx="618490" cy="317500"/>
            <wp:effectExtent l="0" t="0" r="0" b="635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2BA14FBE" w14:textId="62A7563B" w:rsidR="008C39D9" w:rsidRPr="002325F1" w:rsidRDefault="008C39D9" w:rsidP="008C39D9">
      <w:pPr>
        <w:rPr>
          <w:rFonts w:ascii="Arial" w:hAnsi="Arial" w:cs="Arial"/>
          <w:b/>
          <w:sz w:val="24"/>
          <w:szCs w:val="24"/>
        </w:rPr>
      </w:pPr>
      <w:r w:rsidRPr="002325F1">
        <w:rPr>
          <w:rFonts w:ascii="Arial" w:hAnsi="Arial" w:cs="Arial"/>
          <w:b/>
          <w:sz w:val="24"/>
          <w:szCs w:val="24"/>
        </w:rPr>
        <w:t>Presionaremos el siguiente botón</w:t>
      </w:r>
      <w:r w:rsidR="00D562C7">
        <w:rPr>
          <w:rFonts w:ascii="Arial" w:hAnsi="Arial" w:cs="Arial"/>
          <w:b/>
          <w:sz w:val="24"/>
          <w:szCs w:val="24"/>
        </w:rPr>
        <w:t xml:space="preserve"> </w:t>
      </w:r>
      <w:r>
        <w:rPr>
          <w:rFonts w:ascii="Arial" w:hAnsi="Arial" w:cs="Arial"/>
          <w:b/>
          <w:sz w:val="24"/>
          <w:szCs w:val="24"/>
        </w:rPr>
        <w:t>p</w:t>
      </w:r>
      <w:r w:rsidRPr="002325F1">
        <w:rPr>
          <w:rFonts w:ascii="Arial" w:hAnsi="Arial" w:cs="Arial"/>
          <w:b/>
          <w:sz w:val="24"/>
          <w:szCs w:val="24"/>
        </w:rPr>
        <w:t>ara mostrar el menú principal</w:t>
      </w:r>
    </w:p>
    <w:p w14:paraId="667D07A9" w14:textId="77777777" w:rsidR="008C39D9" w:rsidRPr="002325F1" w:rsidRDefault="008C39D9" w:rsidP="008C39D9">
      <w:pPr>
        <w:rPr>
          <w:rFonts w:ascii="Arial" w:hAnsi="Arial" w:cs="Arial"/>
          <w:b/>
          <w:sz w:val="24"/>
          <w:szCs w:val="24"/>
        </w:rPr>
      </w:pPr>
    </w:p>
    <w:p w14:paraId="659BBDDA" w14:textId="3A1696D8" w:rsidR="008C39D9" w:rsidRPr="002325F1" w:rsidRDefault="008C39D9" w:rsidP="008C39D9">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w:t>
      </w:r>
      <w:r w:rsidRPr="002327A3">
        <w:rPr>
          <w:rFonts w:ascii="Arial" w:hAnsi="Arial" w:cs="Arial"/>
          <w:b/>
          <w:i/>
          <w:sz w:val="24"/>
          <w:szCs w:val="24"/>
        </w:rPr>
        <w:t>C</w:t>
      </w:r>
      <w:r w:rsidR="002327A3" w:rsidRPr="002327A3">
        <w:rPr>
          <w:rFonts w:ascii="Arial" w:hAnsi="Arial" w:cs="Arial"/>
          <w:b/>
          <w:i/>
          <w:sz w:val="24"/>
          <w:szCs w:val="24"/>
        </w:rPr>
        <w:t>atálogos</w:t>
      </w:r>
      <w:r>
        <w:rPr>
          <w:rFonts w:ascii="Arial" w:hAnsi="Arial" w:cs="Arial"/>
          <w:b/>
          <w:sz w:val="24"/>
          <w:szCs w:val="24"/>
        </w:rPr>
        <w:t xml:space="preserve"> </w:t>
      </w:r>
      <w:r w:rsidR="00634C68">
        <w:rPr>
          <w:rFonts w:ascii="Arial" w:hAnsi="Arial" w:cs="Arial"/>
          <w:b/>
          <w:sz w:val="24"/>
          <w:szCs w:val="24"/>
        </w:rPr>
        <w:t>la cual desplegará</w:t>
      </w:r>
      <w:r w:rsidRPr="002325F1">
        <w:rPr>
          <w:rFonts w:ascii="Arial" w:hAnsi="Arial" w:cs="Arial"/>
          <w:b/>
          <w:sz w:val="24"/>
          <w:szCs w:val="24"/>
        </w:rPr>
        <w:t xml:space="preserve"> un submenú</w:t>
      </w:r>
    </w:p>
    <w:p w14:paraId="22CF3DC5" w14:textId="77777777" w:rsidR="008C39D9" w:rsidRPr="002325F1" w:rsidRDefault="008C39D9" w:rsidP="008C39D9">
      <w:pPr>
        <w:rPr>
          <w:rFonts w:ascii="Arial" w:hAnsi="Arial" w:cs="Arial"/>
          <w:b/>
          <w:sz w:val="24"/>
          <w:szCs w:val="24"/>
        </w:rPr>
      </w:pPr>
    </w:p>
    <w:p w14:paraId="038185C9" w14:textId="043DA6B8" w:rsidR="008C39D9" w:rsidRDefault="008C39D9" w:rsidP="008C39D9">
      <w:pPr>
        <w:rPr>
          <w:rFonts w:ascii="Arial" w:hAnsi="Arial" w:cs="Arial"/>
          <w:b/>
          <w:sz w:val="24"/>
          <w:szCs w:val="24"/>
        </w:rPr>
      </w:pPr>
      <w:r w:rsidRPr="002325F1">
        <w:rPr>
          <w:rFonts w:ascii="Arial" w:hAnsi="Arial" w:cs="Arial"/>
          <w:b/>
          <w:sz w:val="24"/>
          <w:szCs w:val="24"/>
        </w:rPr>
        <w:t>De las opciones de</w:t>
      </w:r>
      <w:r w:rsidR="00E553A9">
        <w:rPr>
          <w:rFonts w:ascii="Arial" w:hAnsi="Arial" w:cs="Arial"/>
          <w:b/>
          <w:sz w:val="24"/>
          <w:szCs w:val="24"/>
        </w:rPr>
        <w:t>l submenú elegiremos el catálogo deseado</w:t>
      </w:r>
    </w:p>
    <w:p w14:paraId="7234F45B" w14:textId="12C4681E" w:rsidR="008C39D9" w:rsidRDefault="006C1C90" w:rsidP="00AF118A">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0752" behindDoc="0" locked="0" layoutInCell="1" allowOverlap="1" wp14:anchorId="55BA4F44" wp14:editId="500C413B">
                <wp:simplePos x="0" y="0"/>
                <wp:positionH relativeFrom="margin">
                  <wp:posOffset>1616238</wp:posOffset>
                </wp:positionH>
                <wp:positionV relativeFrom="paragraph">
                  <wp:posOffset>2232025</wp:posOffset>
                </wp:positionV>
                <wp:extent cx="2196471" cy="347662"/>
                <wp:effectExtent l="19050" t="19050" r="13335" b="14605"/>
                <wp:wrapNone/>
                <wp:docPr id="50" name="Rectángulo 50"/>
                <wp:cNvGraphicFramePr/>
                <a:graphic xmlns:a="http://schemas.openxmlformats.org/drawingml/2006/main">
                  <a:graphicData uri="http://schemas.microsoft.com/office/word/2010/wordprocessingShape">
                    <wps:wsp>
                      <wps:cNvSpPr/>
                      <wps:spPr>
                        <a:xfrm>
                          <a:off x="0" y="0"/>
                          <a:ext cx="2196471" cy="34766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1E8F4" id="Rectángulo 50" o:spid="_x0000_s1026" style="position:absolute;margin-left:127.25pt;margin-top:175.75pt;width:172.95pt;height:27.3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" filled="f" strokecolor="red" strokeweight="2.25pt">
                <w10:wrap anchorx="margin"/>
              </v:rect>
            </w:pict>
          </mc:Fallback>
        </mc:AlternateContent>
      </w:r>
      <w:r>
        <w:rPr>
          <w:noProof/>
          <w:lang w:val="es-MX" w:eastAsia="es-MX"/>
        </w:rPr>
        <w:drawing>
          <wp:anchor distT="0" distB="0" distL="114300" distR="114300" simplePos="0" relativeHeight="251830272" behindDoc="0" locked="0" layoutInCell="1" allowOverlap="1" wp14:anchorId="27168BB9" wp14:editId="2B3DA091">
            <wp:simplePos x="0" y="0"/>
            <wp:positionH relativeFrom="margin">
              <wp:posOffset>938226</wp:posOffset>
            </wp:positionH>
            <wp:positionV relativeFrom="paragraph">
              <wp:posOffset>116840</wp:posOffset>
            </wp:positionV>
            <wp:extent cx="812331" cy="417318"/>
            <wp:effectExtent l="0" t="0" r="6985"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8A5427" w:rsidRPr="008A5427">
        <w:rPr>
          <w:rFonts w:ascii="Arial" w:hAnsi="Arial" w:cs="Arial"/>
          <w:b/>
          <w:noProof/>
          <w:sz w:val="24"/>
          <w:szCs w:val="24"/>
          <w:lang w:val="es-MX" w:eastAsia="es-MX"/>
        </w:rPr>
        <w:drawing>
          <wp:inline distT="0" distB="0" distL="0" distR="0" wp14:anchorId="13DB0BFC" wp14:editId="70D87035">
            <wp:extent cx="1937442" cy="3156759"/>
            <wp:effectExtent l="152400" t="152400" r="367665" b="3676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7916D1F9" w14:textId="77777777" w:rsidR="00CF3006" w:rsidRDefault="00CF3006" w:rsidP="00AF118A">
      <w:pPr>
        <w:jc w:val="center"/>
        <w:rPr>
          <w:rFonts w:ascii="Arial" w:hAnsi="Arial" w:cs="Arial"/>
          <w:b/>
          <w:sz w:val="24"/>
          <w:szCs w:val="24"/>
        </w:rPr>
      </w:pPr>
    </w:p>
    <w:p w14:paraId="748F2E88" w14:textId="6D15AFF3"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113332C6" w:rsidR="00AF118A" w:rsidRDefault="00AF118A"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48744AEA" w14:textId="0BA61761" w:rsidR="00A7372B" w:rsidRPr="00F50841" w:rsidRDefault="00A7372B" w:rsidP="00F50841"/>
    <w:p w14:paraId="2FD370C3" w14:textId="401EE691" w:rsidR="001A0E0E" w:rsidRDefault="001A0E0E" w:rsidP="001837C2">
      <w:pPr>
        <w:rPr>
          <w:rFonts w:ascii="Arial" w:hAnsi="Arial" w:cs="Arial"/>
          <w:b/>
          <w:sz w:val="24"/>
          <w:szCs w:val="24"/>
        </w:rPr>
      </w:pPr>
    </w:p>
    <w:p w14:paraId="7C801852" w14:textId="77777777" w:rsidR="00D562C7" w:rsidRDefault="00D562C7" w:rsidP="001837C2">
      <w:pPr>
        <w:rPr>
          <w:rFonts w:ascii="Arial" w:hAnsi="Arial" w:cs="Arial"/>
          <w:b/>
          <w:sz w:val="24"/>
          <w:szCs w:val="24"/>
        </w:rPr>
      </w:pPr>
    </w:p>
    <w:p w14:paraId="7D58E1FB" w14:textId="428BBA48" w:rsidR="001837C2" w:rsidRDefault="001B4C8B" w:rsidP="00634C68">
      <w:pPr>
        <w:jc w:val="both"/>
        <w:rPr>
          <w:rFonts w:ascii="Arial" w:hAnsi="Arial" w:cs="Arial"/>
          <w:b/>
          <w:sz w:val="24"/>
          <w:szCs w:val="24"/>
        </w:rPr>
      </w:pPr>
      <w:r>
        <w:rPr>
          <w:rFonts w:ascii="Arial" w:hAnsi="Arial" w:cs="Arial"/>
          <w:b/>
          <w:sz w:val="24"/>
          <w:szCs w:val="24"/>
        </w:rPr>
        <w:t>El</w:t>
      </w:r>
      <w:r w:rsidR="002327A3">
        <w:rPr>
          <w:rFonts w:ascii="Arial" w:hAnsi="Arial" w:cs="Arial"/>
          <w:b/>
          <w:sz w:val="24"/>
          <w:szCs w:val="24"/>
        </w:rPr>
        <w:t xml:space="preserve"> menú</w:t>
      </w:r>
      <w:r w:rsidR="001A0E0E">
        <w:rPr>
          <w:rFonts w:ascii="Arial" w:hAnsi="Arial" w:cs="Arial"/>
          <w:b/>
          <w:sz w:val="24"/>
          <w:szCs w:val="24"/>
        </w:rPr>
        <w:t xml:space="preserve"> </w:t>
      </w:r>
      <w:r w:rsidR="002327A3">
        <w:rPr>
          <w:rFonts w:ascii="Arial" w:hAnsi="Arial" w:cs="Arial"/>
          <w:b/>
          <w:sz w:val="24"/>
          <w:szCs w:val="24"/>
        </w:rPr>
        <w:t>“</w:t>
      </w:r>
      <w:r w:rsidR="000B4FB0">
        <w:rPr>
          <w:rFonts w:ascii="Arial" w:hAnsi="Arial" w:cs="Arial"/>
          <w:b/>
          <w:sz w:val="24"/>
          <w:szCs w:val="24"/>
        </w:rPr>
        <w:t>Avisos</w:t>
      </w:r>
      <w:r w:rsidR="00D562C7">
        <w:rPr>
          <w:rFonts w:ascii="Arial" w:hAnsi="Arial" w:cs="Arial"/>
          <w:b/>
          <w:sz w:val="24"/>
          <w:szCs w:val="24"/>
        </w:rPr>
        <w:t>”</w:t>
      </w:r>
      <w:r w:rsidR="000B4FB0">
        <w:rPr>
          <w:rFonts w:ascii="Arial" w:hAnsi="Arial" w:cs="Arial"/>
          <w:b/>
          <w:sz w:val="24"/>
          <w:szCs w:val="24"/>
        </w:rPr>
        <w:t xml:space="preserve">, </w:t>
      </w:r>
      <w:r>
        <w:rPr>
          <w:rFonts w:ascii="Arial" w:hAnsi="Arial" w:cs="Arial"/>
          <w:b/>
          <w:sz w:val="24"/>
          <w:szCs w:val="24"/>
        </w:rPr>
        <w:t>se muestran los avisos que publica</w:t>
      </w:r>
      <w:r w:rsidR="003D089B">
        <w:rPr>
          <w:rFonts w:ascii="Arial" w:hAnsi="Arial" w:cs="Arial"/>
          <w:b/>
          <w:sz w:val="24"/>
          <w:szCs w:val="24"/>
        </w:rPr>
        <w:t xml:space="preserve"> La Dirección de Atención a Municipios (</w:t>
      </w:r>
      <w:r>
        <w:rPr>
          <w:rFonts w:ascii="Arial" w:hAnsi="Arial" w:cs="Arial"/>
          <w:b/>
          <w:sz w:val="24"/>
          <w:szCs w:val="24"/>
        </w:rPr>
        <w:t>DAMOP</w:t>
      </w:r>
      <w:r w:rsidR="003D089B">
        <w:rPr>
          <w:rFonts w:ascii="Arial" w:hAnsi="Arial" w:cs="Arial"/>
          <w:b/>
          <w:sz w:val="24"/>
          <w:szCs w:val="24"/>
        </w:rPr>
        <w:t>)</w:t>
      </w:r>
      <w:r>
        <w:rPr>
          <w:rFonts w:ascii="Arial" w:hAnsi="Arial" w:cs="Arial"/>
          <w:b/>
          <w:sz w:val="24"/>
          <w:szCs w:val="24"/>
        </w:rPr>
        <w:t>. Sí se desea buscar algún aviso en específico se puede usar el filtro de búsqueda.</w:t>
      </w:r>
    </w:p>
    <w:p w14:paraId="4862DD88" w14:textId="4A71B73C" w:rsidR="00D562C7" w:rsidRDefault="00210D8A" w:rsidP="000B4FB0">
      <w:pPr>
        <w:ind w:left="-993"/>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902976" behindDoc="0" locked="0" layoutInCell="1" allowOverlap="1" wp14:anchorId="00AEA680" wp14:editId="41F428F6">
            <wp:simplePos x="0" y="0"/>
            <wp:positionH relativeFrom="margin">
              <wp:posOffset>3507105</wp:posOffset>
            </wp:positionH>
            <wp:positionV relativeFrom="paragraph">
              <wp:posOffset>180340</wp:posOffset>
            </wp:positionV>
            <wp:extent cx="2714894" cy="400050"/>
            <wp:effectExtent l="0" t="0" r="952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4894" cy="400050"/>
                    </a:xfrm>
                    <a:prstGeom prst="rect">
                      <a:avLst/>
                    </a:prstGeom>
                  </pic:spPr>
                </pic:pic>
              </a:graphicData>
            </a:graphic>
            <wp14:sizeRelH relativeFrom="page">
              <wp14:pctWidth>0</wp14:pctWidth>
            </wp14:sizeRelH>
            <wp14:sizeRelV relativeFrom="page">
              <wp14:pctHeight>0</wp14:pctHeight>
            </wp14:sizeRelV>
          </wp:anchor>
        </w:drawing>
      </w:r>
      <w:r w:rsidR="000B4FB0" w:rsidRPr="002325F1">
        <w:rPr>
          <w:rFonts w:ascii="Arial" w:hAnsi="Arial" w:cs="Arial"/>
          <w:noProof/>
          <w:lang w:val="es-MX" w:eastAsia="es-MX"/>
        </w:rPr>
        <mc:AlternateContent>
          <mc:Choice Requires="wps">
            <w:drawing>
              <wp:anchor distT="0" distB="0" distL="114300" distR="114300" simplePos="0" relativeHeight="251874304" behindDoc="0" locked="0" layoutInCell="1" allowOverlap="1" wp14:anchorId="23B1EC23" wp14:editId="2952CD1C">
                <wp:simplePos x="0" y="0"/>
                <wp:positionH relativeFrom="margin">
                  <wp:posOffset>4907915</wp:posOffset>
                </wp:positionH>
                <wp:positionV relativeFrom="paragraph">
                  <wp:posOffset>928370</wp:posOffset>
                </wp:positionV>
                <wp:extent cx="990600" cy="228600"/>
                <wp:effectExtent l="19050" t="19050" r="19050" b="19050"/>
                <wp:wrapNone/>
                <wp:docPr id="32" name="Rectángulo 32"/>
                <wp:cNvGraphicFramePr/>
                <a:graphic xmlns:a="http://schemas.openxmlformats.org/drawingml/2006/main">
                  <a:graphicData uri="http://schemas.microsoft.com/office/word/2010/wordprocessingShape">
                    <wps:wsp>
                      <wps:cNvSpPr/>
                      <wps:spPr>
                        <a:xfrm>
                          <a:off x="0" y="0"/>
                          <a:ext cx="990600"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0693F" id="Rectángulo 32" o:spid="_x0000_s1026" style="position:absolute;margin-left:386.45pt;margin-top:73.1pt;width:78pt;height:1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" filled="f" strokecolor="red" strokeweight="2.25pt">
                <w10:wrap anchorx="margin"/>
              </v:rect>
            </w:pict>
          </mc:Fallback>
        </mc:AlternateContent>
      </w:r>
      <w:r w:rsidR="00A16DFC" w:rsidRPr="00A16DFC">
        <w:rPr>
          <w:rFonts w:ascii="Arial" w:hAnsi="Arial" w:cs="Arial"/>
          <w:b/>
          <w:noProof/>
          <w:sz w:val="24"/>
          <w:szCs w:val="24"/>
          <w:lang w:val="es-MX" w:eastAsia="es-MX"/>
        </w:rPr>
        <w:drawing>
          <wp:inline distT="0" distB="0" distL="0" distR="0" wp14:anchorId="100F6E26" wp14:editId="71E04A8D">
            <wp:extent cx="6705600" cy="2611527"/>
            <wp:effectExtent l="152400" t="152400" r="361950" b="3606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9745" cy="2617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37EC084A" w14:textId="3DC22DF5" w:rsidR="007D2C61" w:rsidRDefault="007D2C61" w:rsidP="007D2C61">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D2C61" w:rsidRPr="002325F1" w14:paraId="29876798" w14:textId="77777777" w:rsidTr="008958DE">
        <w:tc>
          <w:tcPr>
            <w:tcW w:w="4414"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8958DE">
        <w:tc>
          <w:tcPr>
            <w:tcW w:w="4414" w:type="dxa"/>
          </w:tcPr>
          <w:p w14:paraId="4A9DFC8C" w14:textId="05F976D9" w:rsidR="007D2C61" w:rsidRPr="002325F1"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8958DE">
        <w:tc>
          <w:tcPr>
            <w:tcW w:w="4414" w:type="dxa"/>
          </w:tcPr>
          <w:p w14:paraId="37880A90" w14:textId="35CA68F0" w:rsidR="007D2C61" w:rsidRPr="00880776"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Documento</w:t>
            </w:r>
          </w:p>
        </w:tc>
        <w:tc>
          <w:tcPr>
            <w:tcW w:w="4414"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8958DE">
        <w:tc>
          <w:tcPr>
            <w:tcW w:w="4414" w:type="dxa"/>
          </w:tcPr>
          <w:p w14:paraId="7B72F8B3" w14:textId="08E237A8" w:rsidR="007D2C61" w:rsidRPr="002325F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Fecha de Inicio</w:t>
            </w:r>
          </w:p>
        </w:tc>
        <w:tc>
          <w:tcPr>
            <w:tcW w:w="4414"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8958DE">
        <w:tc>
          <w:tcPr>
            <w:tcW w:w="4414" w:type="dxa"/>
          </w:tcPr>
          <w:p w14:paraId="518BE22E" w14:textId="7ABDF22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Expiración</w:t>
            </w:r>
          </w:p>
        </w:tc>
        <w:tc>
          <w:tcPr>
            <w:tcW w:w="4414"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8958DE">
        <w:tc>
          <w:tcPr>
            <w:tcW w:w="4414" w:type="dxa"/>
          </w:tcPr>
          <w:p w14:paraId="485C1149" w14:textId="0FB48758"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w:t>
            </w:r>
          </w:p>
        </w:tc>
        <w:tc>
          <w:tcPr>
            <w:tcW w:w="4414"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8958DE">
        <w:tc>
          <w:tcPr>
            <w:tcW w:w="4414" w:type="dxa"/>
          </w:tcPr>
          <w:p w14:paraId="7BFC92DE" w14:textId="62E5A66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Descripción</w:t>
            </w:r>
          </w:p>
        </w:tc>
        <w:tc>
          <w:tcPr>
            <w:tcW w:w="4414" w:type="dxa"/>
          </w:tcPr>
          <w:p w14:paraId="239B476F" w14:textId="49F5EBA3" w:rsidR="007D2C61" w:rsidRPr="002325F1" w:rsidRDefault="007D2C61" w:rsidP="008958DE">
            <w:pPr>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0B4FB0">
      <w:pPr>
        <w:ind w:left="-993"/>
        <w:rPr>
          <w:rFonts w:ascii="Arial" w:hAnsi="Arial" w:cs="Arial"/>
          <w:b/>
          <w:sz w:val="24"/>
          <w:szCs w:val="24"/>
        </w:rPr>
      </w:pPr>
    </w:p>
    <w:p w14:paraId="28B9787E" w14:textId="3794BE20" w:rsidR="007D2C61" w:rsidRDefault="007D2C61" w:rsidP="000B4FB0">
      <w:pPr>
        <w:ind w:left="-993"/>
        <w:rPr>
          <w:rFonts w:ascii="Arial" w:hAnsi="Arial" w:cs="Arial"/>
          <w:b/>
          <w:sz w:val="24"/>
          <w:szCs w:val="24"/>
        </w:rPr>
      </w:pPr>
    </w:p>
    <w:p w14:paraId="65C63308" w14:textId="561A08CA" w:rsidR="007D2C61" w:rsidRDefault="007D2C61" w:rsidP="00ED6A54">
      <w:pPr>
        <w:rPr>
          <w:rFonts w:ascii="Arial" w:hAnsi="Arial" w:cs="Arial"/>
          <w:b/>
          <w:sz w:val="24"/>
          <w:szCs w:val="24"/>
        </w:rPr>
      </w:pPr>
    </w:p>
    <w:sectPr w:rsidR="007D2C61"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24183" w14:textId="77777777" w:rsidR="004449AD" w:rsidRDefault="004449AD" w:rsidP="000651DA">
      <w:pPr>
        <w:spacing w:after="0" w:line="240" w:lineRule="auto"/>
      </w:pPr>
      <w:r>
        <w:separator/>
      </w:r>
    </w:p>
  </w:endnote>
  <w:endnote w:type="continuationSeparator" w:id="0">
    <w:p w14:paraId="5DF23B6E" w14:textId="77777777" w:rsidR="004449AD" w:rsidRDefault="004449A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B1DE470"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811C2A">
              <w:rPr>
                <w:b/>
                <w:bCs/>
                <w:noProof/>
                <w:color w:val="FFFFFF" w:themeColor="background1"/>
              </w:rPr>
              <w:t>5</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811C2A">
              <w:rPr>
                <w:b/>
                <w:bCs/>
                <w:noProof/>
                <w:color w:val="FFFFFF" w:themeColor="background1"/>
              </w:rPr>
              <w:t>6</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6BD38" w14:textId="77777777" w:rsidR="004449AD" w:rsidRDefault="004449AD" w:rsidP="000651DA">
      <w:pPr>
        <w:spacing w:after="0" w:line="240" w:lineRule="auto"/>
      </w:pPr>
      <w:r>
        <w:separator/>
      </w:r>
    </w:p>
  </w:footnote>
  <w:footnote w:type="continuationSeparator" w:id="0">
    <w:p w14:paraId="52DF6B7F" w14:textId="77777777" w:rsidR="004449AD" w:rsidRDefault="004449A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10D8A"/>
    <w:rsid w:val="00211ADB"/>
    <w:rsid w:val="00214CD1"/>
    <w:rsid w:val="00224729"/>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89B"/>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49AD"/>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517A"/>
    <w:rsid w:val="00765E81"/>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11C2A"/>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0B7E"/>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D6A54"/>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98D5D-764A-4CEE-8AB5-DA17414D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Juanita Reyes</cp:lastModifiedBy>
  <cp:revision>34</cp:revision>
  <cp:lastPrinted>2023-05-30T23:05:00Z</cp:lastPrinted>
  <dcterms:created xsi:type="dcterms:W3CDTF">2023-03-14T16:35:00Z</dcterms:created>
  <dcterms:modified xsi:type="dcterms:W3CDTF">2023-05-31T00:37:00Z</dcterms:modified>
</cp:coreProperties>
</file>