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C826BED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31EB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MUNICIPIOS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C826BED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31EB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MUNICIPIOS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115CC97" w:rsidR="005F50AA" w:rsidRDefault="00D752F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INFORMACIÓN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0DB94AD" w14:textId="5B81FD0D" w:rsidR="00D752F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0394685" w:history="1">
            <w:r w:rsidR="00D752F2" w:rsidRPr="00796B62">
              <w:rPr>
                <w:rStyle w:val="Hipervnculo"/>
              </w:rPr>
              <w:t>Objetivo</w:t>
            </w:r>
            <w:r w:rsidR="00D752F2">
              <w:rPr>
                <w:webHidden/>
              </w:rPr>
              <w:tab/>
            </w:r>
            <w:r w:rsidR="00D752F2">
              <w:rPr>
                <w:webHidden/>
              </w:rPr>
              <w:fldChar w:fldCharType="begin"/>
            </w:r>
            <w:r w:rsidR="00D752F2">
              <w:rPr>
                <w:webHidden/>
              </w:rPr>
              <w:instrText xml:space="preserve"> PAGEREF _Toc130394685 \h </w:instrText>
            </w:r>
            <w:r w:rsidR="00D752F2">
              <w:rPr>
                <w:webHidden/>
              </w:rPr>
            </w:r>
            <w:r w:rsidR="00D752F2">
              <w:rPr>
                <w:webHidden/>
              </w:rPr>
              <w:fldChar w:fldCharType="separate"/>
            </w:r>
            <w:r w:rsidR="00D752F2">
              <w:rPr>
                <w:webHidden/>
              </w:rPr>
              <w:t>3</w:t>
            </w:r>
            <w:r w:rsidR="00D752F2">
              <w:rPr>
                <w:webHidden/>
              </w:rPr>
              <w:fldChar w:fldCharType="end"/>
            </w:r>
          </w:hyperlink>
        </w:p>
        <w:p w14:paraId="22E384FF" w14:textId="7817BB4E" w:rsidR="00D752F2" w:rsidRDefault="00D752F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394686" w:history="1">
            <w:r w:rsidRPr="00796B62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_Toc130394686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71DD71" w14:textId="7190DD39" w:rsidR="00D752F2" w:rsidRDefault="00D752F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394687" w:history="1">
            <w:r w:rsidRPr="00796B62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_Toc130394687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48F15E" w14:textId="378C109E" w:rsidR="00D752F2" w:rsidRDefault="00D752F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394688" w:history="1">
            <w:r w:rsidRPr="00796B62">
              <w:rPr>
                <w:rStyle w:val="Hipervnculo"/>
              </w:rPr>
              <w:t>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_Toc130394688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60A1A0" w14:textId="1F61DD69" w:rsidR="00D752F2" w:rsidRDefault="00D752F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0394689" w:history="1">
            <w:r w:rsidRPr="00796B62">
              <w:rPr>
                <w:rStyle w:val="Hipervnculo"/>
              </w:rPr>
              <w:t>Administración de Avisos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_Toc130394689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26A19B9D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3B258659" w14:textId="77777777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9682578"/>
      <w:bookmarkStart w:id="3" w:name="_Toc130394685"/>
      <w:r w:rsidRPr="002325F1">
        <w:rPr>
          <w:rFonts w:cs="Arial"/>
        </w:rPr>
        <w:t>Objetivo</w:t>
      </w:r>
      <w:bookmarkEnd w:id="1"/>
      <w:bookmarkEnd w:id="2"/>
      <w:bookmarkEnd w:id="3"/>
    </w:p>
    <w:p w14:paraId="5615C65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>
        <w:rPr>
          <w:rFonts w:ascii="Arial" w:hAnsi="Arial" w:cs="Arial"/>
          <w:sz w:val="24"/>
        </w:rPr>
        <w:t>Municipios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9682579"/>
      <w:bookmarkStart w:id="6" w:name="_Toc130394686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34404C61" w14:textId="77777777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Municipios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9682580"/>
      <w:bookmarkStart w:id="9" w:name="_Toc130394687"/>
      <w:r w:rsidRPr="002325F1">
        <w:rPr>
          <w:rFonts w:cs="Arial"/>
        </w:rPr>
        <w:t>Usuario</w:t>
      </w:r>
      <w:bookmarkEnd w:id="7"/>
      <w:bookmarkEnd w:id="8"/>
      <w:bookmarkEnd w:id="9"/>
    </w:p>
    <w:p w14:paraId="344FD657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Municipios</w:t>
      </w:r>
      <w:r w:rsidRPr="002325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en colaboración con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546AC60" w14:textId="7777777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7FE6BE7" w:rsidR="00A64306" w:rsidRPr="00D45E45" w:rsidRDefault="000B4FB0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7FE6BE7" w:rsidR="00A64306" w:rsidRPr="00D45E45" w:rsidRDefault="000B4FB0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32444FA" w:rsidR="002E5E6C" w:rsidRPr="002325F1" w:rsidRDefault="000B4FB0" w:rsidP="005F50AA">
      <w:pPr>
        <w:pStyle w:val="Ttulo1"/>
        <w:jc w:val="center"/>
        <w:rPr>
          <w:rFonts w:cs="Arial"/>
        </w:rPr>
      </w:pPr>
      <w:bookmarkStart w:id="10" w:name="_Toc130394688"/>
      <w:r>
        <w:rPr>
          <w:rFonts w:cs="Arial"/>
          <w:sz w:val="44"/>
          <w:szCs w:val="44"/>
        </w:rPr>
        <w:t>CATÁLOGOS</w:t>
      </w:r>
      <w:bookmarkEnd w:id="10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7D2239E7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1" w:name="_Toc124342027"/>
      <w:bookmarkStart w:id="12" w:name="_Toc124346601"/>
      <w:bookmarkStart w:id="13" w:name="_Toc130394689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1"/>
      <w:bookmarkEnd w:id="12"/>
      <w:r w:rsidR="000B4FB0">
        <w:rPr>
          <w:rFonts w:cs="Arial"/>
        </w:rPr>
        <w:t>Avisos</w:t>
      </w:r>
      <w:bookmarkEnd w:id="13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0C8E485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FF71B0">
        <w:rPr>
          <w:rFonts w:ascii="Arial" w:hAnsi="Arial" w:cs="Arial"/>
          <w:b/>
          <w:sz w:val="24"/>
          <w:szCs w:val="24"/>
        </w:rPr>
        <w:t>INFORMACIÓN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2540AB94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66A1D4C6">
                <wp:simplePos x="0" y="0"/>
                <wp:positionH relativeFrom="page">
                  <wp:posOffset>2827020</wp:posOffset>
                </wp:positionH>
                <wp:positionV relativeFrom="paragraph">
                  <wp:posOffset>1966204</wp:posOffset>
                </wp:positionV>
                <wp:extent cx="1879600" cy="309489"/>
                <wp:effectExtent l="19050" t="19050" r="25400" b="146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094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32634" id="Rectángulo 50" o:spid="_x0000_s1026" style="position:absolute;margin-left:222.6pt;margin-top:154.8pt;width:148pt;height:24.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1B0" w:rsidRPr="00FF71B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5BCF469" wp14:editId="215D577E">
            <wp:extent cx="1955409" cy="2615065"/>
            <wp:effectExtent l="152400" t="152400" r="368935" b="3568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62" cy="2624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0B9F3E5" w:rsidR="001837C2" w:rsidRDefault="00FA550D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</w:t>
      </w:r>
      <w:r w:rsidR="002075B4">
        <w:rPr>
          <w:rFonts w:ascii="Arial" w:hAnsi="Arial" w:cs="Arial"/>
          <w:b/>
          <w:sz w:val="24"/>
          <w:szCs w:val="24"/>
        </w:rPr>
        <w:t>muestra</w:t>
      </w:r>
      <w:r>
        <w:rPr>
          <w:rFonts w:ascii="Arial" w:hAnsi="Arial" w:cs="Arial"/>
          <w:b/>
          <w:sz w:val="24"/>
          <w:szCs w:val="24"/>
        </w:rPr>
        <w:t xml:space="preserve"> el módulo de información del municipio, aquí se debe insertar la información de contacto necesaria para la comunicación con otras </w:t>
      </w:r>
      <w:r w:rsidR="002075B4">
        <w:rPr>
          <w:rFonts w:ascii="Arial" w:hAnsi="Arial" w:cs="Arial"/>
          <w:b/>
          <w:sz w:val="24"/>
          <w:szCs w:val="24"/>
        </w:rPr>
        <w:t>áreas. Se puede modificar la información en cualquier momento pulsando el botón “Editar”</w:t>
      </w:r>
    </w:p>
    <w:p w14:paraId="47E2410A" w14:textId="7ADBDFF7" w:rsidR="002075B4" w:rsidRDefault="000B4FB0" w:rsidP="002075B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B1EC23" wp14:editId="450FAE02">
                <wp:simplePos x="0" y="0"/>
                <wp:positionH relativeFrom="page">
                  <wp:posOffset>5039701</wp:posOffset>
                </wp:positionH>
                <wp:positionV relativeFrom="paragraph">
                  <wp:posOffset>2775292</wp:posOffset>
                </wp:positionV>
                <wp:extent cx="682283" cy="211015"/>
                <wp:effectExtent l="19050" t="19050" r="22860" b="1778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2DA45" id="Rectángulo 32" o:spid="_x0000_s1026" style="position:absolute;margin-left:396.85pt;margin-top:218.55pt;width:53.7pt;height:16.6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2075B4" w:rsidRPr="002075B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02BF493" wp14:editId="6B98DA9A">
            <wp:extent cx="5725551" cy="2790866"/>
            <wp:effectExtent l="152400" t="152400" r="370840" b="3524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952" cy="27944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C084A" w14:textId="3C238B73" w:rsidR="007D2C61" w:rsidRDefault="00FF71B0" w:rsidP="007D2C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ventana permite modificar la información de contacto</w:t>
      </w:r>
    </w:p>
    <w:p w14:paraId="6CD8A44D" w14:textId="10F2668F" w:rsidR="007D2C61" w:rsidRDefault="002075B4" w:rsidP="000B4FB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5AE5484" wp14:editId="4398361B">
                <wp:simplePos x="0" y="0"/>
                <wp:positionH relativeFrom="page">
                  <wp:posOffset>4227342</wp:posOffset>
                </wp:positionH>
                <wp:positionV relativeFrom="paragraph">
                  <wp:posOffset>2657328</wp:posOffset>
                </wp:positionV>
                <wp:extent cx="994410" cy="232117"/>
                <wp:effectExtent l="19050" t="19050" r="1524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2321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922E2" id="Rectángulo 8" o:spid="_x0000_s1026" style="position:absolute;margin-left:332.85pt;margin-top:209.25pt;width:78.3pt;height:18.3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 w:rsidRPr="002075B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A6F99D" wp14:editId="76E2135F">
            <wp:extent cx="5825546" cy="2630658"/>
            <wp:effectExtent l="152400" t="152400" r="365760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42" cy="2632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53D23" w14:textId="50A46962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4E6BB3C3" w14:textId="06913D6A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0CEDB4A6" w14:textId="77777777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5C201DD8" w14:textId="6DF621FA" w:rsidR="00FF71B0" w:rsidRDefault="00FF71B0" w:rsidP="00FF71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Después de realizar los cambios pulse en el botón “Guardar cambios”, si no desea realizar modificaciones a la información pulse “Cancelar”</w:t>
      </w:r>
    </w:p>
    <w:tbl>
      <w:tblPr>
        <w:tblStyle w:val="Tablaconcuadrcula"/>
        <w:tblpPr w:leftFromText="141" w:rightFromText="141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1B0" w:rsidRPr="002325F1" w14:paraId="2B60BAFE" w14:textId="77777777" w:rsidTr="00EA172B">
        <w:tc>
          <w:tcPr>
            <w:tcW w:w="4414" w:type="dxa"/>
            <w:shd w:val="clear" w:color="auto" w:fill="002060"/>
          </w:tcPr>
          <w:p w14:paraId="2398FC99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F1F35D3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F71B0" w:rsidRPr="002325F1" w14:paraId="4CCB8F1E" w14:textId="77777777" w:rsidTr="00EA172B">
        <w:tc>
          <w:tcPr>
            <w:tcW w:w="4414" w:type="dxa"/>
          </w:tcPr>
          <w:p w14:paraId="38F265DC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Limpiar</w:t>
            </w:r>
          </w:p>
        </w:tc>
        <w:tc>
          <w:tcPr>
            <w:tcW w:w="4414" w:type="dxa"/>
          </w:tcPr>
          <w:p w14:paraId="463A7C9E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Borra todo el contenido del formulario</w:t>
            </w:r>
          </w:p>
        </w:tc>
      </w:tr>
      <w:tr w:rsidR="00FF71B0" w:rsidRPr="002325F1" w14:paraId="631088A3" w14:textId="77777777" w:rsidTr="00EA172B">
        <w:tc>
          <w:tcPr>
            <w:tcW w:w="4414" w:type="dxa"/>
          </w:tcPr>
          <w:p w14:paraId="383E43F2" w14:textId="77777777" w:rsidR="00FF71B0" w:rsidRPr="00880776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Guardar cambios</w:t>
            </w:r>
          </w:p>
        </w:tc>
        <w:tc>
          <w:tcPr>
            <w:tcW w:w="4414" w:type="dxa"/>
          </w:tcPr>
          <w:p w14:paraId="47C170C8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Guarda los cambios realizados</w:t>
            </w:r>
          </w:p>
        </w:tc>
      </w:tr>
      <w:tr w:rsidR="00FF71B0" w:rsidRPr="002325F1" w14:paraId="3C91B0B5" w14:textId="77777777" w:rsidTr="00EA172B">
        <w:tc>
          <w:tcPr>
            <w:tcW w:w="4414" w:type="dxa"/>
          </w:tcPr>
          <w:p w14:paraId="0C56C935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Cancelar</w:t>
            </w:r>
          </w:p>
        </w:tc>
        <w:tc>
          <w:tcPr>
            <w:tcW w:w="4414" w:type="dxa"/>
          </w:tcPr>
          <w:p w14:paraId="7871B09F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Descarta los cambios realizados y cierra la ventana</w:t>
            </w:r>
          </w:p>
        </w:tc>
      </w:tr>
    </w:tbl>
    <w:p w14:paraId="604E91B0" w14:textId="37658099" w:rsidR="007D2C61" w:rsidRDefault="00FF71B0" w:rsidP="00FF71B0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0341F3" wp14:editId="3EFA86E3">
                <wp:simplePos x="0" y="0"/>
                <wp:positionH relativeFrom="page">
                  <wp:posOffset>4838749</wp:posOffset>
                </wp:positionH>
                <wp:positionV relativeFrom="paragraph">
                  <wp:posOffset>3612906</wp:posOffset>
                </wp:positionV>
                <wp:extent cx="323557" cy="168813"/>
                <wp:effectExtent l="19050" t="19050" r="19685" b="2222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57" cy="1688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73F99" id="Rectángulo 39" o:spid="_x0000_s1026" style="position:absolute;margin-left:381pt;margin-top:284.5pt;width:25.5pt;height:13.3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Pr="002075B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5623686" wp14:editId="2104132D">
            <wp:extent cx="5612130" cy="2533839"/>
            <wp:effectExtent l="152400" t="152400" r="369570" b="3619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54D967" w14:textId="29FBBCCD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986C97B" w14:textId="30E765A2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832D1C4" w14:textId="7C36503A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sectPr w:rsidR="007D2C61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546C1" w14:textId="77777777" w:rsidR="002E1830" w:rsidRDefault="002E1830" w:rsidP="000651DA">
      <w:pPr>
        <w:spacing w:after="0" w:line="240" w:lineRule="auto"/>
      </w:pPr>
      <w:r>
        <w:separator/>
      </w:r>
    </w:p>
  </w:endnote>
  <w:endnote w:type="continuationSeparator" w:id="0">
    <w:p w14:paraId="25AB0972" w14:textId="77777777" w:rsidR="002E1830" w:rsidRDefault="002E183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D9A4E9D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752F2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752F2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319DC" w14:textId="77777777" w:rsidR="002E1830" w:rsidRDefault="002E1830" w:rsidP="000651DA">
      <w:pPr>
        <w:spacing w:after="0" w:line="240" w:lineRule="auto"/>
      </w:pPr>
      <w:r>
        <w:separator/>
      </w:r>
    </w:p>
  </w:footnote>
  <w:footnote w:type="continuationSeparator" w:id="0">
    <w:p w14:paraId="1260607A" w14:textId="77777777" w:rsidR="002E1830" w:rsidRDefault="002E183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440BE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0B4FB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MUNICIPIOS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440BE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0B4FB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MUNICIPIOS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075B4"/>
    <w:rsid w:val="00211ADB"/>
    <w:rsid w:val="00214CD1"/>
    <w:rsid w:val="00224729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1830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58D1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FBC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04A2"/>
    <w:rsid w:val="00B50E49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2382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2D6"/>
    <w:rsid w:val="00D70981"/>
    <w:rsid w:val="00D752F2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50D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1B0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400BD-F70E-40EC-8801-204390EF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2023-03-16T16:39:00Z</dcterms:created>
  <dcterms:modified xsi:type="dcterms:W3CDTF">2023-03-22T22:25:00Z</dcterms:modified>
</cp:coreProperties>
</file>