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163EB56" w14:textId="53C45B1B" w:rsidR="008526E4" w:rsidRPr="008526E4" w:rsidRDefault="008526E4" w:rsidP="00E71616">
      <w:pPr>
        <w:jc w:val="center"/>
        <w:rPr>
          <w:rFonts w:cs="Arial"/>
          <w:b/>
          <w:sz w:val="44"/>
          <w:szCs w:val="44"/>
        </w:rPr>
      </w:pPr>
      <w:r w:rsidRPr="008526E4">
        <w:rPr>
          <w:rFonts w:cs="Arial"/>
          <w:b/>
          <w:sz w:val="44"/>
          <w:szCs w:val="44"/>
        </w:rPr>
        <w:t>FONDO DE SEGURIDAD PARA LOS MUNICIPIOS (FOSEGMUN)</w:t>
      </w:r>
    </w:p>
    <w:p w14:paraId="26693CC7" w14:textId="5AAD31FF" w:rsidR="004B03C3" w:rsidRDefault="004B03C3" w:rsidP="004B03C3">
      <w:pPr>
        <w:jc w:val="center"/>
        <w:rPr>
          <w:rFonts w:cs="Arial"/>
          <w:b/>
          <w:sz w:val="44"/>
          <w:szCs w:val="44"/>
        </w:rPr>
      </w:pPr>
    </w:p>
    <w:p w14:paraId="023DD3CF" w14:textId="3B936324" w:rsidR="00D05FE6" w:rsidRDefault="00D05FE6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F898AC6" w:rsidR="00557D8D" w:rsidRDefault="00557D8D" w:rsidP="006A402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1D4A318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0581B720" w14:textId="77777777" w:rsidR="006A4025" w:rsidRDefault="006A4025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601D33DC" w14:textId="3D7E26DE" w:rsidR="00631A58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518778" w:history="1">
            <w:r w:rsidR="00631A58" w:rsidRPr="00615DE8">
              <w:rPr>
                <w:rStyle w:val="Hipervnculo"/>
              </w:rPr>
              <w:t>Objetivo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_Toc124518778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3</w:t>
            </w:r>
            <w:r w:rsidR="00631A58">
              <w:rPr>
                <w:webHidden/>
              </w:rPr>
              <w:fldChar w:fldCharType="end"/>
            </w:r>
          </w:hyperlink>
        </w:p>
        <w:p w14:paraId="5B5B74C8" w14:textId="5CAAC83D" w:rsidR="00631A58" w:rsidRDefault="00D12AA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79" w:history="1">
            <w:r w:rsidR="00631A58" w:rsidRPr="00615DE8">
              <w:rPr>
                <w:rStyle w:val="Hipervnculo"/>
              </w:rPr>
              <w:t>Alcance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_Toc124518779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3</w:t>
            </w:r>
            <w:r w:rsidR="00631A58">
              <w:rPr>
                <w:webHidden/>
              </w:rPr>
              <w:fldChar w:fldCharType="end"/>
            </w:r>
          </w:hyperlink>
        </w:p>
        <w:p w14:paraId="5E9C1224" w14:textId="24ABA051" w:rsidR="00631A58" w:rsidRDefault="00D12AA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80" w:history="1">
            <w:r w:rsidR="00631A58" w:rsidRPr="00615DE8">
              <w:rPr>
                <w:rStyle w:val="Hipervnculo"/>
              </w:rPr>
              <w:t>Usuario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_Toc124518780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3</w:t>
            </w:r>
            <w:r w:rsidR="00631A58">
              <w:rPr>
                <w:webHidden/>
              </w:rPr>
              <w:fldChar w:fldCharType="end"/>
            </w:r>
          </w:hyperlink>
        </w:p>
        <w:p w14:paraId="2470E817" w14:textId="6EB5E14F" w:rsidR="00631A58" w:rsidRDefault="00D12AA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81" w:history="1">
            <w:r w:rsidR="00631A58" w:rsidRPr="00615DE8">
              <w:rPr>
                <w:rStyle w:val="Hipervnculo"/>
                <w:bCs/>
              </w:rPr>
              <w:t>FONDO DE SEGURIDAD PARA LOS MUNICIPIOS (FOSEGMUN)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_Toc124518781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4</w:t>
            </w:r>
            <w:r w:rsidR="00631A58">
              <w:rPr>
                <w:webHidden/>
              </w:rPr>
              <w:fldChar w:fldCharType="end"/>
            </w:r>
          </w:hyperlink>
        </w:p>
        <w:p w14:paraId="1A847B3F" w14:textId="1CD8F204" w:rsidR="00631A58" w:rsidRDefault="00D12AA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82" w:history="1">
            <w:r w:rsidR="00631A58" w:rsidRPr="00615DE8">
              <w:rPr>
                <w:rStyle w:val="Hipervnculo"/>
              </w:rPr>
              <w:t>1.- Selección de Fondo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_Toc124518782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5</w:t>
            </w:r>
            <w:r w:rsidR="00631A58">
              <w:rPr>
                <w:webHidden/>
              </w:rPr>
              <w:fldChar w:fldCharType="end"/>
            </w:r>
          </w:hyperlink>
        </w:p>
        <w:p w14:paraId="6778DEE6" w14:textId="2F1F685E" w:rsidR="00631A58" w:rsidRDefault="00D12AA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83" w:history="1">
            <w:r w:rsidR="00631A58" w:rsidRPr="00615DE8">
              <w:rPr>
                <w:rStyle w:val="Hipervnculo"/>
              </w:rPr>
              <w:t>2.- Crear un nuevo cálculo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_Toc124518783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6</w:t>
            </w:r>
            <w:r w:rsidR="00631A58">
              <w:rPr>
                <w:webHidden/>
              </w:rPr>
              <w:fldChar w:fldCharType="end"/>
            </w:r>
          </w:hyperlink>
        </w:p>
        <w:p w14:paraId="230C148B" w14:textId="1EFEA781" w:rsidR="00631A58" w:rsidRDefault="00D12AA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84" w:history="1">
            <w:r w:rsidR="00631A58" w:rsidRPr="00615DE8">
              <w:rPr>
                <w:rStyle w:val="Hipervnculo"/>
              </w:rPr>
              <w:t>3.- Autorización de cálculo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_Toc124518784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9</w:t>
            </w:r>
            <w:r w:rsidR="00631A58">
              <w:rPr>
                <w:webHidden/>
              </w:rPr>
              <w:fldChar w:fldCharType="end"/>
            </w:r>
          </w:hyperlink>
        </w:p>
        <w:p w14:paraId="217CDD0F" w14:textId="0EE7FFC4" w:rsidR="00631A58" w:rsidRDefault="00D12AA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85" w:history="1">
            <w:r w:rsidR="00631A58" w:rsidRPr="00615DE8">
              <w:rPr>
                <w:rStyle w:val="Hipervnculo"/>
              </w:rPr>
              <w:t>4.- Regresar un cálculo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_Toc124518785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10</w:t>
            </w:r>
            <w:r w:rsidR="00631A58">
              <w:rPr>
                <w:webHidden/>
              </w:rPr>
              <w:fldChar w:fldCharType="end"/>
            </w:r>
          </w:hyperlink>
        </w:p>
        <w:p w14:paraId="4E3943A4" w14:textId="51071401" w:rsidR="00631A58" w:rsidRDefault="00D12AA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86" w:history="1">
            <w:r w:rsidR="00631A58" w:rsidRPr="00615DE8">
              <w:rPr>
                <w:rStyle w:val="Hipervnculo"/>
              </w:rPr>
              <w:t>5.- Consulta de estatus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_Toc124518786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11</w:t>
            </w:r>
            <w:r w:rsidR="00631A58">
              <w:rPr>
                <w:webHidden/>
              </w:rPr>
              <w:fldChar w:fldCharType="end"/>
            </w:r>
          </w:hyperlink>
        </w:p>
        <w:p w14:paraId="7379A784" w14:textId="4BE30AAC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518778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518779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518780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1F1B502" w:rsidR="00557D8D" w:rsidRPr="002325F1" w:rsidRDefault="00557D8D" w:rsidP="00631A58">
      <w:pPr>
        <w:spacing w:line="276" w:lineRule="auto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7777777" w:rsidR="00E5052A" w:rsidRPr="00D45E45" w:rsidRDefault="00E5052A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7777777" w:rsidR="00E5052A" w:rsidRPr="00D45E45" w:rsidRDefault="00E5052A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0D95AE3" w14:textId="6682C981" w:rsidR="00E5052A" w:rsidRPr="00E71616" w:rsidRDefault="00E71616" w:rsidP="00E71616">
      <w:pPr>
        <w:pStyle w:val="Ttulo1"/>
        <w:jc w:val="center"/>
        <w:rPr>
          <w:rFonts w:cs="Arial"/>
          <w:bCs/>
          <w:sz w:val="44"/>
          <w:szCs w:val="44"/>
        </w:rPr>
      </w:pPr>
      <w:bookmarkStart w:id="6" w:name="_Toc124518781"/>
      <w:r w:rsidRPr="00E71616">
        <w:rPr>
          <w:rFonts w:cs="Arial"/>
          <w:bCs/>
          <w:sz w:val="44"/>
          <w:szCs w:val="44"/>
        </w:rPr>
        <w:t>FONDO DE SEGURIDAD PARA LOS MUNICIPIOS (FOSEGMUN)</w:t>
      </w:r>
      <w:bookmarkEnd w:id="6"/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064D7260" w:rsidR="0084647C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4298AEA" w14:textId="1E491EFC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76365BAC" w14:textId="1844DE5D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25134B83" w14:textId="533ECA94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2AEE7466" w14:textId="77777777" w:rsidR="004B03C3" w:rsidRDefault="004B03C3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05011978" w14:textId="77777777" w:rsidR="006A4025" w:rsidRPr="002325F1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7" w:name="_Toc123565162"/>
      <w:bookmarkStart w:id="8" w:name="_Toc124341669"/>
      <w:bookmarkStart w:id="9" w:name="_Toc124518782"/>
      <w:r>
        <w:rPr>
          <w:rFonts w:cs="Arial"/>
        </w:rPr>
        <w:t>1.- Selección de Fondo</w:t>
      </w:r>
      <w:bookmarkEnd w:id="7"/>
      <w:bookmarkEnd w:id="8"/>
      <w:bookmarkEnd w:id="9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217FEE06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 w:rsidR="00230090">
        <w:rPr>
          <w:rFonts w:ascii="Arial" w:hAnsi="Arial" w:cs="Arial"/>
          <w:b/>
          <w:sz w:val="24"/>
          <w:szCs w:val="24"/>
        </w:rPr>
        <w:t>APORTACIONES</w:t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  <w:r w:rsidR="00230090">
        <w:rPr>
          <w:rFonts w:ascii="Arial" w:hAnsi="Arial" w:cs="Arial"/>
          <w:b/>
          <w:sz w:val="24"/>
          <w:szCs w:val="24"/>
        </w:rPr>
        <w:t>ESTATALES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9846DBA" w14:textId="3FA8C130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E71616">
        <w:rPr>
          <w:rFonts w:ascii="Arial" w:hAnsi="Arial" w:cs="Arial"/>
          <w:b/>
          <w:sz w:val="24"/>
          <w:szCs w:val="24"/>
        </w:rPr>
        <w:t>Fondos de Seguridad para los Municipios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78724AB0" w14:textId="4C2E0919" w:rsidR="00E5052A" w:rsidRDefault="006D4462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A40235" wp14:editId="567E1E43">
                <wp:simplePos x="0" y="0"/>
                <wp:positionH relativeFrom="column">
                  <wp:posOffset>1577975</wp:posOffset>
                </wp:positionH>
                <wp:positionV relativeFrom="paragraph">
                  <wp:posOffset>3161334</wp:posOffset>
                </wp:positionV>
                <wp:extent cx="2274570" cy="318770"/>
                <wp:effectExtent l="19050" t="19050" r="1143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318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291A427" id="Rectángulo 5" o:spid="_x0000_s1026" style="position:absolute;margin-left:124.25pt;margin-top:248.9pt;width:179.1pt;height:2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1557200A">
            <wp:simplePos x="0" y="0"/>
            <wp:positionH relativeFrom="margin">
              <wp:posOffset>1194159</wp:posOffset>
            </wp:positionH>
            <wp:positionV relativeFrom="paragraph">
              <wp:posOffset>131445</wp:posOffset>
            </wp:positionV>
            <wp:extent cx="694690" cy="356235"/>
            <wp:effectExtent l="0" t="0" r="0" b="571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446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75F5311A" wp14:editId="063609DD">
            <wp:extent cx="2202511" cy="4299875"/>
            <wp:effectExtent l="0" t="0" r="762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037" cy="432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09BF7371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0" w:name="_Toc123565163"/>
      <w:bookmarkStart w:id="11" w:name="_Toc124341670"/>
      <w:bookmarkStart w:id="12" w:name="_Toc124518783"/>
      <w:r>
        <w:rPr>
          <w:rFonts w:cs="Arial"/>
        </w:rPr>
        <w:lastRenderedPageBreak/>
        <w:t>2.- Crear un nuevo cálculo</w:t>
      </w:r>
      <w:bookmarkEnd w:id="10"/>
      <w:bookmarkEnd w:id="11"/>
      <w:bookmarkEnd w:id="12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126A8521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7D5EE265">
                <wp:simplePos x="0" y="0"/>
                <wp:positionH relativeFrom="column">
                  <wp:posOffset>-473710</wp:posOffset>
                </wp:positionH>
                <wp:positionV relativeFrom="paragraph">
                  <wp:posOffset>400847</wp:posOffset>
                </wp:positionV>
                <wp:extent cx="255181" cy="233916"/>
                <wp:effectExtent l="19050" t="19050" r="12065" b="1397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339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BF85FCB" id="Rectángulo 48" o:spid="_x0000_s1026" style="position:absolute;margin-left:-37.3pt;margin-top:31.55pt;width:20.1pt;height:18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E71616">
        <w:rPr>
          <w:noProof/>
          <w:lang w:val="es-MX" w:eastAsia="es-MX"/>
        </w:rPr>
        <w:drawing>
          <wp:inline distT="0" distB="0" distL="0" distR="0" wp14:anchorId="1B81EF20" wp14:editId="1DCF3EDD">
            <wp:extent cx="6384898" cy="1115265"/>
            <wp:effectExtent l="152400" t="152400" r="359410" b="3708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110" b="19989"/>
                    <a:stretch/>
                  </pic:blipFill>
                  <pic:spPr bwMode="auto">
                    <a:xfrm>
                      <a:off x="0" y="0"/>
                      <a:ext cx="6430901" cy="1123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FFDF" w14:textId="77777777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1300B259" w:rsidR="00E5052A" w:rsidRDefault="00054282" w:rsidP="00054282">
      <w:pPr>
        <w:jc w:val="center"/>
        <w:rPr>
          <w:rFonts w:ascii="Arial" w:hAnsi="Arial" w:cs="Arial"/>
          <w:noProof/>
          <w:lang w:val="es-MX" w:eastAsia="es-MX"/>
        </w:rPr>
      </w:pPr>
      <w:commentRangeStart w:id="13"/>
      <w:r>
        <w:rPr>
          <w:noProof/>
          <w:lang w:val="es-MX" w:eastAsia="es-MX"/>
        </w:rPr>
        <w:drawing>
          <wp:inline distT="0" distB="0" distL="0" distR="0" wp14:anchorId="1CC6B29D" wp14:editId="0DBEDFF2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commentRangeEnd w:id="13"/>
      <w:r w:rsidR="008B03C8">
        <w:rPr>
          <w:rStyle w:val="Refdecomentario"/>
        </w:rPr>
        <w:commentReference w:id="13"/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766BE8E4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4D26A31" w14:textId="77777777" w:rsidR="0084647C" w:rsidRDefault="0084647C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18ADBF2A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</w:t>
      </w:r>
      <w:r w:rsidR="00D05FE6">
        <w:rPr>
          <w:rFonts w:ascii="Arial" w:hAnsi="Arial" w:cs="Arial"/>
          <w:b/>
          <w:sz w:val="24"/>
          <w:szCs w:val="24"/>
        </w:rPr>
        <w:t>r e</w:t>
      </w:r>
      <w:r w:rsidR="00A37332">
        <w:rPr>
          <w:rFonts w:ascii="Arial" w:hAnsi="Arial" w:cs="Arial"/>
          <w:b/>
          <w:sz w:val="24"/>
          <w:szCs w:val="24"/>
        </w:rPr>
        <w:t xml:space="preserve">l importe correspondiente a </w:t>
      </w:r>
      <w:r w:rsidR="00044CEA">
        <w:rPr>
          <w:rFonts w:ascii="Arial" w:hAnsi="Arial" w:cs="Arial"/>
          <w:b/>
          <w:sz w:val="24"/>
          <w:szCs w:val="24"/>
        </w:rPr>
        <w:t xml:space="preserve">FONDO PARA SEGURIDAD PARA LOS MUNICIPIOS </w:t>
      </w:r>
      <w:r>
        <w:rPr>
          <w:rFonts w:ascii="Arial" w:hAnsi="Arial" w:cs="Arial"/>
          <w:b/>
          <w:sz w:val="24"/>
          <w:szCs w:val="24"/>
        </w:rPr>
        <w:t xml:space="preserve">(se puede consultar en la tabla de participaciones del </w:t>
      </w:r>
      <w:commentRangeStart w:id="14"/>
      <w:r>
        <w:rPr>
          <w:rFonts w:ascii="Arial" w:hAnsi="Arial" w:cs="Arial"/>
          <w:b/>
          <w:sz w:val="24"/>
          <w:szCs w:val="24"/>
        </w:rPr>
        <w:t>mes actual)</w:t>
      </w:r>
      <w:commentRangeEnd w:id="14"/>
      <w:r w:rsidR="008B03C8">
        <w:rPr>
          <w:rStyle w:val="Refdecomentario"/>
        </w:rPr>
        <w:commentReference w:id="14"/>
      </w:r>
    </w:p>
    <w:p w14:paraId="2433F0B6" w14:textId="77777777" w:rsidR="00230090" w:rsidRDefault="00230090" w:rsidP="00E5052A">
      <w:pPr>
        <w:rPr>
          <w:rFonts w:ascii="Arial" w:hAnsi="Arial" w:cs="Arial"/>
          <w:b/>
          <w:sz w:val="24"/>
          <w:szCs w:val="24"/>
        </w:rPr>
      </w:pPr>
    </w:p>
    <w:p w14:paraId="0F4CEDAA" w14:textId="4FBEDF1F" w:rsidR="00E5052A" w:rsidRDefault="00044CE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82B172" wp14:editId="5FFEB555">
                <wp:simplePos x="0" y="0"/>
                <wp:positionH relativeFrom="margin">
                  <wp:posOffset>5034418</wp:posOffset>
                </wp:positionH>
                <wp:positionV relativeFrom="paragraph">
                  <wp:posOffset>559683</wp:posOffset>
                </wp:positionV>
                <wp:extent cx="730885" cy="317583"/>
                <wp:effectExtent l="19050" t="19050" r="12065" b="254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85" cy="3175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A486C65" id="Rectángulo 8" o:spid="_x0000_s1026" style="position:absolute;margin-left:396.4pt;margin-top:44.05pt;width:57.55pt;height:2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4C168EB" wp14:editId="3A943EF6">
            <wp:extent cx="5612130" cy="1612265"/>
            <wp:effectExtent l="152400" t="152400" r="369570" b="3689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0D36B" w14:textId="6A9E7D1E" w:rsidR="000C3E80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0A6D16E6" w14:textId="77777777" w:rsidR="000C3E80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3FEA0D6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5C33F592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FBF9DA7" w14:textId="49641FBA" w:rsidR="006A4025" w:rsidRDefault="006A4025" w:rsidP="00E5052A">
      <w:pPr>
        <w:rPr>
          <w:rFonts w:ascii="Arial" w:hAnsi="Arial" w:cs="Arial"/>
          <w:b/>
          <w:sz w:val="24"/>
          <w:szCs w:val="24"/>
        </w:rPr>
      </w:pPr>
    </w:p>
    <w:p w14:paraId="6AD4B526" w14:textId="055FC01F" w:rsidR="006A4025" w:rsidRDefault="006A4025" w:rsidP="00E5052A">
      <w:pPr>
        <w:rPr>
          <w:rFonts w:ascii="Arial" w:hAnsi="Arial" w:cs="Arial"/>
          <w:b/>
          <w:sz w:val="24"/>
          <w:szCs w:val="24"/>
        </w:rPr>
      </w:pPr>
    </w:p>
    <w:p w14:paraId="455A1451" w14:textId="578BB0B3" w:rsidR="00631A58" w:rsidRDefault="00631A58" w:rsidP="00E5052A">
      <w:pPr>
        <w:rPr>
          <w:rFonts w:ascii="Arial" w:hAnsi="Arial" w:cs="Arial"/>
          <w:b/>
          <w:sz w:val="24"/>
          <w:szCs w:val="24"/>
        </w:rPr>
      </w:pPr>
    </w:p>
    <w:p w14:paraId="2506B226" w14:textId="495D9417" w:rsidR="00044CEA" w:rsidRDefault="00044CEA" w:rsidP="00E5052A">
      <w:pPr>
        <w:rPr>
          <w:rFonts w:ascii="Arial" w:hAnsi="Arial" w:cs="Arial"/>
          <w:b/>
          <w:sz w:val="24"/>
          <w:szCs w:val="24"/>
        </w:rPr>
      </w:pPr>
    </w:p>
    <w:p w14:paraId="29836603" w14:textId="53202972" w:rsidR="00044CEA" w:rsidRPr="002325F1" w:rsidRDefault="00044CEA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361904BE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7282CE89">
                <wp:simplePos x="0" y="0"/>
                <wp:positionH relativeFrom="column">
                  <wp:posOffset>-718185</wp:posOffset>
                </wp:positionH>
                <wp:positionV relativeFrom="paragraph">
                  <wp:posOffset>1298413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72F4A4" id="Rectángulo 53" o:spid="_x0000_s1026" style="position:absolute;margin-left:-56.55pt;margin-top:102.2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DjbfrXiAAAADAEAAA8AAAAAAAAAAAAAAAAA7wQAAGRycy9k&#10;b3ducmV2LnhtbFBLBQYAAAAABAAEAPMAAAD+BQAAAAA=&#10;" filled="f" strokecolor="red" strokeweight="2.25pt"/>
            </w:pict>
          </mc:Fallback>
        </mc:AlternateContent>
      </w:r>
      <w:commentRangeStart w:id="15"/>
      <w:r w:rsidR="006A4025">
        <w:rPr>
          <w:noProof/>
          <w:lang w:val="es-MX" w:eastAsia="es-MX"/>
        </w:rPr>
        <w:drawing>
          <wp:inline distT="0" distB="0" distL="0" distR="0" wp14:anchorId="78D7BE3E" wp14:editId="6E4A6EF3">
            <wp:extent cx="6378088" cy="1410418"/>
            <wp:effectExtent l="152400" t="152400" r="365760" b="36131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5491" b="-559"/>
                    <a:stretch/>
                  </pic:blipFill>
                  <pic:spPr bwMode="auto">
                    <a:xfrm>
                      <a:off x="0" y="0"/>
                      <a:ext cx="6412209" cy="14179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5"/>
      <w:r w:rsidR="00973E81">
        <w:rPr>
          <w:rStyle w:val="Refdecomentario"/>
        </w:rPr>
        <w:commentReference w:id="15"/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61F633C5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A1DCF04" w14:textId="106BFD42" w:rsidR="006A4025" w:rsidRDefault="006A4025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19DF8AA5" w14:textId="77777777" w:rsidR="00631A58" w:rsidRPr="002325F1" w:rsidRDefault="00631A58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6" w:name="_Toc123565164"/>
      <w:bookmarkStart w:id="17" w:name="_Toc124341671"/>
      <w:bookmarkStart w:id="18" w:name="_Toc124518784"/>
      <w:r>
        <w:rPr>
          <w:rFonts w:cs="Arial"/>
        </w:rPr>
        <w:t>3.- Autorización de cálculo</w:t>
      </w:r>
      <w:bookmarkEnd w:id="16"/>
      <w:bookmarkEnd w:id="17"/>
      <w:bookmarkEnd w:id="18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3E7D6E5A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2BFDE7F0">
                <wp:simplePos x="0" y="0"/>
                <wp:positionH relativeFrom="column">
                  <wp:posOffset>-471008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044EB09" id="Rectángulo 55" o:spid="_x0000_s1026" style="position:absolute;margin-left:-37.1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ZSRlf4AAAAAsBAAAPAAAAAAAAAAAAAAAAAOkEAABkcnMvZG93bnJldi54&#10;bWxQSwUGAAAAAAQABADzAAAA9gUAAAAA&#10;" filled="f" strokecolor="red" strokeweight="2.25pt"/>
            </w:pict>
          </mc:Fallback>
        </mc:AlternateContent>
      </w:r>
      <w:r w:rsidR="00631A58">
        <w:rPr>
          <w:noProof/>
          <w:lang w:val="es-MX" w:eastAsia="es-MX"/>
        </w:rPr>
        <w:drawing>
          <wp:inline distT="0" distB="0" distL="0" distR="0" wp14:anchorId="6CFF566C" wp14:editId="49A4BD28">
            <wp:extent cx="6516075" cy="1137037"/>
            <wp:effectExtent l="152400" t="152400" r="361315" b="3683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110" b="19989"/>
                    <a:stretch/>
                  </pic:blipFill>
                  <pic:spPr bwMode="auto">
                    <a:xfrm>
                      <a:off x="0" y="0"/>
                      <a:ext cx="6537968" cy="11408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3D3CE156" w:rsidR="00E5052A" w:rsidRPr="002325F1" w:rsidRDefault="00A5706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39D71D6" wp14:editId="485B689D">
                <wp:simplePos x="0" y="0"/>
                <wp:positionH relativeFrom="column">
                  <wp:posOffset>1680650</wp:posOffset>
                </wp:positionH>
                <wp:positionV relativeFrom="paragraph">
                  <wp:posOffset>406205</wp:posOffset>
                </wp:positionV>
                <wp:extent cx="492369" cy="606669"/>
                <wp:effectExtent l="0" t="0" r="79375" b="603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69" cy="606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A3B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132.35pt;margin-top:32pt;width:38.75pt;height:47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5052A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7BF05578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73BDA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commentRangeStart w:id="19"/>
      <w:r w:rsidR="00E5052A"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commentRangeEnd w:id="19"/>
      <w:r w:rsidR="00027E35">
        <w:rPr>
          <w:rStyle w:val="Refdecomentario"/>
        </w:rPr>
        <w:commentReference w:id="19"/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E6B4C16" w:rsidR="00E5052A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2D562" w14:textId="77777777" w:rsidR="006A4025" w:rsidRPr="002325F1" w:rsidRDefault="006A4025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1" w:name="_Toc124161440"/>
      <w:bookmarkStart w:id="22" w:name="_Toc124341672"/>
      <w:bookmarkStart w:id="23" w:name="_Toc124518785"/>
      <w:r>
        <w:rPr>
          <w:rFonts w:cs="Arial"/>
        </w:rPr>
        <w:t>4.- Regresar un cálculo</w:t>
      </w:r>
      <w:bookmarkEnd w:id="21"/>
      <w:bookmarkEnd w:id="22"/>
      <w:bookmarkEnd w:id="23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3ED4AD3E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4965D55">
                <wp:simplePos x="0" y="0"/>
                <wp:positionH relativeFrom="column">
                  <wp:posOffset>-574040</wp:posOffset>
                </wp:positionH>
                <wp:positionV relativeFrom="paragraph">
                  <wp:posOffset>1021553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5138206" id="Rectángulo 59" o:spid="_x0000_s1026" style="position:absolute;margin-left:-45.2pt;margin-top:80.4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vVIdS4AAAAAsBAAAPAAAAAAAAAAAAAAAAAOkEAABkcnMvZG93bnJldi54&#10;bWxQSwUGAAAAAAQABADzAAAA9gUAAAAA&#10;" filled="f" strokecolor="red" strokeweight="2.25pt"/>
            </w:pict>
          </mc:Fallback>
        </mc:AlternateContent>
      </w:r>
      <w:r w:rsidR="00631A58">
        <w:rPr>
          <w:noProof/>
          <w:lang w:val="es-MX" w:eastAsia="es-MX"/>
        </w:rPr>
        <w:drawing>
          <wp:inline distT="0" distB="0" distL="0" distR="0" wp14:anchorId="0006EC5C" wp14:editId="3649F58B">
            <wp:extent cx="6663193" cy="1163306"/>
            <wp:effectExtent l="152400" t="152400" r="366395" b="3613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110" b="19989"/>
                    <a:stretch/>
                  </pic:blipFill>
                  <pic:spPr bwMode="auto">
                    <a:xfrm>
                      <a:off x="0" y="0"/>
                      <a:ext cx="6697040" cy="1169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903232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2F439A6" w14:textId="73D087F3" w:rsidR="000C3E80" w:rsidRPr="002325F1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4" w:name="_Toc123565165"/>
      <w:bookmarkStart w:id="25" w:name="_Toc124341673"/>
      <w:bookmarkStart w:id="26" w:name="_Toc124518786"/>
      <w:r>
        <w:rPr>
          <w:rFonts w:cs="Arial"/>
        </w:rPr>
        <w:t>5.- Consulta de estatus</w:t>
      </w:r>
      <w:bookmarkEnd w:id="24"/>
      <w:bookmarkEnd w:id="25"/>
      <w:bookmarkEnd w:id="26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635C9AF3" w:rsidR="00E5052A" w:rsidRPr="002325F1" w:rsidRDefault="00D05FE6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5ED3A35F">
                <wp:simplePos x="0" y="0"/>
                <wp:positionH relativeFrom="column">
                  <wp:posOffset>-550545</wp:posOffset>
                </wp:positionH>
                <wp:positionV relativeFrom="paragraph">
                  <wp:posOffset>1106008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CE5CC7B" id="Rectángulo 26" o:spid="_x0000_s1026" style="position:absolute;margin-left:-43.35pt;margin-top:87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DTJGIg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6815C944">
                <wp:simplePos x="0" y="0"/>
                <wp:positionH relativeFrom="column">
                  <wp:posOffset>5377018</wp:posOffset>
                </wp:positionH>
                <wp:positionV relativeFrom="paragraph">
                  <wp:posOffset>692150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BD52F52" id="Rectángulo 28" o:spid="_x0000_s1026" style="position:absolute;margin-left:423.4pt;margin-top:54.5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" filled="f" strokecolor="red" strokeweight="2.25pt"/>
            </w:pict>
          </mc:Fallback>
        </mc:AlternateContent>
      </w:r>
      <w:r w:rsidRPr="00D05FE6">
        <w:rPr>
          <w:noProof/>
          <w:lang w:val="es-MX" w:eastAsia="es-MX"/>
        </w:rPr>
        <w:t xml:space="preserve"> </w:t>
      </w:r>
      <w:r w:rsidR="00631A58">
        <w:rPr>
          <w:noProof/>
          <w:lang w:val="es-MX" w:eastAsia="es-MX"/>
        </w:rPr>
        <w:drawing>
          <wp:inline distT="0" distB="0" distL="0" distR="0" wp14:anchorId="72B142A0" wp14:editId="168EB0D0">
            <wp:extent cx="7003542" cy="994051"/>
            <wp:effectExtent l="152400" t="152400" r="368935" b="3587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" r="207" b="8"/>
                    <a:stretch/>
                  </pic:blipFill>
                  <pic:spPr bwMode="auto">
                    <a:xfrm>
                      <a:off x="0" y="0"/>
                      <a:ext cx="7071098" cy="100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7"/>
      <w:footerReference w:type="default" r:id="rId2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3" w:author="INAP-QA" w:date="2023-01-17T10:52:00Z" w:initials="I">
    <w:p w14:paraId="40E87E81" w14:textId="77777777" w:rsidR="008B03C8" w:rsidRDefault="008B03C8">
      <w:pPr>
        <w:pStyle w:val="Textocomentario"/>
      </w:pPr>
      <w:r>
        <w:rPr>
          <w:rStyle w:val="Refdecomentario"/>
        </w:rPr>
        <w:annotationRef/>
      </w:r>
      <w:r>
        <w:t xml:space="preserve">Esta parte se modifico </w:t>
      </w:r>
    </w:p>
    <w:p w14:paraId="23416D15" w14:textId="16B86AEC" w:rsidR="008B03C8" w:rsidRDefault="008B03C8">
      <w:pPr>
        <w:pStyle w:val="Textocomentario"/>
      </w:pPr>
      <w:r>
        <w:rPr>
          <w:noProof/>
          <w:lang w:val="es-MX" w:eastAsia="es-MX"/>
        </w:rPr>
        <w:drawing>
          <wp:inline distT="0" distB="0" distL="0" distR="0" wp14:anchorId="3BEA916A" wp14:editId="5EBD06ED">
            <wp:extent cx="5612130" cy="397256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4" w:author="INAP-QA" w:date="2023-01-17T10:53:00Z" w:initials="I">
    <w:p w14:paraId="42758912" w14:textId="77777777" w:rsidR="008B03C8" w:rsidRDefault="008B03C8">
      <w:pPr>
        <w:pStyle w:val="Textocomentario"/>
      </w:pPr>
      <w:r>
        <w:rPr>
          <w:rStyle w:val="Refdecomentario"/>
        </w:rPr>
        <w:annotationRef/>
      </w:r>
      <w:r>
        <w:t xml:space="preserve">Aquí se toma la cantidad de </w:t>
      </w:r>
      <w:r w:rsidRPr="008B03C8">
        <w:t>+'</w:t>
      </w:r>
      <w:proofErr w:type="spellStart"/>
      <w:r w:rsidRPr="008B03C8">
        <w:t>Part</w:t>
      </w:r>
      <w:proofErr w:type="spellEnd"/>
      <w:r w:rsidRPr="008B03C8">
        <w:t xml:space="preserve"> ENERO 2022</w:t>
      </w:r>
      <w:proofErr w:type="gramStart"/>
      <w:r w:rsidRPr="008B03C8">
        <w:t>'!J</w:t>
      </w:r>
      <w:proofErr w:type="gramEnd"/>
      <w:r w:rsidRPr="008B03C8">
        <w:t>18</w:t>
      </w:r>
      <w:r>
        <w:t xml:space="preserve"> </w:t>
      </w:r>
    </w:p>
    <w:p w14:paraId="1401D5AB" w14:textId="77777777" w:rsidR="008B03C8" w:rsidRDefault="008B03C8">
      <w:pPr>
        <w:pStyle w:val="Textocomentario"/>
      </w:pPr>
      <w:r>
        <w:t xml:space="preserve">Que está en la tabla </w:t>
      </w:r>
      <w:proofErr w:type="spellStart"/>
      <w:r>
        <w:t>Part</w:t>
      </w:r>
      <w:proofErr w:type="spellEnd"/>
      <w:r>
        <w:t xml:space="preserve"> enero 2022</w:t>
      </w:r>
    </w:p>
    <w:p w14:paraId="078929C6" w14:textId="77777777" w:rsidR="008B03C8" w:rsidRDefault="008B03C8">
      <w:pPr>
        <w:pStyle w:val="Textocomentario"/>
      </w:pPr>
    </w:p>
    <w:p w14:paraId="309AF73A" w14:textId="112DAD47" w:rsidR="008B03C8" w:rsidRDefault="008B03C8">
      <w:pPr>
        <w:pStyle w:val="Textocomentario"/>
      </w:pPr>
      <w:r>
        <w:rPr>
          <w:noProof/>
          <w:lang w:val="es-MX" w:eastAsia="es-MX"/>
        </w:rPr>
        <w:drawing>
          <wp:inline distT="0" distB="0" distL="0" distR="0" wp14:anchorId="205D307F" wp14:editId="41D70023">
            <wp:extent cx="5612130" cy="2989580"/>
            <wp:effectExtent l="0" t="0" r="762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5" w:author="INAP-QA" w:date="2023-01-17T11:27:00Z" w:initials="I">
    <w:p w14:paraId="57F3D2FF" w14:textId="6AA41552" w:rsidR="00973E81" w:rsidRDefault="00973E81">
      <w:pPr>
        <w:pStyle w:val="Textocomentario"/>
      </w:pPr>
      <w:r>
        <w:rPr>
          <w:rStyle w:val="Refdecomentario"/>
        </w:rPr>
        <w:annotationRef/>
      </w:r>
      <w:r>
        <w:t xml:space="preserve">La captura no coincide dice FOULT y debería ser FOSEGMUN  </w:t>
      </w:r>
      <w:r>
        <w:rPr>
          <w:noProof/>
          <w:lang w:val="es-MX" w:eastAsia="es-MX"/>
        </w:rPr>
        <w:drawing>
          <wp:inline distT="0" distB="0" distL="0" distR="0" wp14:anchorId="33D2C84D" wp14:editId="7DECD637">
            <wp:extent cx="5612130" cy="180975"/>
            <wp:effectExtent l="0" t="0" r="762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9" w:author="INAP-QA" w:date="2023-01-17T11:04:00Z" w:initials="I">
    <w:p w14:paraId="075F3087" w14:textId="0E9C2CDF" w:rsidR="00027E35" w:rsidRDefault="00027E35">
      <w:pPr>
        <w:pStyle w:val="Textocomentario"/>
      </w:pPr>
      <w:r>
        <w:rPr>
          <w:rStyle w:val="Refdecomentario"/>
        </w:rPr>
        <w:annotationRef/>
      </w:r>
      <w:bookmarkStart w:id="20" w:name="_GoBack"/>
      <w:r>
        <w:t xml:space="preserve">En esta Captura no aparece el total. </w:t>
      </w:r>
      <w:r w:rsidR="00A5706A">
        <w:t xml:space="preserve"> </w:t>
      </w:r>
      <w:bookmarkEnd w:id="20"/>
      <w:r w:rsidR="00A5706A">
        <w:rPr>
          <w:noProof/>
          <w:lang w:val="es-MX" w:eastAsia="es-MX"/>
        </w:rPr>
        <w:drawing>
          <wp:inline distT="0" distB="0" distL="0" distR="0" wp14:anchorId="1872256E" wp14:editId="0C01ED7F">
            <wp:extent cx="5612130" cy="1728470"/>
            <wp:effectExtent l="0" t="0" r="7620" b="508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3416D15" w15:done="0"/>
  <w15:commentEx w15:paraId="309AF73A" w15:done="0"/>
  <w15:commentEx w15:paraId="57F3D2FF" w15:done="0"/>
  <w15:commentEx w15:paraId="075F308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1C6444" w14:textId="77777777" w:rsidR="00D12AA7" w:rsidRDefault="00D12AA7" w:rsidP="000651DA">
      <w:pPr>
        <w:spacing w:after="0" w:line="240" w:lineRule="auto"/>
      </w:pPr>
      <w:r>
        <w:separator/>
      </w:r>
    </w:p>
  </w:endnote>
  <w:endnote w:type="continuationSeparator" w:id="0">
    <w:p w14:paraId="0063827D" w14:textId="77777777" w:rsidR="00D12AA7" w:rsidRDefault="00D12AA7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8165EEA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81542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81542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4D7D97" w14:textId="77777777" w:rsidR="00D12AA7" w:rsidRDefault="00D12AA7" w:rsidP="000651DA">
      <w:pPr>
        <w:spacing w:after="0" w:line="240" w:lineRule="auto"/>
      </w:pPr>
      <w:r>
        <w:separator/>
      </w:r>
    </w:p>
  </w:footnote>
  <w:footnote w:type="continuationSeparator" w:id="0">
    <w:p w14:paraId="629F8EDF" w14:textId="77777777" w:rsidR="00D12AA7" w:rsidRDefault="00D12AA7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NAP-QA">
    <w15:presenceInfo w15:providerId="Windows Live" w15:userId="9ae1c0a492cad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27E35"/>
    <w:rsid w:val="00030052"/>
    <w:rsid w:val="00032790"/>
    <w:rsid w:val="000423C5"/>
    <w:rsid w:val="000429D9"/>
    <w:rsid w:val="00044CEA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C3E80"/>
    <w:rsid w:val="000C407A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009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1616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1542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03C3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4656"/>
    <w:rsid w:val="006051F7"/>
    <w:rsid w:val="00605F0F"/>
    <w:rsid w:val="00612E5F"/>
    <w:rsid w:val="00613066"/>
    <w:rsid w:val="00613A6F"/>
    <w:rsid w:val="006160D8"/>
    <w:rsid w:val="006217DA"/>
    <w:rsid w:val="00631A58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410E"/>
    <w:rsid w:val="00695ED3"/>
    <w:rsid w:val="006968B7"/>
    <w:rsid w:val="00697928"/>
    <w:rsid w:val="006A0CC3"/>
    <w:rsid w:val="006A4025"/>
    <w:rsid w:val="006B0442"/>
    <w:rsid w:val="006B3EEC"/>
    <w:rsid w:val="006B4A8C"/>
    <w:rsid w:val="006C10E2"/>
    <w:rsid w:val="006C2EB0"/>
    <w:rsid w:val="006C5364"/>
    <w:rsid w:val="006D0581"/>
    <w:rsid w:val="006D4462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5D0E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4647C"/>
    <w:rsid w:val="008510BD"/>
    <w:rsid w:val="008526E4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03C8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3E81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3C3D"/>
    <w:rsid w:val="00A5706A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5FE6"/>
    <w:rsid w:val="00D12AA7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1616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93974"/>
    <w:rsid w:val="00EA0A52"/>
    <w:rsid w:val="00EA1C65"/>
    <w:rsid w:val="00EB377F"/>
    <w:rsid w:val="00EC33B4"/>
    <w:rsid w:val="00ED30D9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2075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154351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4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5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59586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627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6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7.png"/><Relationship Id="rId27" Type="http://schemas.openxmlformats.org/officeDocument/2006/relationships/header" Target="header1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8D35F-070B-4C53-AB0F-7499D3330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11</Pages>
  <Words>635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4</cp:revision>
  <cp:lastPrinted>2021-03-22T17:55:00Z</cp:lastPrinted>
  <dcterms:created xsi:type="dcterms:W3CDTF">2023-01-13T22:58:00Z</dcterms:created>
  <dcterms:modified xsi:type="dcterms:W3CDTF">2023-01-17T18:30:00Z</dcterms:modified>
</cp:coreProperties>
</file>