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FD19EC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Style w:val="Refdecomentario"/>
        </w:rPr>
        <w:commentReference w:id="0"/>
      </w:r>
    </w:p>
    <w:p w14:paraId="4E9855B4" w14:textId="05D14EEF" w:rsidR="005F50AA" w:rsidRDefault="00D12DFF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DIVISAS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47FDE764" w:rsidR="00557D8D" w:rsidRDefault="00FD19EC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34657CEB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17.1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631B86" w14:textId="438B09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923A146" w14:textId="782424D1" w:rsidR="00EF2A3C" w:rsidRPr="002325F1" w:rsidRDefault="00FD19EC" w:rsidP="00EF2A3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**** </w:t>
      </w:r>
      <w:r>
        <w:rPr>
          <w:rStyle w:val="Refdecomentario"/>
        </w:rPr>
        <w:commentReference w:id="1"/>
      </w: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803630" w14:textId="6D685AFC" w:rsidR="009C277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704530" w:history="1">
            <w:r w:rsidR="009C277D" w:rsidRPr="007F5750">
              <w:rPr>
                <w:rStyle w:val="Hipervnculo"/>
              </w:rPr>
              <w:t>Objetivo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_Toc125704530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69ABD99A" w14:textId="256D0E51" w:rsidR="009C277D" w:rsidRDefault="00B26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1" w:history="1">
            <w:r w:rsidR="009C277D" w:rsidRPr="007F5750">
              <w:rPr>
                <w:rStyle w:val="Hipervnculo"/>
              </w:rPr>
              <w:t>Alcance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_Toc125704531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0C7E70E" w14:textId="245BCA09" w:rsidR="009C277D" w:rsidRDefault="00B26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2" w:history="1">
            <w:r w:rsidR="009C277D" w:rsidRPr="007F5750">
              <w:rPr>
                <w:rStyle w:val="Hipervnculo"/>
              </w:rPr>
              <w:t>Usuario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_Toc125704532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3</w:t>
            </w:r>
            <w:r w:rsidR="009C277D">
              <w:rPr>
                <w:webHidden/>
              </w:rPr>
              <w:fldChar w:fldCharType="end"/>
            </w:r>
          </w:hyperlink>
        </w:p>
        <w:p w14:paraId="0FF7AC1A" w14:textId="7CDDC2FA" w:rsidR="009C277D" w:rsidRDefault="00B26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3" w:history="1">
            <w:r w:rsidR="009C277D" w:rsidRPr="007F5750">
              <w:rPr>
                <w:rStyle w:val="Hipervnculo"/>
              </w:rPr>
              <w:t>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_Toc125704533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4</w:t>
            </w:r>
            <w:r w:rsidR="009C277D">
              <w:rPr>
                <w:webHidden/>
              </w:rPr>
              <w:fldChar w:fldCharType="end"/>
            </w:r>
          </w:hyperlink>
        </w:p>
        <w:p w14:paraId="2B9214C6" w14:textId="5B345EFD" w:rsidR="009C277D" w:rsidRDefault="00B2613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704534" w:history="1">
            <w:r w:rsidR="009C277D" w:rsidRPr="007F5750">
              <w:rPr>
                <w:rStyle w:val="Hipervnculo"/>
              </w:rPr>
              <w:t>Administración de Divisas</w:t>
            </w:r>
            <w:r w:rsidR="009C277D">
              <w:rPr>
                <w:webHidden/>
              </w:rPr>
              <w:tab/>
            </w:r>
            <w:r w:rsidR="009C277D">
              <w:rPr>
                <w:webHidden/>
              </w:rPr>
              <w:fldChar w:fldCharType="begin"/>
            </w:r>
            <w:r w:rsidR="009C277D">
              <w:rPr>
                <w:webHidden/>
              </w:rPr>
              <w:instrText xml:space="preserve"> PAGEREF _Toc125704534 \h </w:instrText>
            </w:r>
            <w:r w:rsidR="009C277D">
              <w:rPr>
                <w:webHidden/>
              </w:rPr>
            </w:r>
            <w:r w:rsidR="009C277D">
              <w:rPr>
                <w:webHidden/>
              </w:rPr>
              <w:fldChar w:fldCharType="separate"/>
            </w:r>
            <w:r w:rsidR="009C277D">
              <w:rPr>
                <w:webHidden/>
              </w:rPr>
              <w:t>5</w:t>
            </w:r>
            <w:r w:rsidR="009C277D">
              <w:rPr>
                <w:webHidden/>
              </w:rPr>
              <w:fldChar w:fldCharType="end"/>
            </w:r>
          </w:hyperlink>
        </w:p>
        <w:p w14:paraId="7379A784" w14:textId="1CE0D60B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5704530"/>
      <w:r w:rsidRPr="002325F1">
        <w:rPr>
          <w:rFonts w:cs="Arial"/>
        </w:rPr>
        <w:t>Objetivo</w:t>
      </w:r>
      <w:bookmarkEnd w:id="2"/>
      <w:bookmarkEnd w:id="3"/>
    </w:p>
    <w:p w14:paraId="137B13BC" w14:textId="034FEFD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r w:rsidRPr="002325F1">
        <w:rPr>
          <w:rFonts w:cs="Arial"/>
        </w:rPr>
        <w:t>Alcance</w:t>
      </w:r>
      <w:bookmarkEnd w:id="4"/>
      <w:bookmarkEnd w:id="5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r w:rsidRPr="002325F1">
        <w:rPr>
          <w:rFonts w:cs="Arial"/>
        </w:rPr>
        <w:t>Usuario</w:t>
      </w:r>
      <w:bookmarkEnd w:id="6"/>
      <w:bookmarkEnd w:id="7"/>
    </w:p>
    <w:p w14:paraId="11D565E3" w14:textId="6E1D2201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992F730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D12DFF">
                              <w:rPr>
                                <w:b/>
                                <w:sz w:val="24"/>
                                <w:lang w:val="es-MX"/>
                              </w:rPr>
                              <w:t>Divisas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992F730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D12DFF">
                        <w:rPr>
                          <w:b/>
                          <w:sz w:val="24"/>
                          <w:lang w:val="es-MX"/>
                        </w:rPr>
                        <w:t>Divisas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7261783" w:rsidR="002E5E6C" w:rsidRPr="002325F1" w:rsidRDefault="00D12DFF" w:rsidP="005F50AA">
      <w:pPr>
        <w:pStyle w:val="Ttulo1"/>
        <w:jc w:val="center"/>
        <w:rPr>
          <w:rFonts w:cs="Arial"/>
        </w:rPr>
      </w:pPr>
      <w:bookmarkStart w:id="8" w:name="_Toc125704533"/>
      <w:r>
        <w:rPr>
          <w:rFonts w:cs="Arial"/>
          <w:sz w:val="44"/>
          <w:szCs w:val="44"/>
        </w:rPr>
        <w:t>DIVISAS</w:t>
      </w:r>
      <w:bookmarkEnd w:id="8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311CFFFE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9" w:name="_Toc124342027"/>
      <w:bookmarkStart w:id="10" w:name="_Toc124346601"/>
      <w:bookmarkStart w:id="11" w:name="_Toc12570453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9"/>
      <w:bookmarkEnd w:id="10"/>
      <w:r w:rsidR="00D12DFF">
        <w:rPr>
          <w:rFonts w:cs="Arial"/>
        </w:rPr>
        <w:t>Divisas</w:t>
      </w:r>
      <w:bookmarkEnd w:id="11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0A58695">
                <wp:simplePos x="0" y="0"/>
                <wp:positionH relativeFrom="page">
                  <wp:posOffset>2946400</wp:posOffset>
                </wp:positionH>
                <wp:positionV relativeFrom="paragraph">
                  <wp:posOffset>1929179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71F190B" id="Rectángulo 50" o:spid="_x0000_s1026" style="position:absolute;margin-left:232pt;margin-top:151.9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7D58E1FB" w14:textId="766D5385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las divisas registradas que estarán disponibles para administrar las participaciones</w:t>
      </w:r>
    </w:p>
    <w:p w14:paraId="5E2BBB85" w14:textId="279BA1E6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2C804E92">
                <wp:simplePos x="0" y="0"/>
                <wp:positionH relativeFrom="margin">
                  <wp:posOffset>2498139</wp:posOffset>
                </wp:positionH>
                <wp:positionV relativeFrom="paragraph">
                  <wp:posOffset>802005</wp:posOffset>
                </wp:positionV>
                <wp:extent cx="1049573" cy="575945"/>
                <wp:effectExtent l="19050" t="19050" r="17780" b="1460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759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FEA3EA" id="Rectángulo 53" o:spid="_x0000_s1026" style="position:absolute;margin-left:196.7pt;margin-top:63.15pt;width:82.65pt;height:45.3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D12DFF">
        <w:rPr>
          <w:noProof/>
          <w:lang w:val="es-MX" w:eastAsia="es-MX"/>
        </w:rPr>
        <w:drawing>
          <wp:inline distT="0" distB="0" distL="0" distR="0" wp14:anchorId="735D2E6E" wp14:editId="413D0F1E">
            <wp:extent cx="6655867" cy="1237956"/>
            <wp:effectExtent l="152400" t="152400" r="354965" b="3625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704067" cy="12469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D22DD" w14:textId="0A1E5B15" w:rsidR="00CC74C7" w:rsidRPr="002325F1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1837C2">
        <w:rPr>
          <w:rFonts w:ascii="Arial" w:hAnsi="Arial" w:cs="Arial"/>
          <w:b/>
          <w:sz w:val="24"/>
          <w:szCs w:val="24"/>
        </w:rPr>
        <w:t>registrar</w:t>
      </w:r>
      <w:r>
        <w:rPr>
          <w:rFonts w:ascii="Arial" w:hAnsi="Arial" w:cs="Arial"/>
          <w:b/>
          <w:sz w:val="24"/>
          <w:szCs w:val="24"/>
        </w:rPr>
        <w:t xml:space="preserve"> un</w:t>
      </w:r>
      <w:r w:rsidR="001837C2">
        <w:rPr>
          <w:rFonts w:ascii="Arial" w:hAnsi="Arial" w:cs="Arial"/>
          <w:b/>
          <w:sz w:val="24"/>
          <w:szCs w:val="24"/>
        </w:rPr>
        <w:t>a nueva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837C2">
        <w:rPr>
          <w:rFonts w:ascii="Arial" w:hAnsi="Arial" w:cs="Arial"/>
          <w:b/>
          <w:sz w:val="24"/>
          <w:szCs w:val="24"/>
        </w:rPr>
        <w:t>divisa</w:t>
      </w:r>
      <w:r>
        <w:rPr>
          <w:rFonts w:ascii="Arial" w:hAnsi="Arial" w:cs="Arial"/>
          <w:b/>
          <w:sz w:val="24"/>
          <w:szCs w:val="24"/>
        </w:rPr>
        <w:t>, en la</w:t>
      </w:r>
      <w:r w:rsidRPr="002325F1">
        <w:rPr>
          <w:rFonts w:ascii="Arial" w:hAnsi="Arial" w:cs="Arial"/>
          <w:b/>
          <w:sz w:val="24"/>
          <w:szCs w:val="24"/>
        </w:rPr>
        <w:t xml:space="preserve"> siguiente ventana seleccionar el botón “</w:t>
      </w:r>
      <w:r>
        <w:rPr>
          <w:rFonts w:ascii="Arial" w:hAnsi="Arial" w:cs="Arial"/>
          <w:b/>
          <w:sz w:val="24"/>
          <w:szCs w:val="24"/>
        </w:rPr>
        <w:t xml:space="preserve">Agregar” </w:t>
      </w:r>
    </w:p>
    <w:p w14:paraId="764C9CAA" w14:textId="6ECFA095" w:rsidR="00CC74C7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46B6012" wp14:editId="77F25B52">
                <wp:simplePos x="0" y="0"/>
                <wp:positionH relativeFrom="page">
                  <wp:posOffset>429065</wp:posOffset>
                </wp:positionH>
                <wp:positionV relativeFrom="paragraph">
                  <wp:posOffset>176335</wp:posOffset>
                </wp:positionV>
                <wp:extent cx="358726" cy="358726"/>
                <wp:effectExtent l="19050" t="19050" r="22860" b="2286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26" cy="358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779330" id="Rectángulo 36" o:spid="_x0000_s1026" style="position:absolute;margin-left:33.8pt;margin-top:13.9pt;width:28.25pt;height:28.25pt;z-index: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A74E74C" wp14:editId="3EE098E4">
            <wp:extent cx="6580307" cy="1005840"/>
            <wp:effectExtent l="152400" t="152400" r="354330" b="36576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214"/>
                    <a:stretch/>
                  </pic:blipFill>
                  <pic:spPr bwMode="auto">
                    <a:xfrm>
                      <a:off x="0" y="0"/>
                      <a:ext cx="6605555" cy="100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6157F" w14:textId="77777777" w:rsidR="00CC74C7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Llenar el formulario y al final pulsar “Guardar”</w:t>
      </w:r>
    </w:p>
    <w:p w14:paraId="0DCEA217" w14:textId="4DB8FED7" w:rsidR="00CC74C7" w:rsidRDefault="001837C2" w:rsidP="001837C2">
      <w:pPr>
        <w:ind w:left="-993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08D05C7" wp14:editId="508C8B5E">
            <wp:extent cx="4604827" cy="2686929"/>
            <wp:effectExtent l="152400" t="152400" r="367665" b="3613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0968" cy="2702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9A31D3" w14:textId="02CF187D" w:rsidR="00A7372B" w:rsidRDefault="00A7372B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DEB3742" w14:textId="77777777" w:rsidR="001837C2" w:rsidRDefault="001837C2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44D3446C" w14:textId="77777777" w:rsidR="00CC74C7" w:rsidRPr="00155116" w:rsidRDefault="00CC74C7" w:rsidP="00CC74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14"/>
        <w:gridCol w:w="4009"/>
      </w:tblGrid>
      <w:tr w:rsidR="00CC74C7" w14:paraId="192CEC75" w14:textId="77777777" w:rsidTr="007E6909">
        <w:tc>
          <w:tcPr>
            <w:tcW w:w="2284" w:type="dxa"/>
          </w:tcPr>
          <w:p w14:paraId="17F67224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Campo</w:t>
            </w:r>
          </w:p>
        </w:tc>
        <w:tc>
          <w:tcPr>
            <w:tcW w:w="3914" w:type="dxa"/>
          </w:tcPr>
          <w:p w14:paraId="6485944F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009" w:type="dxa"/>
          </w:tcPr>
          <w:p w14:paraId="7397949B" w14:textId="77777777" w:rsidR="00CC74C7" w:rsidRDefault="00CC74C7" w:rsidP="007E690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CC74C7" w14:paraId="6B8A6CF0" w14:textId="77777777" w:rsidTr="007E6909">
        <w:tc>
          <w:tcPr>
            <w:tcW w:w="2284" w:type="dxa"/>
          </w:tcPr>
          <w:p w14:paraId="6B77F894" w14:textId="076A491F" w:rsidR="00CC74C7" w:rsidRPr="00375FF2" w:rsidRDefault="00CC74C7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  <w:r w:rsidR="001837C2">
              <w:rPr>
                <w:rFonts w:ascii="Arial" w:hAnsi="Arial" w:cs="Arial"/>
                <w:sz w:val="24"/>
                <w:szCs w:val="24"/>
              </w:rPr>
              <w:t xml:space="preserve"> Corto</w:t>
            </w:r>
          </w:p>
        </w:tc>
        <w:tc>
          <w:tcPr>
            <w:tcW w:w="3914" w:type="dxa"/>
          </w:tcPr>
          <w:p w14:paraId="748828D1" w14:textId="4CDC70D3" w:rsidR="00CC74C7" w:rsidRPr="009703C3" w:rsidRDefault="00CC74C7" w:rsidP="007E69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Banco a registrar</w:t>
            </w:r>
          </w:p>
        </w:tc>
        <w:tc>
          <w:tcPr>
            <w:tcW w:w="4009" w:type="dxa"/>
            <w:vAlign w:val="center"/>
          </w:tcPr>
          <w:p w14:paraId="2692DF3A" w14:textId="082AC5C9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C2">
              <w:rPr>
                <w:rFonts w:ascii="Arial" w:hAnsi="Arial" w:cs="Arial"/>
                <w:sz w:val="24"/>
                <w:szCs w:val="24"/>
              </w:rPr>
              <w:t>M.N.</w:t>
            </w:r>
          </w:p>
        </w:tc>
      </w:tr>
      <w:tr w:rsidR="00CC74C7" w14:paraId="2D45927F" w14:textId="77777777" w:rsidTr="007E6909">
        <w:tc>
          <w:tcPr>
            <w:tcW w:w="2284" w:type="dxa"/>
          </w:tcPr>
          <w:p w14:paraId="38822E38" w14:textId="103CB450" w:rsidR="00CC74C7" w:rsidRPr="00375FF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914" w:type="dxa"/>
          </w:tcPr>
          <w:p w14:paraId="7533FE12" w14:textId="5DBA2EB7" w:rsidR="00CC74C7" w:rsidRPr="009703C3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divisa</w:t>
            </w:r>
          </w:p>
        </w:tc>
        <w:tc>
          <w:tcPr>
            <w:tcW w:w="4009" w:type="dxa"/>
          </w:tcPr>
          <w:p w14:paraId="66A6EFAC" w14:textId="238A1EFD" w:rsidR="00CC74C7" w:rsidRPr="00AF29F3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Moneda Nacional</w:t>
            </w:r>
          </w:p>
        </w:tc>
      </w:tr>
      <w:tr w:rsidR="001837C2" w14:paraId="68211EF9" w14:textId="77777777" w:rsidTr="007E6909">
        <w:tc>
          <w:tcPr>
            <w:tcW w:w="2284" w:type="dxa"/>
          </w:tcPr>
          <w:p w14:paraId="2B4761F4" w14:textId="6E69F514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</w:p>
        </w:tc>
        <w:tc>
          <w:tcPr>
            <w:tcW w:w="3914" w:type="dxa"/>
          </w:tcPr>
          <w:p w14:paraId="6C859CD6" w14:textId="07307940" w:rsidR="001837C2" w:rsidRDefault="001837C2" w:rsidP="00CC74C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de la moneda en Pesos Mexicanos</w:t>
            </w:r>
          </w:p>
        </w:tc>
        <w:tc>
          <w:tcPr>
            <w:tcW w:w="4009" w:type="dxa"/>
          </w:tcPr>
          <w:p w14:paraId="5CDEBDB8" w14:textId="534292E9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837C2" w14:paraId="28E8D02F" w14:textId="77777777" w:rsidTr="007E6909">
        <w:tc>
          <w:tcPr>
            <w:tcW w:w="2284" w:type="dxa"/>
          </w:tcPr>
          <w:p w14:paraId="665CFC2F" w14:textId="5E22656F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Divisa</w:t>
            </w:r>
          </w:p>
        </w:tc>
        <w:tc>
          <w:tcPr>
            <w:tcW w:w="3914" w:type="dxa"/>
          </w:tcPr>
          <w:p w14:paraId="184376AF" w14:textId="3E491EC1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Numeración otorgada a la divisa en la tabla </w:t>
            </w:r>
          </w:p>
        </w:tc>
        <w:tc>
          <w:tcPr>
            <w:tcW w:w="4009" w:type="dxa"/>
          </w:tcPr>
          <w:p w14:paraId="6F2CE8B8" w14:textId="0DD00A03" w:rsidR="001837C2" w:rsidRDefault="001837C2" w:rsidP="007E69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1837C2" w14:paraId="4158B7D8" w14:textId="77777777" w:rsidTr="007E6909">
        <w:tc>
          <w:tcPr>
            <w:tcW w:w="2284" w:type="dxa"/>
          </w:tcPr>
          <w:p w14:paraId="08DE58B4" w14:textId="18CEAA85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14" w:type="dxa"/>
          </w:tcPr>
          <w:p w14:paraId="54FD96B4" w14:textId="0CD83295" w:rsidR="001837C2" w:rsidRDefault="001837C2" w:rsidP="001837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la divisa</w:t>
            </w:r>
          </w:p>
        </w:tc>
        <w:tc>
          <w:tcPr>
            <w:tcW w:w="4009" w:type="dxa"/>
          </w:tcPr>
          <w:p w14:paraId="1F8B62C4" w14:textId="72BE22EC" w:rsidR="001837C2" w:rsidRDefault="001837C2" w:rsidP="001837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Pesos Mexicanos</w:t>
            </w:r>
          </w:p>
        </w:tc>
      </w:tr>
    </w:tbl>
    <w:p w14:paraId="71F0CD46" w14:textId="4134124A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05AE715C" w14:textId="31C7C4A5" w:rsidR="00CC74C7" w:rsidRDefault="00CC74C7" w:rsidP="00CC74C7">
      <w:pPr>
        <w:ind w:left="-1276"/>
        <w:rPr>
          <w:rFonts w:ascii="Arial" w:hAnsi="Arial" w:cs="Arial"/>
          <w:b/>
          <w:sz w:val="24"/>
          <w:szCs w:val="24"/>
        </w:rPr>
      </w:pPr>
    </w:p>
    <w:p w14:paraId="57CFAA08" w14:textId="06CF5344" w:rsidR="00CC74C7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creará un nuevo registro/Banco</w:t>
      </w:r>
    </w:p>
    <w:p w14:paraId="018B75C1" w14:textId="341F7617" w:rsidR="00CC74C7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95E74F8" wp14:editId="2508A866">
                <wp:simplePos x="0" y="0"/>
                <wp:positionH relativeFrom="page">
                  <wp:posOffset>405130</wp:posOffset>
                </wp:positionH>
                <wp:positionV relativeFrom="paragraph">
                  <wp:posOffset>1170891</wp:posOffset>
                </wp:positionV>
                <wp:extent cx="6782462" cy="222637"/>
                <wp:effectExtent l="19050" t="19050" r="18415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62" cy="2226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E3E5527" id="Rectángulo 40" o:spid="_x0000_s1026" style="position:absolute;margin-left:31.9pt;margin-top:92.2pt;width:534.05pt;height:17.5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36021B6F" wp14:editId="35931649">
            <wp:extent cx="6783092" cy="1261354"/>
            <wp:effectExtent l="152400" t="152400" r="360680" b="35814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854381" cy="1274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0155C" w14:textId="47BEBA30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AF98C44" w14:textId="533AF913" w:rsidR="00B211F1" w:rsidRPr="00B83CB0" w:rsidRDefault="00B211F1" w:rsidP="00B211F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A86D2F6" wp14:editId="3C5B7E13">
                <wp:simplePos x="0" y="0"/>
                <wp:positionH relativeFrom="page">
                  <wp:posOffset>519479</wp:posOffset>
                </wp:positionH>
                <wp:positionV relativeFrom="paragraph">
                  <wp:posOffset>1149350</wp:posOffset>
                </wp:positionV>
                <wp:extent cx="278295" cy="237877"/>
                <wp:effectExtent l="19050" t="19050" r="26670" b="1016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" cy="2378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2197CA" id="Rectángulo 43" o:spid="_x0000_s1026" style="position:absolute;margin-left:40.9pt;margin-top:90.5pt;width:21.9pt;height:18.7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" filled="f" strokecolor="red" strokeweight="2.25pt">
                <w10:wrap anchorx="page"/>
              </v:rect>
            </w:pict>
          </mc:Fallback>
        </mc:AlternateContent>
      </w:r>
      <w:r w:rsidR="001837C2">
        <w:rPr>
          <w:noProof/>
          <w:lang w:val="es-MX" w:eastAsia="es-MX"/>
        </w:rPr>
        <w:drawing>
          <wp:inline distT="0" distB="0" distL="0" distR="0" wp14:anchorId="187239E0" wp14:editId="5DEABC77">
            <wp:extent cx="6746547" cy="1254320"/>
            <wp:effectExtent l="152400" t="152400" r="359410" b="3651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769889" cy="125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65FF5" w14:textId="7FB699E9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1B3B823F" w14:textId="778A46F3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ED0DFC0" w14:textId="73782AEF" w:rsidR="00B211F1" w:rsidRDefault="00B211F1" w:rsidP="006C1C90">
      <w:pPr>
        <w:ind w:left="-1276"/>
        <w:rPr>
          <w:rFonts w:ascii="Arial" w:hAnsi="Arial" w:cs="Arial"/>
          <w:b/>
          <w:sz w:val="24"/>
          <w:szCs w:val="24"/>
        </w:rPr>
      </w:pPr>
    </w:p>
    <w:p w14:paraId="0CBEA9D0" w14:textId="760A3F81" w:rsidR="00B211F1" w:rsidRDefault="00B211F1" w:rsidP="00FD2120">
      <w:pPr>
        <w:rPr>
          <w:rFonts w:ascii="Arial" w:hAnsi="Arial" w:cs="Arial"/>
          <w:b/>
          <w:sz w:val="24"/>
          <w:szCs w:val="24"/>
        </w:rPr>
      </w:pPr>
    </w:p>
    <w:p w14:paraId="0233250A" w14:textId="77777777" w:rsidR="00FD2120" w:rsidRDefault="00FD2120" w:rsidP="00FD2120">
      <w:pPr>
        <w:rPr>
          <w:rFonts w:ascii="Arial" w:hAnsi="Arial" w:cs="Arial"/>
          <w:b/>
          <w:sz w:val="24"/>
          <w:szCs w:val="24"/>
        </w:rPr>
      </w:pPr>
    </w:p>
    <w:p w14:paraId="389D50FC" w14:textId="49A5103B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</w:t>
      </w:r>
      <w:r w:rsidR="00FD2120">
        <w:rPr>
          <w:rFonts w:ascii="Arial" w:hAnsi="Arial" w:cs="Arial"/>
          <w:b/>
          <w:sz w:val="24"/>
          <w:szCs w:val="24"/>
        </w:rPr>
        <w:t>Actualizar</w:t>
      </w:r>
      <w:r>
        <w:rPr>
          <w:rFonts w:ascii="Arial" w:hAnsi="Arial" w:cs="Arial"/>
          <w:b/>
          <w:sz w:val="24"/>
          <w:szCs w:val="24"/>
        </w:rPr>
        <w:t>”</w:t>
      </w:r>
    </w:p>
    <w:p w14:paraId="0638AB24" w14:textId="171E9179" w:rsidR="00B211F1" w:rsidRDefault="00B211F1" w:rsidP="00FD2120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3E2F387" wp14:editId="457AD090">
                <wp:simplePos x="0" y="0"/>
                <wp:positionH relativeFrom="page">
                  <wp:posOffset>2151869</wp:posOffset>
                </wp:positionH>
                <wp:positionV relativeFrom="paragraph">
                  <wp:posOffset>2420132</wp:posOffset>
                </wp:positionV>
                <wp:extent cx="801858" cy="280865"/>
                <wp:effectExtent l="19050" t="19050" r="17780" b="2413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280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A1EE23A" id="Rectángulo 44" o:spid="_x0000_s1026" style="position:absolute;margin-left:169.45pt;margin-top:190.55pt;width:63.15pt;height:22.1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0ABF8E6D" wp14:editId="49CC7C89">
            <wp:extent cx="4275994" cy="2518279"/>
            <wp:effectExtent l="152400" t="152400" r="353695" b="3587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3882" cy="2528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A4484" w14:textId="0FA6060A" w:rsidR="00B211F1" w:rsidRDefault="00B211F1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</w:t>
      </w:r>
      <w:r w:rsidR="00FD2120">
        <w:rPr>
          <w:rFonts w:ascii="Arial" w:hAnsi="Arial" w:cs="Arial"/>
          <w:b/>
          <w:sz w:val="24"/>
          <w:szCs w:val="24"/>
        </w:rPr>
        <w:t xml:space="preserve"> de forma individual</w:t>
      </w:r>
      <w:r>
        <w:rPr>
          <w:rFonts w:ascii="Arial" w:hAnsi="Arial" w:cs="Arial"/>
          <w:b/>
          <w:sz w:val="24"/>
          <w:szCs w:val="24"/>
        </w:rPr>
        <w:t xml:space="preserve"> utilizando el botón “Eliminar Registro” el cual eliminara el registro/fila seleccionada</w:t>
      </w:r>
    </w:p>
    <w:p w14:paraId="47D194E6" w14:textId="299B20AA" w:rsidR="00B211F1" w:rsidRDefault="00FD2120" w:rsidP="00FD212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1CA80FE" wp14:editId="03CBF506">
                <wp:simplePos x="0" y="0"/>
                <wp:positionH relativeFrom="page">
                  <wp:posOffset>811530</wp:posOffset>
                </wp:positionH>
                <wp:positionV relativeFrom="paragraph">
                  <wp:posOffset>1112569</wp:posOffset>
                </wp:positionV>
                <wp:extent cx="278130" cy="237490"/>
                <wp:effectExtent l="19050" t="19050" r="26670" b="1016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7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17E5C5" id="Rectángulo 46" o:spid="_x0000_s1026" style="position:absolute;margin-left:63.9pt;margin-top:87.6pt;width:21.9pt;height:18.7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1288AF8" wp14:editId="5B599893">
            <wp:extent cx="6621431" cy="1230923"/>
            <wp:effectExtent l="152400" t="152400" r="351155" b="36957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6665702" cy="1239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513A9" w14:textId="114D4FC1" w:rsidR="00B211F1" w:rsidRDefault="00E458F7" w:rsidP="00B211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descargará una tabla de Excel en formato </w:t>
      </w:r>
      <w:commentRangeStart w:id="12"/>
      <w:r>
        <w:rPr>
          <w:rFonts w:ascii="Arial" w:hAnsi="Arial" w:cs="Arial"/>
          <w:b/>
          <w:sz w:val="24"/>
          <w:szCs w:val="24"/>
        </w:rPr>
        <w:t>CSV</w:t>
      </w:r>
      <w:commentRangeEnd w:id="12"/>
      <w:r w:rsidR="003B5C23">
        <w:rPr>
          <w:rStyle w:val="Refdecomentario"/>
        </w:rPr>
        <w:commentReference w:id="12"/>
      </w:r>
    </w:p>
    <w:p w14:paraId="0DF45E02" w14:textId="54BB1E9C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1E9FBAF" wp14:editId="4BBB33E2">
                <wp:simplePos x="0" y="0"/>
                <wp:positionH relativeFrom="page">
                  <wp:posOffset>422030</wp:posOffset>
                </wp:positionH>
                <wp:positionV relativeFrom="paragraph">
                  <wp:posOffset>453097</wp:posOffset>
                </wp:positionV>
                <wp:extent cx="689317" cy="266798"/>
                <wp:effectExtent l="19050" t="19050" r="15875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317" cy="2667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624922" id="Rectángulo 51" o:spid="_x0000_s1026" style="position:absolute;margin-left:33.25pt;margin-top:35.7pt;width:54.3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" filled="f" strokecolor="red" strokeweight="2.25pt">
                <w10:wrap anchorx="page"/>
              </v:rect>
            </w:pict>
          </mc:Fallback>
        </mc:AlternateContent>
      </w:r>
      <w:r w:rsidR="00FD2120">
        <w:rPr>
          <w:noProof/>
          <w:lang w:val="es-MX" w:eastAsia="es-MX"/>
        </w:rPr>
        <w:drawing>
          <wp:inline distT="0" distB="0" distL="0" distR="0" wp14:anchorId="29922023" wp14:editId="1B8EF3C1">
            <wp:extent cx="5612130" cy="1043091"/>
            <wp:effectExtent l="152400" t="152400" r="350520" b="36703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9969"/>
                    <a:stretch/>
                  </pic:blipFill>
                  <pic:spPr bwMode="auto">
                    <a:xfrm>
                      <a:off x="0" y="0"/>
                      <a:ext cx="5612130" cy="1043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27T17:32:00Z" w:initials="I">
    <w:p w14:paraId="4E23B351" w14:textId="07005B28" w:rsidR="00FD19EC" w:rsidRDefault="00FD19EC">
      <w:pPr>
        <w:pStyle w:val="Textocomentario"/>
      </w:pPr>
      <w:r>
        <w:rPr>
          <w:rStyle w:val="Refdecomentario"/>
        </w:rPr>
        <w:annotationRef/>
      </w:r>
      <w:r>
        <w:rPr>
          <w:rFonts w:ascii="Verdana" w:hAnsi="Verdana"/>
          <w:color w:val="000000"/>
          <w:shd w:val="clear" w:color="auto" w:fill="EBEBEB"/>
        </w:rPr>
        <w:t>Observaciones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hoja 1 Encabezado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“DIRECCIÓN DE PLANEACIÓN HACENDARÍA” pertenece a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Dirección De Atención a Municipios y Organismos Paraestatales DAMOP</w:t>
      </w:r>
    </w:p>
  </w:comment>
  <w:comment w:id="1" w:author="INAP-QA" w:date="2023-01-27T17:33:00Z" w:initials="I">
    <w:p w14:paraId="1A534379" w14:textId="01AAD040" w:rsidR="00FD19EC" w:rsidRDefault="00FD19EC">
      <w:pPr>
        <w:pStyle w:val="Textocomentario"/>
      </w:pPr>
      <w:r>
        <w:rPr>
          <w:rStyle w:val="Refdecomentario"/>
        </w:rPr>
        <w:annotationRef/>
      </w:r>
      <w:r>
        <w:rPr>
          <w:rFonts w:ascii="Verdana" w:hAnsi="Verdana"/>
          <w:color w:val="000000"/>
          <w:shd w:val="clear" w:color="auto" w:fill="EBEBEB"/>
        </w:rPr>
        <w:t>Hoja 2 Módulo CPH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– COORDINACIÓN DE PLANEACIÓN HACENDARÍA</w:t>
      </w:r>
      <w:r>
        <w:rPr>
          <w:rFonts w:ascii="Verdana" w:hAnsi="Verdana"/>
          <w:color w:val="000000"/>
        </w:rPr>
        <w:br w:type="textWrapping" w:clear="all"/>
      </w:r>
      <w:r>
        <w:rPr>
          <w:rFonts w:ascii="Verdana" w:hAnsi="Verdana"/>
          <w:color w:val="000000"/>
          <w:shd w:val="clear" w:color="auto" w:fill="EBEBEB"/>
        </w:rPr>
        <w:t> MÓDULO - DAMOP</w:t>
      </w:r>
    </w:p>
  </w:comment>
  <w:comment w:id="12" w:author="INAP-QA" w:date="2023-01-30T12:37:00Z" w:initials="I">
    <w:p w14:paraId="16DDBA5E" w14:textId="485786A2" w:rsidR="003B5C23" w:rsidRDefault="003B5C23">
      <w:pPr>
        <w:pStyle w:val="Textocomentario"/>
      </w:pPr>
      <w:r>
        <w:rPr>
          <w:rStyle w:val="Refdecomentario"/>
        </w:rPr>
        <w:annotationRef/>
      </w:r>
      <w:bookmarkStart w:id="13" w:name="_GoBack"/>
      <w:r>
        <w:t xml:space="preserve">Agregar también la opción de imprimir ya que son dos funciones las que realiza la función exportar. </w:t>
      </w:r>
      <w:bookmarkEnd w:id="1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23B351" w15:done="0"/>
  <w15:commentEx w15:paraId="1A534379" w15:done="0"/>
  <w15:commentEx w15:paraId="16DDBA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49870" w14:textId="77777777" w:rsidR="00B26135" w:rsidRDefault="00B26135" w:rsidP="000651DA">
      <w:pPr>
        <w:spacing w:after="0" w:line="240" w:lineRule="auto"/>
      </w:pPr>
      <w:r>
        <w:separator/>
      </w:r>
    </w:p>
  </w:endnote>
  <w:endnote w:type="continuationSeparator" w:id="0">
    <w:p w14:paraId="6E9C3C96" w14:textId="77777777" w:rsidR="00B26135" w:rsidRDefault="00B2613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13501A5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B5C2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B5C23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EBC03" w14:textId="77777777" w:rsidR="00B26135" w:rsidRDefault="00B26135" w:rsidP="000651DA">
      <w:pPr>
        <w:spacing w:after="0" w:line="240" w:lineRule="auto"/>
      </w:pPr>
      <w:r>
        <w:separator/>
      </w:r>
    </w:p>
  </w:footnote>
  <w:footnote w:type="continuationSeparator" w:id="0">
    <w:p w14:paraId="05E037F7" w14:textId="77777777" w:rsidR="00B26135" w:rsidRDefault="00B2613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B5C23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C1D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26135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9EC"/>
    <w:rsid w:val="00FD2120"/>
    <w:rsid w:val="00FD2A9B"/>
    <w:rsid w:val="00FE3011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1770C-E24A-466F-9BB7-735A08C1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4037</TotalTime>
  <Pages>8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6</cp:revision>
  <cp:lastPrinted>2021-03-22T17:55:00Z</cp:lastPrinted>
  <dcterms:created xsi:type="dcterms:W3CDTF">2023-01-27T15:17:00Z</dcterms:created>
  <dcterms:modified xsi:type="dcterms:W3CDTF">2023-01-30T18:46:00Z</dcterms:modified>
</cp:coreProperties>
</file>