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7A311163" w:rsidR="00E5052A" w:rsidRDefault="0084647C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84647C">
        <w:rPr>
          <w:rFonts w:cs="Arial"/>
          <w:b/>
          <w:sz w:val="44"/>
          <w:szCs w:val="44"/>
        </w:rPr>
        <w:t xml:space="preserve">IMPUESTO SOBRE AUTOMÓVILES NUEVOS </w:t>
      </w:r>
      <w:r w:rsidR="00E5052A" w:rsidRPr="00EA79C7">
        <w:rPr>
          <w:rFonts w:cs="Arial"/>
          <w:b/>
          <w:sz w:val="44"/>
          <w:szCs w:val="44"/>
        </w:rPr>
        <w:t>(</w:t>
      </w:r>
      <w:r>
        <w:rPr>
          <w:rFonts w:cs="Arial"/>
          <w:b/>
          <w:sz w:val="44"/>
          <w:szCs w:val="44"/>
        </w:rPr>
        <w:t>ISAN</w:t>
      </w:r>
      <w:r w:rsidR="00E5052A" w:rsidRPr="00EA79C7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505338A" w14:textId="6E3E2D29" w:rsidR="003859F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1845" w:history="1">
            <w:r w:rsidR="003859F1" w:rsidRPr="00824E6E">
              <w:rPr>
                <w:rStyle w:val="Hipervnculo"/>
              </w:rPr>
              <w:t>Objetivo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_Toc124431845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3</w:t>
            </w:r>
            <w:r w:rsidR="003859F1">
              <w:rPr>
                <w:webHidden/>
              </w:rPr>
              <w:fldChar w:fldCharType="end"/>
            </w:r>
          </w:hyperlink>
        </w:p>
        <w:p w14:paraId="3396EC22" w14:textId="3F48F9A0" w:rsidR="003859F1" w:rsidRDefault="002E60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6" w:history="1">
            <w:r w:rsidR="003859F1" w:rsidRPr="00824E6E">
              <w:rPr>
                <w:rStyle w:val="Hipervnculo"/>
              </w:rPr>
              <w:t>Alcance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_Toc124431846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3</w:t>
            </w:r>
            <w:r w:rsidR="003859F1">
              <w:rPr>
                <w:webHidden/>
              </w:rPr>
              <w:fldChar w:fldCharType="end"/>
            </w:r>
          </w:hyperlink>
        </w:p>
        <w:p w14:paraId="3FED9444" w14:textId="693A5E76" w:rsidR="003859F1" w:rsidRDefault="002E60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7" w:history="1">
            <w:r w:rsidR="003859F1" w:rsidRPr="00824E6E">
              <w:rPr>
                <w:rStyle w:val="Hipervnculo"/>
              </w:rPr>
              <w:t>Usuario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_Toc124431847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3</w:t>
            </w:r>
            <w:r w:rsidR="003859F1">
              <w:rPr>
                <w:webHidden/>
              </w:rPr>
              <w:fldChar w:fldCharType="end"/>
            </w:r>
          </w:hyperlink>
        </w:p>
        <w:p w14:paraId="185DCC39" w14:textId="08613166" w:rsidR="003859F1" w:rsidRDefault="002E60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8" w:history="1">
            <w:r w:rsidR="003859F1" w:rsidRPr="00824E6E">
              <w:rPr>
                <w:rStyle w:val="Hipervnculo"/>
              </w:rPr>
              <w:t>IMPUESTO SOBRE AUTOMÓVILES NUEVOS (ISAN)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_Toc124431848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4</w:t>
            </w:r>
            <w:r w:rsidR="003859F1">
              <w:rPr>
                <w:webHidden/>
              </w:rPr>
              <w:fldChar w:fldCharType="end"/>
            </w:r>
          </w:hyperlink>
        </w:p>
        <w:p w14:paraId="6170602D" w14:textId="3246FC78" w:rsidR="003859F1" w:rsidRDefault="002E60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9" w:history="1">
            <w:r w:rsidR="003859F1" w:rsidRPr="00824E6E">
              <w:rPr>
                <w:rStyle w:val="Hipervnculo"/>
              </w:rPr>
              <w:t>1.- Selección de Fondo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_Toc124431849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5</w:t>
            </w:r>
            <w:r w:rsidR="003859F1">
              <w:rPr>
                <w:webHidden/>
              </w:rPr>
              <w:fldChar w:fldCharType="end"/>
            </w:r>
          </w:hyperlink>
        </w:p>
        <w:p w14:paraId="2F268467" w14:textId="1E8F7F5D" w:rsidR="003859F1" w:rsidRDefault="002E60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0" w:history="1">
            <w:r w:rsidR="003859F1" w:rsidRPr="00824E6E">
              <w:rPr>
                <w:rStyle w:val="Hipervnculo"/>
              </w:rPr>
              <w:t>2.- Crear un nuevo cálculo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_Toc124431850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6</w:t>
            </w:r>
            <w:r w:rsidR="003859F1">
              <w:rPr>
                <w:webHidden/>
              </w:rPr>
              <w:fldChar w:fldCharType="end"/>
            </w:r>
          </w:hyperlink>
        </w:p>
        <w:p w14:paraId="73B22607" w14:textId="01AA1F0D" w:rsidR="003859F1" w:rsidRDefault="002E60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1" w:history="1">
            <w:r w:rsidR="003859F1" w:rsidRPr="00824E6E">
              <w:rPr>
                <w:rStyle w:val="Hipervnculo"/>
              </w:rPr>
              <w:t>3.- Autorización de cálculo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_Toc124431851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9</w:t>
            </w:r>
            <w:r w:rsidR="003859F1">
              <w:rPr>
                <w:webHidden/>
              </w:rPr>
              <w:fldChar w:fldCharType="end"/>
            </w:r>
          </w:hyperlink>
        </w:p>
        <w:p w14:paraId="1469C6BE" w14:textId="7181C558" w:rsidR="003859F1" w:rsidRDefault="002E60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2" w:history="1">
            <w:r w:rsidR="003859F1" w:rsidRPr="00824E6E">
              <w:rPr>
                <w:rStyle w:val="Hipervnculo"/>
              </w:rPr>
              <w:t>4.- Regresar un cálculo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_Toc124431852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10</w:t>
            </w:r>
            <w:r w:rsidR="003859F1">
              <w:rPr>
                <w:webHidden/>
              </w:rPr>
              <w:fldChar w:fldCharType="end"/>
            </w:r>
          </w:hyperlink>
        </w:p>
        <w:p w14:paraId="38FA2597" w14:textId="16C0C428" w:rsidR="003859F1" w:rsidRDefault="002E60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3" w:history="1">
            <w:r w:rsidR="003859F1" w:rsidRPr="00824E6E">
              <w:rPr>
                <w:rStyle w:val="Hipervnculo"/>
              </w:rPr>
              <w:t>5.- Consulta de estatus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_Toc124431853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11</w:t>
            </w:r>
            <w:r w:rsidR="003859F1">
              <w:rPr>
                <w:webHidden/>
              </w:rPr>
              <w:fldChar w:fldCharType="end"/>
            </w:r>
          </w:hyperlink>
        </w:p>
        <w:p w14:paraId="7379A784" w14:textId="491D52F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1845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184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1847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0CD472" w14:textId="5A92CE21" w:rsidR="00E5052A" w:rsidRPr="002325F1" w:rsidRDefault="0084647C" w:rsidP="0084647C">
      <w:pPr>
        <w:pStyle w:val="Ttulo1"/>
        <w:jc w:val="center"/>
        <w:rPr>
          <w:rFonts w:cs="Arial"/>
          <w:sz w:val="24"/>
          <w:szCs w:val="24"/>
        </w:rPr>
      </w:pPr>
      <w:bookmarkStart w:id="6" w:name="_Toc124431848"/>
      <w:r w:rsidRPr="0084647C">
        <w:rPr>
          <w:rFonts w:cs="Arial"/>
          <w:sz w:val="44"/>
          <w:szCs w:val="44"/>
        </w:rPr>
        <w:t>IMPUESTO SOBRE AUTOMÓVILES NUEVOS</w:t>
      </w:r>
      <w:r>
        <w:rPr>
          <w:rFonts w:cs="Arial"/>
          <w:sz w:val="44"/>
          <w:szCs w:val="44"/>
        </w:rPr>
        <w:t xml:space="preserve"> (ISAN)</w:t>
      </w:r>
      <w:bookmarkEnd w:id="6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691DA0C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ADCE4E" w14:textId="671BE83D" w:rsidR="0084647C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A95882" w14:textId="0F62FE6A" w:rsidR="0084647C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77777777" w:rsidR="0084647C" w:rsidRPr="002325F1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31849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61A1C5B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84647C">
        <w:rPr>
          <w:rFonts w:ascii="Arial" w:hAnsi="Arial" w:cs="Arial"/>
          <w:b/>
          <w:sz w:val="24"/>
          <w:szCs w:val="24"/>
        </w:rPr>
        <w:t>ISAN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21D44FD1" w:rsidR="00E5052A" w:rsidRDefault="0084647C" w:rsidP="008464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261D534">
            <wp:simplePos x="0" y="0"/>
            <wp:positionH relativeFrom="margin">
              <wp:posOffset>940052</wp:posOffset>
            </wp:positionH>
            <wp:positionV relativeFrom="paragraph">
              <wp:posOffset>89982</wp:posOffset>
            </wp:positionV>
            <wp:extent cx="695148" cy="356791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40" cy="3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5484D5D">
                <wp:simplePos x="0" y="0"/>
                <wp:positionH relativeFrom="column">
                  <wp:posOffset>1578005</wp:posOffset>
                </wp:positionH>
                <wp:positionV relativeFrom="paragraph">
                  <wp:posOffset>2817938</wp:posOffset>
                </wp:positionV>
                <wp:extent cx="2274806" cy="318977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806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AA75E" id="Rectángulo 5" o:spid="_x0000_s1026" style="position:absolute;margin-left:124.25pt;margin-top:221.9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B0A367" wp14:editId="2844DE0A">
            <wp:extent cx="2126511" cy="3149681"/>
            <wp:effectExtent l="152400" t="152400" r="36957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60" cy="3156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5F48430B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31850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84AC70A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036EC5C7">
                <wp:simplePos x="0" y="0"/>
                <wp:positionH relativeFrom="column">
                  <wp:posOffset>-501650</wp:posOffset>
                </wp:positionH>
                <wp:positionV relativeFrom="paragraph">
                  <wp:posOffset>174787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A0DD" id="Rectángulo 48" o:spid="_x0000_s1026" style="position:absolute;margin-left:-39.5pt;margin-top:13.7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IFAFM3wAAAAkBAAAPAAAAAAAAAAAAAAAAAO0EAABkcnMvZG93bnJl&#10;di54bWxQSwUGAAAAAAQABADzAAAA+Q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07C28EE5" wp14:editId="7495076D">
            <wp:extent cx="6057407" cy="1041991"/>
            <wp:effectExtent l="152400" t="152400" r="362585" b="3683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016" b="21027"/>
                    <a:stretch/>
                  </pic:blipFill>
                  <pic:spPr bwMode="auto">
                    <a:xfrm>
                      <a:off x="0" y="0"/>
                      <a:ext cx="6160721" cy="1059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52614005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% (se puede consultar en la tabla de participaciones del mes actual)</w:t>
      </w:r>
    </w:p>
    <w:p w14:paraId="0F4CEDAA" w14:textId="5DF7FE53" w:rsidR="00E5052A" w:rsidRDefault="00906CAD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E4AB6B" wp14:editId="54C592A9">
                <wp:simplePos x="0" y="0"/>
                <wp:positionH relativeFrom="column">
                  <wp:posOffset>5015865</wp:posOffset>
                </wp:positionH>
                <wp:positionV relativeFrom="paragraph">
                  <wp:posOffset>1828800</wp:posOffset>
                </wp:positionV>
                <wp:extent cx="768350" cy="209550"/>
                <wp:effectExtent l="19050" t="19050" r="1270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BCB58" id="Rectángulo 7" o:spid="_x0000_s1026" style="position:absolute;margin-left:394.95pt;margin-top:2in;width:60.5pt;height:1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07DA1A06">
                <wp:simplePos x="0" y="0"/>
                <wp:positionH relativeFrom="column">
                  <wp:posOffset>132715</wp:posOffset>
                </wp:positionH>
                <wp:positionV relativeFrom="paragraph">
                  <wp:posOffset>1822451</wp:posOffset>
                </wp:positionV>
                <wp:extent cx="2197100" cy="222250"/>
                <wp:effectExtent l="19050" t="19050" r="1270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3EE6" id="Rectángulo 8" o:spid="_x0000_s1026" style="position:absolute;margin-left:10.45pt;margin-top:143.5pt;width:173pt;height:1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4A2FA70" wp14:editId="7E1ABE1A">
            <wp:extent cx="5612130" cy="2732405"/>
            <wp:effectExtent l="152400" t="152400" r="369570" b="3536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4F4307FE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99689F1" w14:textId="6DCB7876" w:rsidR="00906CAD" w:rsidRDefault="00906CAD" w:rsidP="00E5052A">
      <w:pPr>
        <w:rPr>
          <w:rFonts w:ascii="Arial" w:hAnsi="Arial" w:cs="Arial"/>
          <w:b/>
          <w:sz w:val="24"/>
          <w:szCs w:val="24"/>
        </w:rPr>
      </w:pPr>
    </w:p>
    <w:p w14:paraId="31D93B15" w14:textId="09D55282" w:rsidR="00906CAD" w:rsidRDefault="00906CAD" w:rsidP="00E5052A">
      <w:pPr>
        <w:rPr>
          <w:rFonts w:ascii="Arial" w:hAnsi="Arial" w:cs="Arial"/>
          <w:b/>
          <w:sz w:val="24"/>
          <w:szCs w:val="24"/>
        </w:rPr>
      </w:pPr>
    </w:p>
    <w:p w14:paraId="57CB0C8F" w14:textId="53FCFDBB" w:rsidR="00906CAD" w:rsidRDefault="00906CAD" w:rsidP="00E5052A">
      <w:pPr>
        <w:rPr>
          <w:rFonts w:ascii="Arial" w:hAnsi="Arial" w:cs="Arial"/>
          <w:b/>
          <w:sz w:val="24"/>
          <w:szCs w:val="24"/>
        </w:rPr>
      </w:pPr>
    </w:p>
    <w:p w14:paraId="2B9ECE3E" w14:textId="77777777" w:rsidR="00906CAD" w:rsidRPr="002325F1" w:rsidRDefault="00906CAD" w:rsidP="00E5052A">
      <w:pPr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777777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393E6E99">
                <wp:simplePos x="0" y="0"/>
                <wp:positionH relativeFrom="column">
                  <wp:posOffset>-718628</wp:posOffset>
                </wp:positionH>
                <wp:positionV relativeFrom="paragraph">
                  <wp:posOffset>1112889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D2C2" id="Rectángulo 53" o:spid="_x0000_s1026" style="position:absolute;margin-left:-56.6pt;margin-top:87.6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G7AWmPiAAAADAEAAA8AAAAAAAAAAAAAAAAA7w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25C178" wp14:editId="42B366B2">
            <wp:extent cx="6613451" cy="1245914"/>
            <wp:effectExtent l="152400" t="152400" r="359410" b="354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3451" cy="1245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1851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454DE5D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587745A4" wp14:editId="44FB3FCF">
            <wp:extent cx="6555450" cy="1127051"/>
            <wp:effectExtent l="152400" t="152400" r="360045" b="3594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016" b="21027"/>
                    <a:stretch/>
                  </pic:blipFill>
                  <pic:spPr bwMode="auto">
                    <a:xfrm>
                      <a:off x="0" y="0"/>
                      <a:ext cx="6580217" cy="1131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1852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494466A4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60228EE6" wp14:editId="3EB169EA">
            <wp:extent cx="6496504" cy="1116419"/>
            <wp:effectExtent l="152400" t="152400" r="361950" b="3695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016" b="21027"/>
                    <a:stretch/>
                  </pic:blipFill>
                  <pic:spPr bwMode="auto">
                    <a:xfrm>
                      <a:off x="0" y="0"/>
                      <a:ext cx="6549921" cy="1125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1853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052776DF" w:rsidR="00E5052A" w:rsidRPr="002325F1" w:rsidRDefault="006775AF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664EEA36">
                <wp:simplePos x="0" y="0"/>
                <wp:positionH relativeFrom="column">
                  <wp:posOffset>-550870</wp:posOffset>
                </wp:positionH>
                <wp:positionV relativeFrom="paragraph">
                  <wp:posOffset>940066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3CAC1" id="Rectángulo 26" o:spid="_x0000_s1026" style="position:absolute;margin-left:-43.4pt;margin-top:74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CRFib0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335043FE">
                <wp:simplePos x="0" y="0"/>
                <wp:positionH relativeFrom="column">
                  <wp:posOffset>5324637</wp:posOffset>
                </wp:positionH>
                <wp:positionV relativeFrom="paragraph">
                  <wp:posOffset>557500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171C3" id="Rectángulo 28" o:spid="_x0000_s1026" style="position:absolute;margin-left:419.25pt;margin-top:43.9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63991BBF" wp14:editId="64B6B89C">
            <wp:extent cx="6985824" cy="988828"/>
            <wp:effectExtent l="152400" t="152400" r="367665" b="3638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3615" cy="1001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5"/>
      <w:footerReference w:type="default" r:id="rId2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31E11" w14:textId="77777777" w:rsidR="002E6070" w:rsidRDefault="002E6070" w:rsidP="000651DA">
      <w:pPr>
        <w:spacing w:after="0" w:line="240" w:lineRule="auto"/>
      </w:pPr>
      <w:r>
        <w:separator/>
      </w:r>
    </w:p>
  </w:endnote>
  <w:endnote w:type="continuationSeparator" w:id="0">
    <w:p w14:paraId="412C4D89" w14:textId="77777777" w:rsidR="002E6070" w:rsidRDefault="002E607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9F1C87E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06CA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06CAD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3B53B" w14:textId="77777777" w:rsidR="002E6070" w:rsidRDefault="002E6070" w:rsidP="000651DA">
      <w:pPr>
        <w:spacing w:after="0" w:line="240" w:lineRule="auto"/>
      </w:pPr>
      <w:r>
        <w:separator/>
      </w:r>
    </w:p>
  </w:footnote>
  <w:footnote w:type="continuationSeparator" w:id="0">
    <w:p w14:paraId="0CBD5494" w14:textId="77777777" w:rsidR="002E6070" w:rsidRDefault="002E607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E6070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6CAD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623C-F261-4A3E-9675-75AE1F74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2023-01-12T22:03:00Z</dcterms:created>
  <dcterms:modified xsi:type="dcterms:W3CDTF">2023-01-18T23:44:00Z</dcterms:modified>
</cp:coreProperties>
</file>