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4D50" w:rsidRDefault="00644D50" w:rsidP="00644D50">
      <w:pPr>
        <w:pStyle w:val="Default"/>
        <w:jc w:val="center"/>
      </w:pPr>
    </w:p>
    <w:p w:rsidR="00644D50" w:rsidRDefault="00E135B4" w:rsidP="00644D50">
      <w:pPr>
        <w:pStyle w:val="Default"/>
        <w:jc w:val="center"/>
        <w:rPr>
          <w:color w:val="auto"/>
        </w:rPr>
      </w:pPr>
      <w:r w:rsidRPr="00E135B4">
        <w:rPr>
          <w:color w:val="auto"/>
        </w:rPr>
        <w:drawing>
          <wp:inline distT="0" distB="0" distL="0" distR="0">
            <wp:extent cx="1847850" cy="1847850"/>
            <wp:effectExtent l="0" t="0" r="0" b="0"/>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7850" cy="1847850"/>
                    </a:xfrm>
                    <a:prstGeom prst="rect">
                      <a:avLst/>
                    </a:prstGeom>
                    <a:noFill/>
                  </pic:spPr>
                </pic:pic>
              </a:graphicData>
            </a:graphic>
          </wp:inline>
        </w:drawing>
      </w:r>
    </w:p>
    <w:p w:rsidR="00E135B4" w:rsidRDefault="00E135B4" w:rsidP="00644D50">
      <w:pPr>
        <w:pStyle w:val="Default"/>
        <w:jc w:val="center"/>
        <w:rPr>
          <w:color w:val="auto"/>
        </w:rPr>
      </w:pPr>
    </w:p>
    <w:p w:rsidR="00644D50" w:rsidRDefault="00644D50" w:rsidP="00644D50">
      <w:pPr>
        <w:pStyle w:val="Default"/>
        <w:jc w:val="center"/>
        <w:rPr>
          <w:b/>
          <w:bCs/>
          <w:color w:val="auto"/>
          <w:sz w:val="32"/>
          <w:szCs w:val="32"/>
        </w:rPr>
      </w:pPr>
      <w:r>
        <w:rPr>
          <w:b/>
          <w:bCs/>
          <w:color w:val="auto"/>
          <w:sz w:val="32"/>
          <w:szCs w:val="32"/>
        </w:rPr>
        <w:t>UNIVERSIDAD NACIONAL DE LA MATANZA</w:t>
      </w:r>
    </w:p>
    <w:p w:rsidR="00644D50" w:rsidRDefault="00644D50" w:rsidP="00644D50">
      <w:pPr>
        <w:pStyle w:val="Default"/>
        <w:jc w:val="center"/>
        <w:rPr>
          <w:color w:val="auto"/>
          <w:sz w:val="32"/>
          <w:szCs w:val="32"/>
        </w:rPr>
      </w:pPr>
    </w:p>
    <w:p w:rsidR="00644D50" w:rsidRDefault="00644D50" w:rsidP="00644D50">
      <w:pPr>
        <w:pStyle w:val="Default"/>
        <w:jc w:val="center"/>
        <w:rPr>
          <w:rFonts w:ascii="Trebuchet MS" w:hAnsi="Trebuchet MS" w:cs="Trebuchet MS"/>
          <w:color w:val="auto"/>
          <w:sz w:val="32"/>
          <w:szCs w:val="32"/>
        </w:rPr>
      </w:pPr>
      <w:r>
        <w:rPr>
          <w:rFonts w:ascii="Trebuchet MS" w:hAnsi="Trebuchet MS" w:cs="Trebuchet MS"/>
          <w:color w:val="auto"/>
          <w:sz w:val="32"/>
          <w:szCs w:val="32"/>
        </w:rPr>
        <w:t>DEPARTAMENTO DE INGENIERÍA</w:t>
      </w:r>
    </w:p>
    <w:p w:rsidR="00644D50" w:rsidRDefault="00644D50" w:rsidP="00644D50">
      <w:pPr>
        <w:pStyle w:val="Default"/>
        <w:jc w:val="center"/>
        <w:rPr>
          <w:rFonts w:ascii="Trebuchet MS" w:hAnsi="Trebuchet MS" w:cs="Trebuchet MS"/>
          <w:color w:val="auto"/>
          <w:sz w:val="32"/>
          <w:szCs w:val="32"/>
        </w:rPr>
      </w:pPr>
      <w:r>
        <w:rPr>
          <w:rFonts w:ascii="Trebuchet MS" w:hAnsi="Trebuchet MS" w:cs="Trebuchet MS"/>
          <w:color w:val="auto"/>
          <w:sz w:val="32"/>
          <w:szCs w:val="32"/>
        </w:rPr>
        <w:t>E INVESTIGACIONES TECNOLÓGICAS</w:t>
      </w:r>
    </w:p>
    <w:p w:rsidR="00644D50" w:rsidRDefault="00644D50" w:rsidP="00644D50">
      <w:pPr>
        <w:pStyle w:val="Default"/>
        <w:jc w:val="center"/>
        <w:rPr>
          <w:rFonts w:ascii="Trebuchet MS" w:hAnsi="Trebuchet MS" w:cs="Trebuchet MS"/>
          <w:color w:val="auto"/>
          <w:sz w:val="32"/>
          <w:szCs w:val="32"/>
        </w:rPr>
      </w:pPr>
    </w:p>
    <w:p w:rsidR="00644D50" w:rsidRDefault="00644D50" w:rsidP="00644D50">
      <w:pPr>
        <w:pStyle w:val="Default"/>
        <w:jc w:val="center"/>
        <w:rPr>
          <w:rFonts w:ascii="Trebuchet MS" w:hAnsi="Trebuchet MS" w:cs="Trebuchet MS"/>
          <w:color w:val="auto"/>
          <w:sz w:val="32"/>
          <w:szCs w:val="32"/>
        </w:rPr>
      </w:pPr>
      <w:r>
        <w:rPr>
          <w:rFonts w:ascii="Trebuchet MS" w:hAnsi="Trebuchet MS" w:cs="Trebuchet MS"/>
          <w:color w:val="auto"/>
          <w:sz w:val="32"/>
          <w:szCs w:val="32"/>
        </w:rPr>
        <w:t>TECNICATURA EN DESARROLLO WEB</w:t>
      </w:r>
      <w:r w:rsidR="00E135B4">
        <w:rPr>
          <w:rFonts w:ascii="Trebuchet MS" w:hAnsi="Trebuchet MS" w:cs="Trebuchet MS"/>
          <w:color w:val="auto"/>
          <w:sz w:val="32"/>
          <w:szCs w:val="32"/>
        </w:rPr>
        <w:t xml:space="preserve"> / MÓVIL </w:t>
      </w:r>
    </w:p>
    <w:p w:rsidR="00644D50" w:rsidRDefault="00644D50" w:rsidP="00644D50">
      <w:pPr>
        <w:pStyle w:val="Default"/>
        <w:jc w:val="center"/>
        <w:rPr>
          <w:rFonts w:ascii="Trebuchet MS" w:hAnsi="Trebuchet MS" w:cs="Trebuchet MS"/>
          <w:color w:val="auto"/>
          <w:sz w:val="32"/>
          <w:szCs w:val="32"/>
        </w:rPr>
      </w:pPr>
    </w:p>
    <w:p w:rsidR="00644D50" w:rsidRDefault="00644D50" w:rsidP="00644D50">
      <w:pPr>
        <w:pStyle w:val="Default"/>
        <w:rPr>
          <w:b/>
          <w:bCs/>
          <w:color w:val="auto"/>
          <w:sz w:val="48"/>
          <w:szCs w:val="48"/>
        </w:rPr>
      </w:pPr>
    </w:p>
    <w:p w:rsidR="00644D50" w:rsidRPr="00644D50" w:rsidRDefault="00E135B4" w:rsidP="00644D50">
      <w:pPr>
        <w:pStyle w:val="Default"/>
        <w:jc w:val="center"/>
        <w:rPr>
          <w:b/>
          <w:bCs/>
          <w:color w:val="auto"/>
          <w:sz w:val="48"/>
          <w:szCs w:val="48"/>
        </w:rPr>
      </w:pPr>
      <w:r w:rsidRPr="00E135B4">
        <w:rPr>
          <w:b/>
          <w:bCs/>
          <w:color w:val="auto"/>
          <w:sz w:val="48"/>
          <w:szCs w:val="48"/>
        </w:rPr>
        <w:t>Visualización e Interfaces</w:t>
      </w:r>
    </w:p>
    <w:p w:rsidR="00644D50" w:rsidRPr="00E135B4" w:rsidRDefault="00644D50" w:rsidP="00E135B4">
      <w:pPr>
        <w:pStyle w:val="Default"/>
        <w:jc w:val="center"/>
        <w:rPr>
          <w:color w:val="auto"/>
          <w:sz w:val="44"/>
          <w:szCs w:val="44"/>
        </w:rPr>
      </w:pPr>
      <w:r w:rsidRPr="00E135B4">
        <w:rPr>
          <w:color w:val="auto"/>
          <w:sz w:val="44"/>
          <w:szCs w:val="44"/>
        </w:rPr>
        <w:t xml:space="preserve">TP </w:t>
      </w:r>
      <w:r w:rsidR="00E135B4" w:rsidRPr="00E135B4">
        <w:rPr>
          <w:color w:val="auto"/>
          <w:sz w:val="44"/>
          <w:szCs w:val="44"/>
        </w:rPr>
        <w:t>2</w:t>
      </w:r>
    </w:p>
    <w:p w:rsidR="00644D50" w:rsidRDefault="00E135B4" w:rsidP="00E135B4">
      <w:pPr>
        <w:pStyle w:val="Default"/>
        <w:jc w:val="center"/>
        <w:rPr>
          <w:color w:val="auto"/>
          <w:sz w:val="32"/>
          <w:szCs w:val="32"/>
        </w:rPr>
      </w:pPr>
      <w:r w:rsidRPr="00E135B4">
        <w:rPr>
          <w:color w:val="auto"/>
          <w:sz w:val="32"/>
          <w:szCs w:val="32"/>
        </w:rPr>
        <w:t>LAS INTERFACES Y SUS METÁFORAS</w:t>
      </w:r>
    </w:p>
    <w:p w:rsidR="00E135B4" w:rsidRDefault="00E135B4" w:rsidP="00E135B4">
      <w:pPr>
        <w:pStyle w:val="Default"/>
        <w:jc w:val="center"/>
        <w:rPr>
          <w:color w:val="auto"/>
          <w:sz w:val="32"/>
          <w:szCs w:val="32"/>
        </w:rPr>
      </w:pPr>
    </w:p>
    <w:p w:rsidR="00E135B4" w:rsidRPr="00E135B4" w:rsidRDefault="00E135B4" w:rsidP="00E135B4">
      <w:pPr>
        <w:pStyle w:val="Default"/>
        <w:jc w:val="center"/>
        <w:rPr>
          <w:color w:val="auto"/>
          <w:sz w:val="32"/>
          <w:szCs w:val="32"/>
        </w:rPr>
      </w:pPr>
    </w:p>
    <w:p w:rsidR="00644D50" w:rsidRDefault="00644D50" w:rsidP="00644D50">
      <w:pPr>
        <w:pStyle w:val="Default"/>
        <w:rPr>
          <w:color w:val="auto"/>
          <w:sz w:val="28"/>
          <w:szCs w:val="28"/>
        </w:rPr>
      </w:pPr>
      <w:r w:rsidRPr="00E135B4">
        <w:rPr>
          <w:i/>
          <w:iCs/>
          <w:color w:val="auto"/>
          <w:sz w:val="28"/>
          <w:szCs w:val="28"/>
        </w:rPr>
        <w:t xml:space="preserve">Docentes: </w:t>
      </w:r>
      <w:r w:rsidRPr="00E135B4">
        <w:rPr>
          <w:i/>
          <w:iCs/>
          <w:color w:val="auto"/>
          <w:sz w:val="28"/>
          <w:szCs w:val="28"/>
        </w:rPr>
        <w:tab/>
      </w:r>
      <w:r w:rsidR="00E135B4" w:rsidRPr="00E135B4">
        <w:rPr>
          <w:i/>
          <w:iCs/>
          <w:color w:val="auto"/>
          <w:sz w:val="28"/>
          <w:szCs w:val="28"/>
        </w:rPr>
        <w:t>Silvana Padovano</w:t>
      </w:r>
      <w:r>
        <w:rPr>
          <w:i/>
          <w:iCs/>
          <w:color w:val="auto"/>
          <w:sz w:val="28"/>
          <w:szCs w:val="28"/>
        </w:rPr>
        <w:t xml:space="preserve"> </w:t>
      </w:r>
    </w:p>
    <w:p w:rsidR="00644D50" w:rsidRDefault="00E135B4" w:rsidP="00644D50">
      <w:pPr>
        <w:pStyle w:val="Default"/>
        <w:ind w:left="708" w:firstLine="708"/>
        <w:rPr>
          <w:i/>
          <w:iCs/>
          <w:color w:val="auto"/>
          <w:sz w:val="28"/>
          <w:szCs w:val="28"/>
        </w:rPr>
      </w:pPr>
      <w:r>
        <w:rPr>
          <w:i/>
          <w:iCs/>
          <w:color w:val="auto"/>
          <w:sz w:val="28"/>
          <w:szCs w:val="28"/>
        </w:rPr>
        <w:t>Juan De Cicco</w:t>
      </w:r>
    </w:p>
    <w:p w:rsidR="00E135B4" w:rsidRDefault="00E135B4" w:rsidP="00644D50">
      <w:pPr>
        <w:pStyle w:val="Default"/>
        <w:ind w:left="708" w:firstLine="708"/>
        <w:rPr>
          <w:i/>
          <w:iCs/>
          <w:color w:val="auto"/>
          <w:sz w:val="28"/>
          <w:szCs w:val="28"/>
        </w:rPr>
      </w:pPr>
      <w:r>
        <w:rPr>
          <w:i/>
          <w:iCs/>
          <w:color w:val="auto"/>
          <w:sz w:val="28"/>
          <w:szCs w:val="28"/>
        </w:rPr>
        <w:t>Heliana Vera</w:t>
      </w:r>
    </w:p>
    <w:p w:rsidR="00644D50" w:rsidRDefault="00644D50" w:rsidP="00644D50">
      <w:pPr>
        <w:pStyle w:val="Default"/>
        <w:rPr>
          <w:i/>
          <w:iCs/>
          <w:color w:val="auto"/>
          <w:sz w:val="28"/>
          <w:szCs w:val="28"/>
        </w:rPr>
      </w:pPr>
    </w:p>
    <w:p w:rsidR="00A64BBC" w:rsidRDefault="00644D50" w:rsidP="00644D50">
      <w:pPr>
        <w:pStyle w:val="Default"/>
        <w:rPr>
          <w:i/>
          <w:iCs/>
          <w:color w:val="auto"/>
          <w:sz w:val="28"/>
          <w:szCs w:val="28"/>
        </w:rPr>
      </w:pPr>
      <w:r>
        <w:rPr>
          <w:i/>
          <w:iCs/>
          <w:color w:val="auto"/>
          <w:sz w:val="28"/>
          <w:szCs w:val="28"/>
        </w:rPr>
        <w:t>Alumnos:</w:t>
      </w:r>
      <w:r>
        <w:rPr>
          <w:i/>
          <w:iCs/>
          <w:color w:val="auto"/>
          <w:sz w:val="28"/>
          <w:szCs w:val="28"/>
        </w:rPr>
        <w:tab/>
        <w:t>Leonardo Cabré</w:t>
      </w:r>
    </w:p>
    <w:p w:rsidR="00644D50" w:rsidRDefault="00A64BBC" w:rsidP="00644D50">
      <w:pPr>
        <w:pStyle w:val="Default"/>
        <w:rPr>
          <w:i/>
          <w:iCs/>
          <w:color w:val="auto"/>
          <w:sz w:val="28"/>
          <w:szCs w:val="28"/>
        </w:rPr>
      </w:pPr>
      <w:r>
        <w:rPr>
          <w:i/>
          <w:iCs/>
          <w:color w:val="auto"/>
          <w:sz w:val="28"/>
          <w:szCs w:val="28"/>
        </w:rPr>
        <w:tab/>
      </w:r>
      <w:r>
        <w:rPr>
          <w:i/>
          <w:iCs/>
          <w:color w:val="auto"/>
          <w:sz w:val="28"/>
          <w:szCs w:val="28"/>
        </w:rPr>
        <w:tab/>
      </w:r>
      <w:r w:rsidR="00E135B4">
        <w:rPr>
          <w:i/>
          <w:iCs/>
          <w:color w:val="auto"/>
          <w:sz w:val="28"/>
          <w:szCs w:val="28"/>
        </w:rPr>
        <w:t>Sebastián Pardo</w:t>
      </w:r>
      <w:r w:rsidR="00644D50">
        <w:rPr>
          <w:i/>
          <w:iCs/>
          <w:color w:val="auto"/>
          <w:sz w:val="28"/>
          <w:szCs w:val="28"/>
        </w:rPr>
        <w:t xml:space="preserve"> </w:t>
      </w:r>
    </w:p>
    <w:p w:rsidR="00644D50" w:rsidRDefault="00A15C58" w:rsidP="00644D50">
      <w:pPr>
        <w:pStyle w:val="Default"/>
        <w:rPr>
          <w:color w:val="auto"/>
          <w:sz w:val="28"/>
          <w:szCs w:val="28"/>
        </w:rPr>
      </w:pPr>
      <w:r>
        <w:rPr>
          <w:color w:val="auto"/>
          <w:sz w:val="28"/>
          <w:szCs w:val="28"/>
        </w:rPr>
        <w:tab/>
      </w:r>
      <w:r>
        <w:rPr>
          <w:color w:val="auto"/>
          <w:sz w:val="28"/>
          <w:szCs w:val="28"/>
        </w:rPr>
        <w:tab/>
        <w:t>Jó</w:t>
      </w:r>
      <w:r w:rsidR="00E135B4">
        <w:rPr>
          <w:color w:val="auto"/>
          <w:sz w:val="28"/>
          <w:szCs w:val="28"/>
        </w:rPr>
        <w:t xml:space="preserve">natan </w:t>
      </w:r>
      <w:r w:rsidR="00EA0A05">
        <w:rPr>
          <w:color w:val="auto"/>
          <w:sz w:val="28"/>
          <w:szCs w:val="28"/>
        </w:rPr>
        <w:t>Giménez</w:t>
      </w:r>
    </w:p>
    <w:p w:rsidR="00E135B4" w:rsidRDefault="00E135B4" w:rsidP="00644D50">
      <w:pPr>
        <w:pStyle w:val="Default"/>
        <w:rPr>
          <w:color w:val="auto"/>
          <w:sz w:val="28"/>
          <w:szCs w:val="28"/>
        </w:rPr>
      </w:pPr>
      <w:r>
        <w:rPr>
          <w:color w:val="auto"/>
          <w:sz w:val="28"/>
          <w:szCs w:val="28"/>
        </w:rPr>
        <w:tab/>
      </w:r>
      <w:r>
        <w:rPr>
          <w:color w:val="auto"/>
          <w:sz w:val="28"/>
          <w:szCs w:val="28"/>
        </w:rPr>
        <w:tab/>
      </w:r>
      <w:r w:rsidR="00A15C58">
        <w:rPr>
          <w:color w:val="auto"/>
          <w:sz w:val="28"/>
          <w:szCs w:val="28"/>
        </w:rPr>
        <w:t>Ángela</w:t>
      </w:r>
      <w:r>
        <w:rPr>
          <w:color w:val="auto"/>
          <w:sz w:val="28"/>
          <w:szCs w:val="28"/>
        </w:rPr>
        <w:t xml:space="preserve"> </w:t>
      </w:r>
      <w:r w:rsidR="004A5B04">
        <w:rPr>
          <w:color w:val="auto"/>
          <w:sz w:val="28"/>
          <w:szCs w:val="28"/>
        </w:rPr>
        <w:t>Mansilla</w:t>
      </w:r>
    </w:p>
    <w:p w:rsidR="00E135B4" w:rsidRDefault="00E135B4" w:rsidP="00644D50">
      <w:pPr>
        <w:rPr>
          <w:i/>
          <w:iCs/>
          <w:sz w:val="28"/>
          <w:szCs w:val="28"/>
        </w:rPr>
      </w:pPr>
    </w:p>
    <w:p w:rsidR="005B1644" w:rsidRDefault="00644D50" w:rsidP="00644D50">
      <w:pPr>
        <w:rPr>
          <w:i/>
          <w:iCs/>
          <w:sz w:val="28"/>
          <w:szCs w:val="28"/>
        </w:rPr>
        <w:sectPr w:rsidR="005B1644" w:rsidSect="00E40031">
          <w:headerReference w:type="default" r:id="rId8"/>
          <w:footerReference w:type="default" r:id="rId9"/>
          <w:pgSz w:w="12240" w:h="15840"/>
          <w:pgMar w:top="1417" w:right="1701" w:bottom="1417" w:left="1701" w:header="708" w:footer="708" w:gutter="0"/>
          <w:cols w:space="708"/>
          <w:titlePg/>
          <w:docGrid w:linePitch="360"/>
        </w:sectPr>
      </w:pPr>
      <w:r>
        <w:rPr>
          <w:i/>
          <w:iCs/>
          <w:sz w:val="28"/>
          <w:szCs w:val="28"/>
        </w:rPr>
        <w:t>Observaciones:</w:t>
      </w:r>
    </w:p>
    <w:p w:rsidR="00584798" w:rsidRPr="00E135B4" w:rsidRDefault="00010A76" w:rsidP="00E135B4">
      <w:pPr>
        <w:pStyle w:val="Sinespaciado"/>
        <w:rPr>
          <w:b/>
        </w:rPr>
      </w:pPr>
      <w:r w:rsidRPr="00E135B4">
        <w:rPr>
          <w:b/>
        </w:rPr>
        <w:lastRenderedPageBreak/>
        <w:t xml:space="preserve">Punto </w:t>
      </w:r>
      <w:r w:rsidR="000D76F2" w:rsidRPr="00E135B4">
        <w:rPr>
          <w:b/>
        </w:rPr>
        <w:t>1</w:t>
      </w:r>
    </w:p>
    <w:p w:rsidR="00E135B4" w:rsidRDefault="00E135B4" w:rsidP="00E135B4">
      <w:pPr>
        <w:pStyle w:val="Sinespaciado"/>
        <w:rPr>
          <w:rFonts w:ascii="Calibri" w:hAnsi="Calibri" w:cs="Calibri"/>
        </w:rPr>
      </w:pPr>
      <w:r>
        <w:rPr>
          <w:rFonts w:ascii="Calibri" w:hAnsi="Calibri" w:cs="Calibri"/>
        </w:rPr>
        <w:t xml:space="preserve"> Explorar aplicaciones (de PC y dispositivos móviles) empleadas en la categoría señalada</w:t>
      </w:r>
    </w:p>
    <w:p w:rsidR="00E135B4" w:rsidRDefault="00E135B4" w:rsidP="00E135B4">
      <w:pPr>
        <w:pStyle w:val="Sinespaciado"/>
        <w:rPr>
          <w:rFonts w:ascii="Calibri" w:hAnsi="Calibri" w:cs="Calibri"/>
        </w:rPr>
      </w:pPr>
      <w:r>
        <w:rPr>
          <w:rFonts w:ascii="Calibri" w:hAnsi="Calibri" w:cs="Calibri"/>
        </w:rPr>
        <w:t>(Educación, Salud, Entretenimiento, Comercial, Pública, etc.).</w:t>
      </w:r>
    </w:p>
    <w:p w:rsidR="00E135B4" w:rsidRDefault="00E135B4" w:rsidP="00E135B4">
      <w:pPr>
        <w:pStyle w:val="Sinespaciado"/>
        <w:rPr>
          <w:rFonts w:ascii="Calibri" w:hAnsi="Calibri" w:cs="Calibri"/>
        </w:rPr>
      </w:pPr>
    </w:p>
    <w:p w:rsidR="00E135B4" w:rsidRPr="00E135B4" w:rsidRDefault="00E135B4" w:rsidP="00E135B4">
      <w:pPr>
        <w:pStyle w:val="Sinespaciado"/>
        <w:rPr>
          <w:b/>
        </w:rPr>
      </w:pPr>
      <w:r w:rsidRPr="00E135B4">
        <w:rPr>
          <w:b/>
        </w:rPr>
        <w:t>Punto 2</w:t>
      </w:r>
    </w:p>
    <w:p w:rsidR="00E135B4" w:rsidRDefault="00E135B4" w:rsidP="00E135B4">
      <w:pPr>
        <w:pStyle w:val="Sinespaciado"/>
        <w:rPr>
          <w:rFonts w:ascii="Calibri" w:hAnsi="Calibri" w:cs="Calibri"/>
        </w:rPr>
      </w:pPr>
      <w:r>
        <w:rPr>
          <w:rFonts w:ascii="Calibri" w:hAnsi="Calibri" w:cs="Calibri"/>
        </w:rPr>
        <w:t xml:space="preserve"> Identificar las metáforas planteadas por Carlos Scolari implícitas en sus interfaces.</w:t>
      </w:r>
    </w:p>
    <w:p w:rsidR="00E135B4" w:rsidRDefault="00E135B4" w:rsidP="00E135B4">
      <w:pPr>
        <w:pStyle w:val="Sinespaciado"/>
        <w:rPr>
          <w:rFonts w:ascii="Calibri" w:hAnsi="Calibri" w:cs="Calibri"/>
        </w:rPr>
      </w:pPr>
    </w:p>
    <w:p w:rsidR="00E135B4" w:rsidRPr="00E135B4" w:rsidRDefault="00E135B4" w:rsidP="00E135B4">
      <w:pPr>
        <w:pStyle w:val="Sinespaciado"/>
        <w:rPr>
          <w:b/>
        </w:rPr>
      </w:pPr>
      <w:r w:rsidRPr="00E135B4">
        <w:rPr>
          <w:b/>
        </w:rPr>
        <w:t>Punto 3</w:t>
      </w:r>
    </w:p>
    <w:p w:rsidR="00E135B4" w:rsidRPr="00E135B4" w:rsidRDefault="00E135B4" w:rsidP="00E135B4">
      <w:pPr>
        <w:pStyle w:val="Sinespaciado"/>
      </w:pPr>
      <w:r>
        <w:rPr>
          <w:rFonts w:ascii="Calibri" w:hAnsi="Calibri" w:cs="Calibri"/>
        </w:rPr>
        <w:t>Plasmar tales ejemplos en un documento, indicando la aplicación a la que se</w:t>
      </w:r>
    </w:p>
    <w:p w:rsidR="00E135B4" w:rsidRDefault="00E135B4" w:rsidP="00E135B4">
      <w:pPr>
        <w:pStyle w:val="Sinespaciado"/>
        <w:rPr>
          <w:rFonts w:ascii="Calibri" w:hAnsi="Calibri" w:cs="Calibri"/>
        </w:rPr>
      </w:pPr>
      <w:r>
        <w:rPr>
          <w:rFonts w:ascii="Calibri" w:hAnsi="Calibri" w:cs="Calibri"/>
        </w:rPr>
        <w:t>corresponde cada uno.</w:t>
      </w:r>
    </w:p>
    <w:p w:rsidR="0021378A" w:rsidRDefault="0021378A" w:rsidP="00E135B4">
      <w:pPr>
        <w:pStyle w:val="Sinespaciado"/>
        <w:rPr>
          <w:rFonts w:ascii="Calibri" w:hAnsi="Calibri" w:cs="Calibri"/>
        </w:rPr>
      </w:pPr>
    </w:p>
    <w:p w:rsidR="0021378A" w:rsidRPr="0021378A" w:rsidRDefault="0021378A" w:rsidP="0021378A">
      <w:pPr>
        <w:pStyle w:val="Sinespaciado"/>
        <w:rPr>
          <w:rFonts w:ascii="Calibri" w:hAnsi="Calibri" w:cs="Calibri"/>
          <w:b/>
          <w:bCs/>
          <w:i/>
          <w:iCs/>
        </w:rPr>
      </w:pPr>
      <w:r w:rsidRPr="0021378A">
        <w:rPr>
          <w:rFonts w:ascii="Calibri" w:hAnsi="Calibri" w:cs="Calibri"/>
          <w:b/>
          <w:bCs/>
          <w:i/>
          <w:iCs/>
        </w:rPr>
        <w:t>Forma de presentación</w:t>
      </w:r>
    </w:p>
    <w:p w:rsidR="0021378A" w:rsidRPr="0021378A" w:rsidRDefault="0021378A" w:rsidP="0021378A">
      <w:pPr>
        <w:pStyle w:val="Sinespaciado"/>
        <w:rPr>
          <w:rFonts w:ascii="Calibri" w:hAnsi="Calibri" w:cs="Calibri"/>
        </w:rPr>
      </w:pPr>
      <w:r w:rsidRPr="0021378A">
        <w:rPr>
          <w:rFonts w:ascii="Calibri" w:hAnsi="Calibri" w:cs="Calibri"/>
        </w:rPr>
        <w:t>Elaborar un documento de texto con los ejemplos de las metáforas identificados. Pueden</w:t>
      </w:r>
    </w:p>
    <w:p w:rsidR="0021378A" w:rsidRDefault="0021378A" w:rsidP="0021378A">
      <w:pPr>
        <w:pStyle w:val="Sinespaciado"/>
        <w:rPr>
          <w:rFonts w:ascii="Calibri" w:hAnsi="Calibri" w:cs="Calibri"/>
        </w:rPr>
      </w:pPr>
      <w:r w:rsidRPr="0021378A">
        <w:rPr>
          <w:rFonts w:ascii="Calibri" w:hAnsi="Calibri" w:cs="Calibri"/>
        </w:rPr>
        <w:t>incluirse capturas de pantalla, fotos o adjuntar videos.</w:t>
      </w:r>
    </w:p>
    <w:p w:rsidR="0021378A" w:rsidRPr="0021378A" w:rsidRDefault="0021378A" w:rsidP="0021378A">
      <w:pPr>
        <w:pStyle w:val="Sinespaciado"/>
        <w:rPr>
          <w:rFonts w:ascii="Calibri" w:hAnsi="Calibri" w:cs="Calibri"/>
        </w:rPr>
      </w:pPr>
    </w:p>
    <w:p w:rsidR="0021378A" w:rsidRPr="0021378A" w:rsidRDefault="0021378A" w:rsidP="0021378A">
      <w:pPr>
        <w:pStyle w:val="Sinespaciado"/>
        <w:rPr>
          <w:rFonts w:ascii="Calibri" w:hAnsi="Calibri" w:cs="Calibri"/>
          <w:b/>
          <w:bCs/>
          <w:i/>
          <w:iCs/>
        </w:rPr>
      </w:pPr>
      <w:r w:rsidRPr="0021378A">
        <w:rPr>
          <w:rFonts w:ascii="Calibri" w:hAnsi="Calibri" w:cs="Calibri"/>
          <w:b/>
          <w:bCs/>
          <w:i/>
          <w:iCs/>
        </w:rPr>
        <w:t>Evaluación</w:t>
      </w:r>
    </w:p>
    <w:p w:rsidR="0021378A" w:rsidRPr="0021378A" w:rsidRDefault="0021378A" w:rsidP="0021378A">
      <w:pPr>
        <w:pStyle w:val="Sinespaciado"/>
        <w:rPr>
          <w:rFonts w:ascii="Calibri" w:hAnsi="Calibri" w:cs="Calibri"/>
        </w:rPr>
      </w:pPr>
      <w:r w:rsidRPr="0021378A">
        <w:rPr>
          <w:rFonts w:ascii="Calibri" w:hAnsi="Calibri" w:cs="Calibri"/>
        </w:rPr>
        <w:t>Pertinencia, amplitud y profundidad de las reflexiones.</w:t>
      </w:r>
    </w:p>
    <w:p w:rsidR="0021378A" w:rsidRDefault="0021378A" w:rsidP="0021378A">
      <w:pPr>
        <w:pStyle w:val="Sinespaciado"/>
        <w:rPr>
          <w:rFonts w:ascii="Calibri" w:hAnsi="Calibri" w:cs="Calibri"/>
        </w:rPr>
      </w:pPr>
      <w:r w:rsidRPr="0021378A">
        <w:rPr>
          <w:rFonts w:ascii="Calibri" w:hAnsi="Calibri" w:cs="Calibri"/>
        </w:rPr>
        <w:t>Eficiencia de la comunicación, calidad de la presentación.</w:t>
      </w:r>
    </w:p>
    <w:p w:rsidR="0021378A" w:rsidRDefault="0021378A" w:rsidP="0021378A">
      <w:pPr>
        <w:pStyle w:val="Sinespaciado"/>
        <w:rPr>
          <w:rFonts w:ascii="Calibri" w:hAnsi="Calibri" w:cs="Calibri"/>
        </w:rPr>
      </w:pPr>
    </w:p>
    <w:p w:rsidR="0021378A" w:rsidRDefault="0021378A" w:rsidP="0021378A">
      <w:pPr>
        <w:pStyle w:val="Sinespaciado"/>
        <w:pBdr>
          <w:bottom w:val="single" w:sz="4" w:space="1" w:color="auto"/>
        </w:pBdr>
        <w:rPr>
          <w:rFonts w:ascii="Calibri" w:hAnsi="Calibri" w:cs="Calibri"/>
        </w:rPr>
      </w:pPr>
    </w:p>
    <w:p w:rsidR="00E135B4" w:rsidRDefault="00E135B4" w:rsidP="00E135B4">
      <w:pPr>
        <w:pStyle w:val="Sinespaciado"/>
        <w:rPr>
          <w:rFonts w:ascii="Calibri" w:hAnsi="Calibri" w:cs="Calibri"/>
        </w:rPr>
      </w:pPr>
    </w:p>
    <w:p w:rsidR="0021378A" w:rsidRDefault="0021378A" w:rsidP="00E135B4">
      <w:pPr>
        <w:pStyle w:val="Sinespaciado"/>
        <w:rPr>
          <w:lang w:val="es-ES"/>
        </w:rPr>
      </w:pPr>
    </w:p>
    <w:p w:rsidR="00E135B4" w:rsidRPr="00E135B4" w:rsidRDefault="00E135B4" w:rsidP="00E135B4">
      <w:pPr>
        <w:pStyle w:val="Sinespaciado"/>
        <w:rPr>
          <w:rFonts w:ascii="Calibri" w:eastAsia="Calibri" w:hAnsi="Calibri" w:cs="Times New Roman"/>
          <w:lang w:val="es-ES"/>
        </w:rPr>
      </w:pPr>
      <w:r w:rsidRPr="00E135B4">
        <w:rPr>
          <w:rFonts w:ascii="Calibri" w:eastAsia="Calibri" w:hAnsi="Calibri" w:cs="Times New Roman"/>
          <w:lang w:val="es-ES"/>
        </w:rPr>
        <w:t xml:space="preserve">1 – Papelera de reciclaje: </w:t>
      </w:r>
      <w:r w:rsidRPr="00E135B4">
        <w:rPr>
          <w:rFonts w:ascii="Calibri" w:eastAsia="Calibri" w:hAnsi="Calibri" w:cs="Times New Roman"/>
          <w:b/>
          <w:lang w:val="es-ES"/>
        </w:rPr>
        <w:t>Metáfora superficial</w:t>
      </w:r>
      <w:r w:rsidRPr="00E135B4">
        <w:rPr>
          <w:rFonts w:ascii="Calibri" w:eastAsia="Calibri" w:hAnsi="Calibri" w:cs="Times New Roman"/>
          <w:lang w:val="es-ES"/>
        </w:rPr>
        <w:t>. El icono y el nombre evidencian que allí se alojan los archivos eliminados. Además, en la opción “Vaciar la papelera de reciclaje” el usuario reconoce que se trata de eliminar de forma definitiva los archivos.</w:t>
      </w:r>
    </w:p>
    <w:p w:rsidR="00E135B4" w:rsidRPr="00E135B4" w:rsidRDefault="00E135B4" w:rsidP="00E135B4">
      <w:pPr>
        <w:pStyle w:val="Sinespaciado"/>
        <w:rPr>
          <w:rFonts w:ascii="Calibri" w:eastAsia="Calibri" w:hAnsi="Calibri" w:cs="Times New Roman"/>
          <w:lang w:val="es-ES"/>
        </w:rPr>
      </w:pPr>
    </w:p>
    <w:p w:rsidR="00E135B4" w:rsidRDefault="00FC3430" w:rsidP="00E135B4">
      <w:pPr>
        <w:pStyle w:val="Sinespaciado"/>
        <w:rPr>
          <w:lang w:val="es-ES"/>
        </w:rPr>
      </w:pPr>
      <w:r>
        <w:rPr>
          <w:noProof/>
          <w:lang w:eastAsia="es-AR"/>
        </w:rPr>
        <w:drawing>
          <wp:inline distT="0" distB="0" distL="0" distR="0">
            <wp:extent cx="4657725" cy="34480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657725" cy="3448050"/>
                    </a:xfrm>
                    <a:prstGeom prst="rect">
                      <a:avLst/>
                    </a:prstGeom>
                    <a:noFill/>
                    <a:ln w="9525">
                      <a:noFill/>
                      <a:miter lim="800000"/>
                      <a:headEnd/>
                      <a:tailEnd/>
                    </a:ln>
                  </pic:spPr>
                </pic:pic>
              </a:graphicData>
            </a:graphic>
          </wp:inline>
        </w:drawing>
      </w:r>
    </w:p>
    <w:p w:rsidR="00FC3430" w:rsidRDefault="00FC3430" w:rsidP="00E135B4">
      <w:pPr>
        <w:pStyle w:val="Sinespaciado"/>
        <w:rPr>
          <w:lang w:val="es-ES"/>
        </w:rPr>
      </w:pPr>
    </w:p>
    <w:p w:rsidR="00FC3430" w:rsidRPr="00E135B4" w:rsidRDefault="00FC3430" w:rsidP="00E135B4">
      <w:pPr>
        <w:pStyle w:val="Sinespaciado"/>
        <w:rPr>
          <w:rFonts w:ascii="Calibri" w:eastAsia="Calibri" w:hAnsi="Calibri" w:cs="Times New Roman"/>
          <w:lang w:val="es-ES"/>
        </w:rPr>
      </w:pPr>
    </w:p>
    <w:p w:rsidR="00E135B4" w:rsidRPr="00E135B4" w:rsidRDefault="00E135B4" w:rsidP="00E135B4">
      <w:pPr>
        <w:pStyle w:val="Sinespaciado"/>
        <w:rPr>
          <w:rFonts w:ascii="Calibri" w:eastAsia="Calibri" w:hAnsi="Calibri" w:cs="Times New Roman"/>
          <w:lang w:val="es-ES"/>
        </w:rPr>
      </w:pPr>
      <w:r w:rsidRPr="00E135B4">
        <w:rPr>
          <w:rFonts w:ascii="Calibri" w:eastAsia="Calibri" w:hAnsi="Calibri" w:cs="Times New Roman"/>
          <w:lang w:val="es-ES"/>
        </w:rPr>
        <w:lastRenderedPageBreak/>
        <w:t xml:space="preserve">2 – Videojuego: </w:t>
      </w:r>
      <w:r w:rsidRPr="00E135B4">
        <w:rPr>
          <w:rFonts w:ascii="Calibri" w:eastAsia="Calibri" w:hAnsi="Calibri" w:cs="Times New Roman"/>
          <w:b/>
          <w:lang w:val="es-ES"/>
        </w:rPr>
        <w:t>Metáfora espacial</w:t>
      </w:r>
      <w:r w:rsidRPr="00E135B4">
        <w:rPr>
          <w:rFonts w:ascii="Calibri" w:eastAsia="Calibri" w:hAnsi="Calibri" w:cs="Times New Roman"/>
          <w:lang w:val="es-ES"/>
        </w:rPr>
        <w:t xml:space="preserve">.  Ya sea un juego de un solo jugador o uno donde participen muchos usuarios, el estado de inmersión en el que se encuentran las personas interactuando entre </w:t>
      </w:r>
      <w:r w:rsidR="00FC3430" w:rsidRPr="00E135B4">
        <w:rPr>
          <w:lang w:val="es-ES"/>
        </w:rPr>
        <w:t>sí</w:t>
      </w:r>
      <w:r w:rsidRPr="00E135B4">
        <w:rPr>
          <w:rFonts w:ascii="Calibri" w:eastAsia="Calibri" w:hAnsi="Calibri" w:cs="Times New Roman"/>
          <w:lang w:val="es-ES"/>
        </w:rPr>
        <w:t xml:space="preserve"> o con objetos de la propia aplicación representando cualquier tipo de personajes en cualquier tipo de contexto histórico (real o no), ejemplifica una situación donde el usuario se siente suficientemente cómodo para olvidar el hecho de que trata con una maquina.</w:t>
      </w:r>
    </w:p>
    <w:p w:rsidR="00E135B4" w:rsidRPr="00E135B4" w:rsidRDefault="00E135B4" w:rsidP="00E135B4">
      <w:pPr>
        <w:pStyle w:val="Sinespaciado"/>
        <w:rPr>
          <w:rFonts w:ascii="Calibri" w:eastAsia="Calibri" w:hAnsi="Calibri" w:cs="Times New Roman"/>
          <w:lang w:val="es-ES"/>
        </w:rPr>
      </w:pPr>
    </w:p>
    <w:p w:rsidR="00E135B4" w:rsidRDefault="00FC3430" w:rsidP="00E135B4">
      <w:pPr>
        <w:pStyle w:val="Sinespaciado"/>
        <w:rPr>
          <w:lang w:val="es-ES"/>
        </w:rPr>
      </w:pPr>
      <w:r>
        <w:rPr>
          <w:noProof/>
          <w:lang w:eastAsia="es-AR"/>
        </w:rPr>
        <w:drawing>
          <wp:inline distT="0" distB="0" distL="0" distR="0">
            <wp:extent cx="4991100" cy="2804845"/>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4993718" cy="2806316"/>
                    </a:xfrm>
                    <a:prstGeom prst="rect">
                      <a:avLst/>
                    </a:prstGeom>
                    <a:noFill/>
                    <a:ln w="9525">
                      <a:noFill/>
                      <a:miter lim="800000"/>
                      <a:headEnd/>
                      <a:tailEnd/>
                    </a:ln>
                  </pic:spPr>
                </pic:pic>
              </a:graphicData>
            </a:graphic>
          </wp:inline>
        </w:drawing>
      </w:r>
    </w:p>
    <w:p w:rsidR="00FC3430" w:rsidRDefault="00FC3430" w:rsidP="00E135B4">
      <w:pPr>
        <w:pStyle w:val="Sinespaciado"/>
        <w:rPr>
          <w:lang w:val="es-ES"/>
        </w:rPr>
      </w:pPr>
    </w:p>
    <w:p w:rsidR="00FC3430" w:rsidRPr="00E135B4" w:rsidRDefault="00FC3430" w:rsidP="00E135B4">
      <w:pPr>
        <w:pStyle w:val="Sinespaciado"/>
        <w:rPr>
          <w:rFonts w:ascii="Calibri" w:eastAsia="Calibri" w:hAnsi="Calibri" w:cs="Times New Roman"/>
          <w:lang w:val="es-ES"/>
        </w:rPr>
      </w:pPr>
    </w:p>
    <w:p w:rsidR="00E135B4" w:rsidRPr="00E135B4" w:rsidRDefault="00E135B4" w:rsidP="00E135B4">
      <w:pPr>
        <w:pStyle w:val="Sinespaciado"/>
        <w:rPr>
          <w:rFonts w:ascii="Calibri" w:eastAsia="Calibri" w:hAnsi="Calibri" w:cs="Times New Roman"/>
          <w:lang w:val="es-ES"/>
        </w:rPr>
      </w:pPr>
      <w:r w:rsidRPr="00E135B4">
        <w:rPr>
          <w:rFonts w:ascii="Calibri" w:eastAsia="Calibri" w:hAnsi="Calibri" w:cs="Times New Roman"/>
          <w:lang w:val="es-ES"/>
        </w:rPr>
        <w:t xml:space="preserve">3 – Explorador de Windows: </w:t>
      </w:r>
      <w:r w:rsidRPr="00E135B4">
        <w:rPr>
          <w:rFonts w:ascii="Calibri" w:eastAsia="Calibri" w:hAnsi="Calibri" w:cs="Times New Roman"/>
          <w:b/>
          <w:lang w:val="es-ES"/>
        </w:rPr>
        <w:t>Metáfora conversacional</w:t>
      </w:r>
      <w:r w:rsidRPr="00E135B4">
        <w:rPr>
          <w:rFonts w:ascii="Calibri" w:eastAsia="Calibri" w:hAnsi="Calibri" w:cs="Times New Roman"/>
          <w:lang w:val="es-ES"/>
        </w:rPr>
        <w:t xml:space="preserve">. Cuando el usuario desea guardar un documento, el explorador muestra una ventana donde se debe seleccionar donde realizar el guardado, </w:t>
      </w:r>
      <w:r w:rsidR="00FC3430" w:rsidRPr="00E135B4">
        <w:rPr>
          <w:lang w:val="es-ES"/>
        </w:rPr>
        <w:t>cuál</w:t>
      </w:r>
      <w:r w:rsidRPr="00E135B4">
        <w:rPr>
          <w:rFonts w:ascii="Calibri" w:eastAsia="Calibri" w:hAnsi="Calibri" w:cs="Times New Roman"/>
          <w:lang w:val="es-ES"/>
        </w:rPr>
        <w:t xml:space="preserve"> será el formato o el nombre escogido. Dependiendo de las opciones seleccionadas, el sistema actuara en consecuencia.</w:t>
      </w:r>
    </w:p>
    <w:p w:rsidR="00E135B4" w:rsidRPr="00E135B4" w:rsidRDefault="00E135B4" w:rsidP="00E135B4">
      <w:pPr>
        <w:pStyle w:val="Sinespaciado"/>
        <w:rPr>
          <w:rFonts w:ascii="Calibri" w:eastAsia="Calibri" w:hAnsi="Calibri" w:cs="Times New Roman"/>
          <w:lang w:val="es-ES"/>
        </w:rPr>
      </w:pPr>
    </w:p>
    <w:p w:rsidR="00E135B4" w:rsidRPr="00E135B4" w:rsidRDefault="00FC3430" w:rsidP="00E135B4">
      <w:pPr>
        <w:pStyle w:val="Sinespaciado"/>
        <w:rPr>
          <w:rFonts w:ascii="Calibri" w:eastAsia="Calibri" w:hAnsi="Calibri" w:cs="Times New Roman"/>
          <w:lang w:val="es-ES"/>
        </w:rPr>
      </w:pPr>
      <w:r>
        <w:rPr>
          <w:noProof/>
          <w:lang w:eastAsia="es-AR"/>
        </w:rPr>
        <w:drawing>
          <wp:inline distT="0" distB="0" distL="0" distR="0">
            <wp:extent cx="5386413" cy="3181350"/>
            <wp:effectExtent l="19050" t="0" r="4737"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386413" cy="3181350"/>
                    </a:xfrm>
                    <a:prstGeom prst="rect">
                      <a:avLst/>
                    </a:prstGeom>
                    <a:noFill/>
                    <a:ln w="9525">
                      <a:noFill/>
                      <a:miter lim="800000"/>
                      <a:headEnd/>
                      <a:tailEnd/>
                    </a:ln>
                  </pic:spPr>
                </pic:pic>
              </a:graphicData>
            </a:graphic>
          </wp:inline>
        </w:drawing>
      </w:r>
    </w:p>
    <w:p w:rsidR="00E135B4" w:rsidRPr="00E135B4" w:rsidRDefault="00E135B4" w:rsidP="00E135B4">
      <w:pPr>
        <w:pStyle w:val="Sinespaciado"/>
        <w:rPr>
          <w:rFonts w:ascii="Calibri" w:eastAsia="Calibri" w:hAnsi="Calibri" w:cs="Times New Roman"/>
          <w:lang w:val="es-ES"/>
        </w:rPr>
      </w:pPr>
      <w:r w:rsidRPr="00E135B4">
        <w:rPr>
          <w:rFonts w:ascii="Calibri" w:eastAsia="Calibri" w:hAnsi="Calibri" w:cs="Times New Roman"/>
          <w:lang w:val="es-ES"/>
        </w:rPr>
        <w:lastRenderedPageBreak/>
        <w:t xml:space="preserve">4 – Mouse: </w:t>
      </w:r>
      <w:r w:rsidRPr="00E135B4">
        <w:rPr>
          <w:rFonts w:ascii="Calibri" w:eastAsia="Calibri" w:hAnsi="Calibri" w:cs="Times New Roman"/>
          <w:b/>
          <w:lang w:val="es-ES"/>
        </w:rPr>
        <w:t>Metáfora instrumental</w:t>
      </w:r>
      <w:r w:rsidRPr="00E135B4">
        <w:rPr>
          <w:rFonts w:ascii="Calibri" w:eastAsia="Calibri" w:hAnsi="Calibri" w:cs="Times New Roman"/>
          <w:lang w:val="es-ES"/>
        </w:rPr>
        <w:t>. El Mouse actúa como una extensión de la mano que nos permite seleccionar que aplicaciones deseamos utilizar dentro de un entorno gráfico.</w:t>
      </w:r>
    </w:p>
    <w:p w:rsidR="00E135B4" w:rsidRPr="00E135B4" w:rsidRDefault="00E135B4" w:rsidP="00E135B4">
      <w:pPr>
        <w:pStyle w:val="Sinespaciado"/>
        <w:rPr>
          <w:rFonts w:ascii="Calibri" w:eastAsia="Calibri" w:hAnsi="Calibri" w:cs="Times New Roman"/>
          <w:lang w:val="es-ES"/>
        </w:rPr>
      </w:pPr>
    </w:p>
    <w:p w:rsidR="00E135B4" w:rsidRDefault="00FC3430" w:rsidP="00E135B4">
      <w:pPr>
        <w:pStyle w:val="Sinespaciado"/>
      </w:pPr>
      <w:r>
        <w:rPr>
          <w:noProof/>
          <w:lang w:eastAsia="es-AR"/>
        </w:rPr>
        <w:drawing>
          <wp:inline distT="0" distB="0" distL="0" distR="0">
            <wp:extent cx="4818003" cy="2838450"/>
            <wp:effectExtent l="19050" t="0" r="1647"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4818003" cy="2838450"/>
                    </a:xfrm>
                    <a:prstGeom prst="rect">
                      <a:avLst/>
                    </a:prstGeom>
                    <a:noFill/>
                    <a:ln w="9525">
                      <a:noFill/>
                      <a:miter lim="800000"/>
                      <a:headEnd/>
                      <a:tailEnd/>
                    </a:ln>
                  </pic:spPr>
                </pic:pic>
              </a:graphicData>
            </a:graphic>
          </wp:inline>
        </w:drawing>
      </w:r>
    </w:p>
    <w:sectPr w:rsidR="00E135B4" w:rsidSect="00E40031">
      <w:footerReference w:type="first" r:id="rId14"/>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3CB0" w:rsidRDefault="00523CB0" w:rsidP="00644D50">
      <w:pPr>
        <w:spacing w:line="240" w:lineRule="auto"/>
      </w:pPr>
      <w:r>
        <w:separator/>
      </w:r>
    </w:p>
  </w:endnote>
  <w:endnote w:type="continuationSeparator" w:id="1">
    <w:p w:rsidR="00523CB0" w:rsidRDefault="00523CB0" w:rsidP="00644D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sz w:val="20"/>
        <w:szCs w:val="20"/>
      </w:rPr>
      <w:id w:val="5975135"/>
      <w:docPartObj>
        <w:docPartGallery w:val="Page Numbers (Bottom of Page)"/>
        <w:docPartUnique/>
      </w:docPartObj>
    </w:sdtPr>
    <w:sdtEndPr>
      <w:rPr>
        <w:rFonts w:asciiTheme="minorHAnsi" w:hAnsiTheme="minorHAnsi"/>
      </w:rPr>
    </w:sdtEndPr>
    <w:sdtContent>
      <w:p w:rsidR="00E40031" w:rsidRPr="00E40031" w:rsidRDefault="00E40031">
        <w:pPr>
          <w:pStyle w:val="Piedepgina"/>
          <w:jc w:val="right"/>
          <w:rPr>
            <w:rFonts w:asciiTheme="majorHAnsi" w:hAnsiTheme="majorHAnsi"/>
            <w:sz w:val="20"/>
            <w:szCs w:val="20"/>
          </w:rPr>
        </w:pPr>
        <w:r w:rsidRPr="00E40031">
          <w:rPr>
            <w:rFonts w:asciiTheme="majorHAnsi" w:hAnsiTheme="majorHAnsi"/>
            <w:sz w:val="20"/>
            <w:szCs w:val="20"/>
          </w:rPr>
          <w:t xml:space="preserve">pág. </w:t>
        </w:r>
        <w:r w:rsidR="005806AE" w:rsidRPr="00E40031">
          <w:rPr>
            <w:sz w:val="20"/>
            <w:szCs w:val="20"/>
          </w:rPr>
          <w:fldChar w:fldCharType="begin"/>
        </w:r>
        <w:r w:rsidRPr="00E40031">
          <w:rPr>
            <w:sz w:val="20"/>
            <w:szCs w:val="20"/>
          </w:rPr>
          <w:instrText xml:space="preserve"> PAGE    \* MERGEFORMAT </w:instrText>
        </w:r>
        <w:r w:rsidR="005806AE" w:rsidRPr="00E40031">
          <w:rPr>
            <w:sz w:val="20"/>
            <w:szCs w:val="20"/>
          </w:rPr>
          <w:fldChar w:fldCharType="separate"/>
        </w:r>
        <w:r w:rsidR="00A15C58" w:rsidRPr="00A15C58">
          <w:rPr>
            <w:rFonts w:asciiTheme="majorHAnsi" w:hAnsiTheme="majorHAnsi"/>
            <w:noProof/>
            <w:sz w:val="20"/>
            <w:szCs w:val="20"/>
          </w:rPr>
          <w:t>2</w:t>
        </w:r>
        <w:r w:rsidR="005806AE" w:rsidRPr="00E40031">
          <w:rPr>
            <w:sz w:val="20"/>
            <w:szCs w:val="20"/>
          </w:rPr>
          <w:fldChar w:fldCharType="end"/>
        </w:r>
      </w:p>
    </w:sdtContent>
  </w:sdt>
  <w:p w:rsidR="00E40031" w:rsidRDefault="00E40031">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0BD" w:rsidRDefault="000610BD">
    <w:pPr>
      <w:pStyle w:val="Piedepgina"/>
      <w:jc w:val="right"/>
      <w:rPr>
        <w:rFonts w:asciiTheme="majorHAnsi" w:hAnsiTheme="majorHAnsi"/>
        <w:sz w:val="28"/>
        <w:szCs w:val="28"/>
      </w:rPr>
    </w:pPr>
    <w:r w:rsidRPr="0005042B">
      <w:rPr>
        <w:rFonts w:asciiTheme="majorHAnsi" w:hAnsiTheme="majorHAnsi"/>
        <w:sz w:val="20"/>
        <w:szCs w:val="20"/>
      </w:rPr>
      <w:t xml:space="preserve">pág. </w:t>
    </w:r>
    <w:r w:rsidR="005806AE" w:rsidRPr="0005042B">
      <w:rPr>
        <w:sz w:val="20"/>
        <w:szCs w:val="20"/>
      </w:rPr>
      <w:fldChar w:fldCharType="begin"/>
    </w:r>
    <w:r w:rsidRPr="0005042B">
      <w:rPr>
        <w:sz w:val="20"/>
        <w:szCs w:val="20"/>
      </w:rPr>
      <w:instrText xml:space="preserve"> PAGE    \* MERGEFORMAT </w:instrText>
    </w:r>
    <w:r w:rsidR="005806AE" w:rsidRPr="0005042B">
      <w:rPr>
        <w:sz w:val="20"/>
        <w:szCs w:val="20"/>
      </w:rPr>
      <w:fldChar w:fldCharType="separate"/>
    </w:r>
    <w:r w:rsidR="00E40031" w:rsidRPr="00E40031">
      <w:rPr>
        <w:rFonts w:asciiTheme="majorHAnsi" w:hAnsiTheme="majorHAnsi"/>
        <w:noProof/>
        <w:sz w:val="20"/>
        <w:szCs w:val="20"/>
      </w:rPr>
      <w:t>1</w:t>
    </w:r>
    <w:r w:rsidR="005806AE" w:rsidRPr="0005042B">
      <w:rPr>
        <w:sz w:val="20"/>
        <w:szCs w:val="20"/>
      </w:rPr>
      <w:fldChar w:fldCharType="end"/>
    </w:r>
  </w:p>
  <w:p w:rsidR="000610BD" w:rsidRDefault="000610B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3CB0" w:rsidRDefault="00523CB0" w:rsidP="00644D50">
      <w:pPr>
        <w:spacing w:line="240" w:lineRule="auto"/>
      </w:pPr>
      <w:r>
        <w:separator/>
      </w:r>
    </w:p>
  </w:footnote>
  <w:footnote w:type="continuationSeparator" w:id="1">
    <w:p w:rsidR="00523CB0" w:rsidRDefault="00523CB0" w:rsidP="00644D5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0031" w:rsidRDefault="00E40031" w:rsidP="00E40031">
    <w:pPr>
      <w:pStyle w:val="Encabezado"/>
    </w:pPr>
    <w:r>
      <w:t>Cabré</w:t>
    </w:r>
    <w:r w:rsidR="001F3308">
      <w:t xml:space="preserve"> - </w:t>
    </w:r>
    <w:r w:rsidR="00E135B4">
      <w:t>Pardo</w:t>
    </w:r>
    <w:r w:rsidR="001F3308">
      <w:t xml:space="preserve"> -</w:t>
    </w:r>
    <w:r w:rsidR="00E135B4">
      <w:t xml:space="preserve"> Giménez</w:t>
    </w:r>
    <w:r w:rsidR="004A5B04">
      <w:t xml:space="preserve"> - Mansilla</w:t>
    </w:r>
    <w:r>
      <w:ptab w:relativeTo="margin" w:alignment="center" w:leader="none"/>
    </w:r>
    <w:r>
      <w:ptab w:relativeTo="margin" w:alignment="right" w:leader="none"/>
    </w:r>
    <w:r w:rsidR="00E135B4">
      <w:t>2017</w:t>
    </w:r>
  </w:p>
  <w:p w:rsidR="000610BD" w:rsidRDefault="000610BD">
    <w:pPr>
      <w:pStyle w:val="Encabezado"/>
    </w:pPr>
    <w:r>
      <w:tab/>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8A1FBA"/>
    <w:rsid w:val="00010A76"/>
    <w:rsid w:val="00022494"/>
    <w:rsid w:val="00027C72"/>
    <w:rsid w:val="000300A2"/>
    <w:rsid w:val="0005042B"/>
    <w:rsid w:val="00053381"/>
    <w:rsid w:val="000610BD"/>
    <w:rsid w:val="000D76F2"/>
    <w:rsid w:val="000E11CE"/>
    <w:rsid w:val="00110BDB"/>
    <w:rsid w:val="0015337B"/>
    <w:rsid w:val="00165F61"/>
    <w:rsid w:val="001F3308"/>
    <w:rsid w:val="0021378A"/>
    <w:rsid w:val="00217DF3"/>
    <w:rsid w:val="0022540C"/>
    <w:rsid w:val="00255381"/>
    <w:rsid w:val="00263BE2"/>
    <w:rsid w:val="00286FAD"/>
    <w:rsid w:val="002A27A7"/>
    <w:rsid w:val="00305FE5"/>
    <w:rsid w:val="00316133"/>
    <w:rsid w:val="003222C2"/>
    <w:rsid w:val="003529E6"/>
    <w:rsid w:val="003A3104"/>
    <w:rsid w:val="003B0CBB"/>
    <w:rsid w:val="003D1F07"/>
    <w:rsid w:val="003F41B1"/>
    <w:rsid w:val="004303DA"/>
    <w:rsid w:val="00432B30"/>
    <w:rsid w:val="004866E9"/>
    <w:rsid w:val="004A5B04"/>
    <w:rsid w:val="004D72E8"/>
    <w:rsid w:val="00523CB0"/>
    <w:rsid w:val="005806AE"/>
    <w:rsid w:val="00584798"/>
    <w:rsid w:val="005861DA"/>
    <w:rsid w:val="00586809"/>
    <w:rsid w:val="00595EF1"/>
    <w:rsid w:val="005B1644"/>
    <w:rsid w:val="005C3984"/>
    <w:rsid w:val="005F6ED1"/>
    <w:rsid w:val="00633585"/>
    <w:rsid w:val="00644D50"/>
    <w:rsid w:val="0068426D"/>
    <w:rsid w:val="00715A55"/>
    <w:rsid w:val="00730312"/>
    <w:rsid w:val="00733EA2"/>
    <w:rsid w:val="007619CA"/>
    <w:rsid w:val="007E6894"/>
    <w:rsid w:val="008052EC"/>
    <w:rsid w:val="0080656A"/>
    <w:rsid w:val="008A1FBA"/>
    <w:rsid w:val="008C5853"/>
    <w:rsid w:val="008D3A56"/>
    <w:rsid w:val="008E60B9"/>
    <w:rsid w:val="009456BC"/>
    <w:rsid w:val="00950E99"/>
    <w:rsid w:val="0096115B"/>
    <w:rsid w:val="00963043"/>
    <w:rsid w:val="00987FA1"/>
    <w:rsid w:val="009937C4"/>
    <w:rsid w:val="009C18AA"/>
    <w:rsid w:val="009D36B7"/>
    <w:rsid w:val="00A15C58"/>
    <w:rsid w:val="00A24742"/>
    <w:rsid w:val="00A45096"/>
    <w:rsid w:val="00A51BFE"/>
    <w:rsid w:val="00A55D6B"/>
    <w:rsid w:val="00A60991"/>
    <w:rsid w:val="00A64BBC"/>
    <w:rsid w:val="00A72A1E"/>
    <w:rsid w:val="00AC68EE"/>
    <w:rsid w:val="00B06AC6"/>
    <w:rsid w:val="00B109C2"/>
    <w:rsid w:val="00B13B2F"/>
    <w:rsid w:val="00B51F6F"/>
    <w:rsid w:val="00B5457A"/>
    <w:rsid w:val="00B61BBE"/>
    <w:rsid w:val="00B72DAB"/>
    <w:rsid w:val="00B83866"/>
    <w:rsid w:val="00B873B6"/>
    <w:rsid w:val="00B95550"/>
    <w:rsid w:val="00BB7E72"/>
    <w:rsid w:val="00BD0DAD"/>
    <w:rsid w:val="00C116D4"/>
    <w:rsid w:val="00C15C31"/>
    <w:rsid w:val="00C43F59"/>
    <w:rsid w:val="00C46D97"/>
    <w:rsid w:val="00C631FF"/>
    <w:rsid w:val="00CD6AC7"/>
    <w:rsid w:val="00CF2FFE"/>
    <w:rsid w:val="00D111A8"/>
    <w:rsid w:val="00D85E1E"/>
    <w:rsid w:val="00DB6193"/>
    <w:rsid w:val="00DB6D6D"/>
    <w:rsid w:val="00E135B4"/>
    <w:rsid w:val="00E40031"/>
    <w:rsid w:val="00E50CA2"/>
    <w:rsid w:val="00E72BF7"/>
    <w:rsid w:val="00E81559"/>
    <w:rsid w:val="00EA0091"/>
    <w:rsid w:val="00EA0A05"/>
    <w:rsid w:val="00EA7F85"/>
    <w:rsid w:val="00F16E6C"/>
    <w:rsid w:val="00F30E5C"/>
    <w:rsid w:val="00F5458B"/>
    <w:rsid w:val="00F71AB7"/>
    <w:rsid w:val="00F9250E"/>
    <w:rsid w:val="00FC3430"/>
    <w:rsid w:val="00FE226B"/>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242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4798"/>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44D50"/>
    <w:pPr>
      <w:autoSpaceDE w:val="0"/>
      <w:autoSpaceDN w:val="0"/>
      <w:adjustRightInd w:val="0"/>
      <w:spacing w:line="240" w:lineRule="auto"/>
    </w:pPr>
    <w:rPr>
      <w:rFonts w:ascii="Arial" w:hAnsi="Arial" w:cs="Arial"/>
      <w:color w:val="000000"/>
      <w:sz w:val="24"/>
      <w:szCs w:val="24"/>
    </w:rPr>
  </w:style>
  <w:style w:type="paragraph" w:styleId="Encabezado">
    <w:name w:val="header"/>
    <w:basedOn w:val="Normal"/>
    <w:link w:val="EncabezadoCar"/>
    <w:uiPriority w:val="99"/>
    <w:unhideWhenUsed/>
    <w:rsid w:val="00644D5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44D50"/>
  </w:style>
  <w:style w:type="paragraph" w:styleId="Piedepgina">
    <w:name w:val="footer"/>
    <w:basedOn w:val="Normal"/>
    <w:link w:val="PiedepginaCar"/>
    <w:uiPriority w:val="99"/>
    <w:unhideWhenUsed/>
    <w:rsid w:val="00644D5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44D50"/>
  </w:style>
  <w:style w:type="paragraph" w:styleId="Textodeglobo">
    <w:name w:val="Balloon Text"/>
    <w:basedOn w:val="Normal"/>
    <w:link w:val="TextodegloboCar"/>
    <w:uiPriority w:val="99"/>
    <w:semiHidden/>
    <w:unhideWhenUsed/>
    <w:rsid w:val="005B1644"/>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B1644"/>
    <w:rPr>
      <w:rFonts w:ascii="Tahoma" w:hAnsi="Tahoma" w:cs="Tahoma"/>
      <w:sz w:val="16"/>
      <w:szCs w:val="16"/>
    </w:rPr>
  </w:style>
  <w:style w:type="paragraph" w:styleId="HTMLconformatoprevio">
    <w:name w:val="HTML Preformatted"/>
    <w:basedOn w:val="Normal"/>
    <w:link w:val="HTMLconformatoprevioCar"/>
    <w:uiPriority w:val="99"/>
    <w:unhideWhenUsed/>
    <w:rsid w:val="00061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0610BD"/>
    <w:rPr>
      <w:rFonts w:ascii="Courier New" w:eastAsia="Times New Roman" w:hAnsi="Courier New" w:cs="Courier New"/>
      <w:sz w:val="20"/>
      <w:szCs w:val="20"/>
      <w:lang w:eastAsia="es-AR"/>
    </w:rPr>
  </w:style>
  <w:style w:type="paragraph" w:styleId="Sinespaciado">
    <w:name w:val="No Spacing"/>
    <w:uiPriority w:val="1"/>
    <w:qFormat/>
    <w:rsid w:val="00E135B4"/>
    <w:pPr>
      <w:spacing w:line="240" w:lineRule="auto"/>
    </w:pPr>
  </w:style>
</w:styles>
</file>

<file path=word/webSettings.xml><?xml version="1.0" encoding="utf-8"?>
<w:webSettings xmlns:r="http://schemas.openxmlformats.org/officeDocument/2006/relationships" xmlns:w="http://schemas.openxmlformats.org/wordprocessingml/2006/main">
  <w:divs>
    <w:div w:id="35157612">
      <w:bodyDiv w:val="1"/>
      <w:marLeft w:val="0"/>
      <w:marRight w:val="0"/>
      <w:marTop w:val="0"/>
      <w:marBottom w:val="0"/>
      <w:divBdr>
        <w:top w:val="none" w:sz="0" w:space="0" w:color="auto"/>
        <w:left w:val="none" w:sz="0" w:space="0" w:color="auto"/>
        <w:bottom w:val="none" w:sz="0" w:space="0" w:color="auto"/>
        <w:right w:val="none" w:sz="0" w:space="0" w:color="auto"/>
      </w:divBdr>
      <w:divsChild>
        <w:div w:id="1320236012">
          <w:marLeft w:val="0"/>
          <w:marRight w:val="0"/>
          <w:marTop w:val="0"/>
          <w:marBottom w:val="0"/>
          <w:divBdr>
            <w:top w:val="none" w:sz="0" w:space="0" w:color="auto"/>
            <w:left w:val="none" w:sz="0" w:space="0" w:color="auto"/>
            <w:bottom w:val="none" w:sz="0" w:space="0" w:color="auto"/>
            <w:right w:val="none" w:sz="0" w:space="0" w:color="auto"/>
          </w:divBdr>
        </w:div>
      </w:divsChild>
    </w:div>
    <w:div w:id="121848946">
      <w:bodyDiv w:val="1"/>
      <w:marLeft w:val="0"/>
      <w:marRight w:val="0"/>
      <w:marTop w:val="0"/>
      <w:marBottom w:val="0"/>
      <w:divBdr>
        <w:top w:val="none" w:sz="0" w:space="0" w:color="auto"/>
        <w:left w:val="none" w:sz="0" w:space="0" w:color="auto"/>
        <w:bottom w:val="none" w:sz="0" w:space="0" w:color="auto"/>
        <w:right w:val="none" w:sz="0" w:space="0" w:color="auto"/>
      </w:divBdr>
      <w:divsChild>
        <w:div w:id="368337774">
          <w:marLeft w:val="0"/>
          <w:marRight w:val="0"/>
          <w:marTop w:val="0"/>
          <w:marBottom w:val="0"/>
          <w:divBdr>
            <w:top w:val="none" w:sz="0" w:space="0" w:color="auto"/>
            <w:left w:val="none" w:sz="0" w:space="0" w:color="auto"/>
            <w:bottom w:val="none" w:sz="0" w:space="0" w:color="auto"/>
            <w:right w:val="none" w:sz="0" w:space="0" w:color="auto"/>
          </w:divBdr>
        </w:div>
      </w:divsChild>
    </w:div>
    <w:div w:id="153836110">
      <w:bodyDiv w:val="1"/>
      <w:marLeft w:val="0"/>
      <w:marRight w:val="0"/>
      <w:marTop w:val="0"/>
      <w:marBottom w:val="0"/>
      <w:divBdr>
        <w:top w:val="none" w:sz="0" w:space="0" w:color="auto"/>
        <w:left w:val="none" w:sz="0" w:space="0" w:color="auto"/>
        <w:bottom w:val="none" w:sz="0" w:space="0" w:color="auto"/>
        <w:right w:val="none" w:sz="0" w:space="0" w:color="auto"/>
      </w:divBdr>
      <w:divsChild>
        <w:div w:id="876356490">
          <w:marLeft w:val="0"/>
          <w:marRight w:val="0"/>
          <w:marTop w:val="0"/>
          <w:marBottom w:val="0"/>
          <w:divBdr>
            <w:top w:val="none" w:sz="0" w:space="0" w:color="auto"/>
            <w:left w:val="none" w:sz="0" w:space="0" w:color="auto"/>
            <w:bottom w:val="none" w:sz="0" w:space="0" w:color="auto"/>
            <w:right w:val="none" w:sz="0" w:space="0" w:color="auto"/>
          </w:divBdr>
        </w:div>
      </w:divsChild>
    </w:div>
    <w:div w:id="240022803">
      <w:bodyDiv w:val="1"/>
      <w:marLeft w:val="0"/>
      <w:marRight w:val="0"/>
      <w:marTop w:val="0"/>
      <w:marBottom w:val="0"/>
      <w:divBdr>
        <w:top w:val="none" w:sz="0" w:space="0" w:color="auto"/>
        <w:left w:val="none" w:sz="0" w:space="0" w:color="auto"/>
        <w:bottom w:val="none" w:sz="0" w:space="0" w:color="auto"/>
        <w:right w:val="none" w:sz="0" w:space="0" w:color="auto"/>
      </w:divBdr>
      <w:divsChild>
        <w:div w:id="1226407755">
          <w:marLeft w:val="0"/>
          <w:marRight w:val="0"/>
          <w:marTop w:val="0"/>
          <w:marBottom w:val="0"/>
          <w:divBdr>
            <w:top w:val="none" w:sz="0" w:space="0" w:color="auto"/>
            <w:left w:val="none" w:sz="0" w:space="0" w:color="auto"/>
            <w:bottom w:val="none" w:sz="0" w:space="0" w:color="auto"/>
            <w:right w:val="none" w:sz="0" w:space="0" w:color="auto"/>
          </w:divBdr>
        </w:div>
      </w:divsChild>
    </w:div>
    <w:div w:id="366876621">
      <w:bodyDiv w:val="1"/>
      <w:marLeft w:val="0"/>
      <w:marRight w:val="0"/>
      <w:marTop w:val="0"/>
      <w:marBottom w:val="0"/>
      <w:divBdr>
        <w:top w:val="none" w:sz="0" w:space="0" w:color="auto"/>
        <w:left w:val="none" w:sz="0" w:space="0" w:color="auto"/>
        <w:bottom w:val="none" w:sz="0" w:space="0" w:color="auto"/>
        <w:right w:val="none" w:sz="0" w:space="0" w:color="auto"/>
      </w:divBdr>
      <w:divsChild>
        <w:div w:id="520820311">
          <w:marLeft w:val="0"/>
          <w:marRight w:val="0"/>
          <w:marTop w:val="0"/>
          <w:marBottom w:val="0"/>
          <w:divBdr>
            <w:top w:val="none" w:sz="0" w:space="0" w:color="auto"/>
            <w:left w:val="none" w:sz="0" w:space="0" w:color="auto"/>
            <w:bottom w:val="none" w:sz="0" w:space="0" w:color="auto"/>
            <w:right w:val="none" w:sz="0" w:space="0" w:color="auto"/>
          </w:divBdr>
        </w:div>
      </w:divsChild>
    </w:div>
    <w:div w:id="486821555">
      <w:bodyDiv w:val="1"/>
      <w:marLeft w:val="0"/>
      <w:marRight w:val="0"/>
      <w:marTop w:val="0"/>
      <w:marBottom w:val="0"/>
      <w:divBdr>
        <w:top w:val="none" w:sz="0" w:space="0" w:color="auto"/>
        <w:left w:val="none" w:sz="0" w:space="0" w:color="auto"/>
        <w:bottom w:val="none" w:sz="0" w:space="0" w:color="auto"/>
        <w:right w:val="none" w:sz="0" w:space="0" w:color="auto"/>
      </w:divBdr>
      <w:divsChild>
        <w:div w:id="839468868">
          <w:marLeft w:val="0"/>
          <w:marRight w:val="0"/>
          <w:marTop w:val="0"/>
          <w:marBottom w:val="0"/>
          <w:divBdr>
            <w:top w:val="none" w:sz="0" w:space="0" w:color="auto"/>
            <w:left w:val="none" w:sz="0" w:space="0" w:color="auto"/>
            <w:bottom w:val="none" w:sz="0" w:space="0" w:color="auto"/>
            <w:right w:val="none" w:sz="0" w:space="0" w:color="auto"/>
          </w:divBdr>
        </w:div>
      </w:divsChild>
    </w:div>
    <w:div w:id="514613773">
      <w:bodyDiv w:val="1"/>
      <w:marLeft w:val="0"/>
      <w:marRight w:val="0"/>
      <w:marTop w:val="0"/>
      <w:marBottom w:val="0"/>
      <w:divBdr>
        <w:top w:val="none" w:sz="0" w:space="0" w:color="auto"/>
        <w:left w:val="none" w:sz="0" w:space="0" w:color="auto"/>
        <w:bottom w:val="none" w:sz="0" w:space="0" w:color="auto"/>
        <w:right w:val="none" w:sz="0" w:space="0" w:color="auto"/>
      </w:divBdr>
      <w:divsChild>
        <w:div w:id="1505507192">
          <w:marLeft w:val="0"/>
          <w:marRight w:val="0"/>
          <w:marTop w:val="0"/>
          <w:marBottom w:val="0"/>
          <w:divBdr>
            <w:top w:val="none" w:sz="0" w:space="0" w:color="auto"/>
            <w:left w:val="none" w:sz="0" w:space="0" w:color="auto"/>
            <w:bottom w:val="none" w:sz="0" w:space="0" w:color="auto"/>
            <w:right w:val="none" w:sz="0" w:space="0" w:color="auto"/>
          </w:divBdr>
        </w:div>
      </w:divsChild>
    </w:div>
    <w:div w:id="515734106">
      <w:bodyDiv w:val="1"/>
      <w:marLeft w:val="0"/>
      <w:marRight w:val="0"/>
      <w:marTop w:val="0"/>
      <w:marBottom w:val="0"/>
      <w:divBdr>
        <w:top w:val="none" w:sz="0" w:space="0" w:color="auto"/>
        <w:left w:val="none" w:sz="0" w:space="0" w:color="auto"/>
        <w:bottom w:val="none" w:sz="0" w:space="0" w:color="auto"/>
        <w:right w:val="none" w:sz="0" w:space="0" w:color="auto"/>
      </w:divBdr>
      <w:divsChild>
        <w:div w:id="1075127112">
          <w:marLeft w:val="0"/>
          <w:marRight w:val="0"/>
          <w:marTop w:val="0"/>
          <w:marBottom w:val="0"/>
          <w:divBdr>
            <w:top w:val="none" w:sz="0" w:space="0" w:color="auto"/>
            <w:left w:val="none" w:sz="0" w:space="0" w:color="auto"/>
            <w:bottom w:val="none" w:sz="0" w:space="0" w:color="auto"/>
            <w:right w:val="none" w:sz="0" w:space="0" w:color="auto"/>
          </w:divBdr>
        </w:div>
      </w:divsChild>
    </w:div>
    <w:div w:id="529300739">
      <w:bodyDiv w:val="1"/>
      <w:marLeft w:val="0"/>
      <w:marRight w:val="0"/>
      <w:marTop w:val="0"/>
      <w:marBottom w:val="0"/>
      <w:divBdr>
        <w:top w:val="none" w:sz="0" w:space="0" w:color="auto"/>
        <w:left w:val="none" w:sz="0" w:space="0" w:color="auto"/>
        <w:bottom w:val="none" w:sz="0" w:space="0" w:color="auto"/>
        <w:right w:val="none" w:sz="0" w:space="0" w:color="auto"/>
      </w:divBdr>
      <w:divsChild>
        <w:div w:id="1403140227">
          <w:marLeft w:val="0"/>
          <w:marRight w:val="0"/>
          <w:marTop w:val="0"/>
          <w:marBottom w:val="0"/>
          <w:divBdr>
            <w:top w:val="none" w:sz="0" w:space="0" w:color="auto"/>
            <w:left w:val="none" w:sz="0" w:space="0" w:color="auto"/>
            <w:bottom w:val="none" w:sz="0" w:space="0" w:color="auto"/>
            <w:right w:val="none" w:sz="0" w:space="0" w:color="auto"/>
          </w:divBdr>
        </w:div>
      </w:divsChild>
    </w:div>
    <w:div w:id="538468154">
      <w:bodyDiv w:val="1"/>
      <w:marLeft w:val="0"/>
      <w:marRight w:val="0"/>
      <w:marTop w:val="0"/>
      <w:marBottom w:val="0"/>
      <w:divBdr>
        <w:top w:val="none" w:sz="0" w:space="0" w:color="auto"/>
        <w:left w:val="none" w:sz="0" w:space="0" w:color="auto"/>
        <w:bottom w:val="none" w:sz="0" w:space="0" w:color="auto"/>
        <w:right w:val="none" w:sz="0" w:space="0" w:color="auto"/>
      </w:divBdr>
      <w:divsChild>
        <w:div w:id="95445039">
          <w:marLeft w:val="0"/>
          <w:marRight w:val="0"/>
          <w:marTop w:val="0"/>
          <w:marBottom w:val="0"/>
          <w:divBdr>
            <w:top w:val="none" w:sz="0" w:space="0" w:color="auto"/>
            <w:left w:val="none" w:sz="0" w:space="0" w:color="auto"/>
            <w:bottom w:val="none" w:sz="0" w:space="0" w:color="auto"/>
            <w:right w:val="none" w:sz="0" w:space="0" w:color="auto"/>
          </w:divBdr>
        </w:div>
      </w:divsChild>
    </w:div>
    <w:div w:id="601840015">
      <w:bodyDiv w:val="1"/>
      <w:marLeft w:val="0"/>
      <w:marRight w:val="0"/>
      <w:marTop w:val="0"/>
      <w:marBottom w:val="0"/>
      <w:divBdr>
        <w:top w:val="none" w:sz="0" w:space="0" w:color="auto"/>
        <w:left w:val="none" w:sz="0" w:space="0" w:color="auto"/>
        <w:bottom w:val="none" w:sz="0" w:space="0" w:color="auto"/>
        <w:right w:val="none" w:sz="0" w:space="0" w:color="auto"/>
      </w:divBdr>
      <w:divsChild>
        <w:div w:id="1228489653">
          <w:marLeft w:val="0"/>
          <w:marRight w:val="0"/>
          <w:marTop w:val="0"/>
          <w:marBottom w:val="0"/>
          <w:divBdr>
            <w:top w:val="none" w:sz="0" w:space="0" w:color="auto"/>
            <w:left w:val="none" w:sz="0" w:space="0" w:color="auto"/>
            <w:bottom w:val="none" w:sz="0" w:space="0" w:color="auto"/>
            <w:right w:val="none" w:sz="0" w:space="0" w:color="auto"/>
          </w:divBdr>
        </w:div>
      </w:divsChild>
    </w:div>
    <w:div w:id="692147405">
      <w:bodyDiv w:val="1"/>
      <w:marLeft w:val="0"/>
      <w:marRight w:val="0"/>
      <w:marTop w:val="0"/>
      <w:marBottom w:val="0"/>
      <w:divBdr>
        <w:top w:val="none" w:sz="0" w:space="0" w:color="auto"/>
        <w:left w:val="none" w:sz="0" w:space="0" w:color="auto"/>
        <w:bottom w:val="none" w:sz="0" w:space="0" w:color="auto"/>
        <w:right w:val="none" w:sz="0" w:space="0" w:color="auto"/>
      </w:divBdr>
      <w:divsChild>
        <w:div w:id="65612514">
          <w:marLeft w:val="0"/>
          <w:marRight w:val="0"/>
          <w:marTop w:val="0"/>
          <w:marBottom w:val="0"/>
          <w:divBdr>
            <w:top w:val="none" w:sz="0" w:space="0" w:color="auto"/>
            <w:left w:val="none" w:sz="0" w:space="0" w:color="auto"/>
            <w:bottom w:val="none" w:sz="0" w:space="0" w:color="auto"/>
            <w:right w:val="none" w:sz="0" w:space="0" w:color="auto"/>
          </w:divBdr>
        </w:div>
      </w:divsChild>
    </w:div>
    <w:div w:id="693730476">
      <w:bodyDiv w:val="1"/>
      <w:marLeft w:val="0"/>
      <w:marRight w:val="0"/>
      <w:marTop w:val="0"/>
      <w:marBottom w:val="0"/>
      <w:divBdr>
        <w:top w:val="none" w:sz="0" w:space="0" w:color="auto"/>
        <w:left w:val="none" w:sz="0" w:space="0" w:color="auto"/>
        <w:bottom w:val="none" w:sz="0" w:space="0" w:color="auto"/>
        <w:right w:val="none" w:sz="0" w:space="0" w:color="auto"/>
      </w:divBdr>
      <w:divsChild>
        <w:div w:id="1526866480">
          <w:marLeft w:val="0"/>
          <w:marRight w:val="0"/>
          <w:marTop w:val="0"/>
          <w:marBottom w:val="0"/>
          <w:divBdr>
            <w:top w:val="none" w:sz="0" w:space="0" w:color="auto"/>
            <w:left w:val="none" w:sz="0" w:space="0" w:color="auto"/>
            <w:bottom w:val="none" w:sz="0" w:space="0" w:color="auto"/>
            <w:right w:val="none" w:sz="0" w:space="0" w:color="auto"/>
          </w:divBdr>
        </w:div>
      </w:divsChild>
    </w:div>
    <w:div w:id="754320690">
      <w:bodyDiv w:val="1"/>
      <w:marLeft w:val="0"/>
      <w:marRight w:val="0"/>
      <w:marTop w:val="0"/>
      <w:marBottom w:val="0"/>
      <w:divBdr>
        <w:top w:val="none" w:sz="0" w:space="0" w:color="auto"/>
        <w:left w:val="none" w:sz="0" w:space="0" w:color="auto"/>
        <w:bottom w:val="none" w:sz="0" w:space="0" w:color="auto"/>
        <w:right w:val="none" w:sz="0" w:space="0" w:color="auto"/>
      </w:divBdr>
      <w:divsChild>
        <w:div w:id="877428185">
          <w:marLeft w:val="0"/>
          <w:marRight w:val="0"/>
          <w:marTop w:val="0"/>
          <w:marBottom w:val="0"/>
          <w:divBdr>
            <w:top w:val="none" w:sz="0" w:space="0" w:color="auto"/>
            <w:left w:val="none" w:sz="0" w:space="0" w:color="auto"/>
            <w:bottom w:val="none" w:sz="0" w:space="0" w:color="auto"/>
            <w:right w:val="none" w:sz="0" w:space="0" w:color="auto"/>
          </w:divBdr>
        </w:div>
      </w:divsChild>
    </w:div>
    <w:div w:id="830606646">
      <w:bodyDiv w:val="1"/>
      <w:marLeft w:val="0"/>
      <w:marRight w:val="0"/>
      <w:marTop w:val="0"/>
      <w:marBottom w:val="0"/>
      <w:divBdr>
        <w:top w:val="none" w:sz="0" w:space="0" w:color="auto"/>
        <w:left w:val="none" w:sz="0" w:space="0" w:color="auto"/>
        <w:bottom w:val="none" w:sz="0" w:space="0" w:color="auto"/>
        <w:right w:val="none" w:sz="0" w:space="0" w:color="auto"/>
      </w:divBdr>
      <w:divsChild>
        <w:div w:id="975599042">
          <w:marLeft w:val="0"/>
          <w:marRight w:val="0"/>
          <w:marTop w:val="0"/>
          <w:marBottom w:val="0"/>
          <w:divBdr>
            <w:top w:val="none" w:sz="0" w:space="0" w:color="auto"/>
            <w:left w:val="none" w:sz="0" w:space="0" w:color="auto"/>
            <w:bottom w:val="none" w:sz="0" w:space="0" w:color="auto"/>
            <w:right w:val="none" w:sz="0" w:space="0" w:color="auto"/>
          </w:divBdr>
        </w:div>
      </w:divsChild>
    </w:div>
    <w:div w:id="1106774054">
      <w:bodyDiv w:val="1"/>
      <w:marLeft w:val="0"/>
      <w:marRight w:val="0"/>
      <w:marTop w:val="0"/>
      <w:marBottom w:val="0"/>
      <w:divBdr>
        <w:top w:val="none" w:sz="0" w:space="0" w:color="auto"/>
        <w:left w:val="none" w:sz="0" w:space="0" w:color="auto"/>
        <w:bottom w:val="none" w:sz="0" w:space="0" w:color="auto"/>
        <w:right w:val="none" w:sz="0" w:space="0" w:color="auto"/>
      </w:divBdr>
      <w:divsChild>
        <w:div w:id="565578574">
          <w:marLeft w:val="0"/>
          <w:marRight w:val="0"/>
          <w:marTop w:val="0"/>
          <w:marBottom w:val="0"/>
          <w:divBdr>
            <w:top w:val="none" w:sz="0" w:space="0" w:color="auto"/>
            <w:left w:val="none" w:sz="0" w:space="0" w:color="auto"/>
            <w:bottom w:val="none" w:sz="0" w:space="0" w:color="auto"/>
            <w:right w:val="none" w:sz="0" w:space="0" w:color="auto"/>
          </w:divBdr>
        </w:div>
      </w:divsChild>
    </w:div>
    <w:div w:id="1112093258">
      <w:bodyDiv w:val="1"/>
      <w:marLeft w:val="0"/>
      <w:marRight w:val="0"/>
      <w:marTop w:val="0"/>
      <w:marBottom w:val="0"/>
      <w:divBdr>
        <w:top w:val="none" w:sz="0" w:space="0" w:color="auto"/>
        <w:left w:val="none" w:sz="0" w:space="0" w:color="auto"/>
        <w:bottom w:val="none" w:sz="0" w:space="0" w:color="auto"/>
        <w:right w:val="none" w:sz="0" w:space="0" w:color="auto"/>
      </w:divBdr>
      <w:divsChild>
        <w:div w:id="1995378437">
          <w:marLeft w:val="0"/>
          <w:marRight w:val="0"/>
          <w:marTop w:val="0"/>
          <w:marBottom w:val="0"/>
          <w:divBdr>
            <w:top w:val="none" w:sz="0" w:space="0" w:color="auto"/>
            <w:left w:val="none" w:sz="0" w:space="0" w:color="auto"/>
            <w:bottom w:val="none" w:sz="0" w:space="0" w:color="auto"/>
            <w:right w:val="none" w:sz="0" w:space="0" w:color="auto"/>
          </w:divBdr>
        </w:div>
      </w:divsChild>
    </w:div>
    <w:div w:id="1206873095">
      <w:bodyDiv w:val="1"/>
      <w:marLeft w:val="0"/>
      <w:marRight w:val="0"/>
      <w:marTop w:val="0"/>
      <w:marBottom w:val="0"/>
      <w:divBdr>
        <w:top w:val="none" w:sz="0" w:space="0" w:color="auto"/>
        <w:left w:val="none" w:sz="0" w:space="0" w:color="auto"/>
        <w:bottom w:val="none" w:sz="0" w:space="0" w:color="auto"/>
        <w:right w:val="none" w:sz="0" w:space="0" w:color="auto"/>
      </w:divBdr>
      <w:divsChild>
        <w:div w:id="1978217277">
          <w:marLeft w:val="0"/>
          <w:marRight w:val="0"/>
          <w:marTop w:val="0"/>
          <w:marBottom w:val="0"/>
          <w:divBdr>
            <w:top w:val="none" w:sz="0" w:space="0" w:color="auto"/>
            <w:left w:val="none" w:sz="0" w:space="0" w:color="auto"/>
            <w:bottom w:val="none" w:sz="0" w:space="0" w:color="auto"/>
            <w:right w:val="none" w:sz="0" w:space="0" w:color="auto"/>
          </w:divBdr>
        </w:div>
      </w:divsChild>
    </w:div>
    <w:div w:id="1398356009">
      <w:bodyDiv w:val="1"/>
      <w:marLeft w:val="0"/>
      <w:marRight w:val="0"/>
      <w:marTop w:val="0"/>
      <w:marBottom w:val="0"/>
      <w:divBdr>
        <w:top w:val="none" w:sz="0" w:space="0" w:color="auto"/>
        <w:left w:val="none" w:sz="0" w:space="0" w:color="auto"/>
        <w:bottom w:val="none" w:sz="0" w:space="0" w:color="auto"/>
        <w:right w:val="none" w:sz="0" w:space="0" w:color="auto"/>
      </w:divBdr>
      <w:divsChild>
        <w:div w:id="1119757413">
          <w:marLeft w:val="0"/>
          <w:marRight w:val="0"/>
          <w:marTop w:val="0"/>
          <w:marBottom w:val="0"/>
          <w:divBdr>
            <w:top w:val="none" w:sz="0" w:space="0" w:color="auto"/>
            <w:left w:val="none" w:sz="0" w:space="0" w:color="auto"/>
            <w:bottom w:val="none" w:sz="0" w:space="0" w:color="auto"/>
            <w:right w:val="none" w:sz="0" w:space="0" w:color="auto"/>
          </w:divBdr>
        </w:div>
      </w:divsChild>
    </w:div>
    <w:div w:id="1399132283">
      <w:bodyDiv w:val="1"/>
      <w:marLeft w:val="0"/>
      <w:marRight w:val="0"/>
      <w:marTop w:val="0"/>
      <w:marBottom w:val="0"/>
      <w:divBdr>
        <w:top w:val="none" w:sz="0" w:space="0" w:color="auto"/>
        <w:left w:val="none" w:sz="0" w:space="0" w:color="auto"/>
        <w:bottom w:val="none" w:sz="0" w:space="0" w:color="auto"/>
        <w:right w:val="none" w:sz="0" w:space="0" w:color="auto"/>
      </w:divBdr>
      <w:divsChild>
        <w:div w:id="36206285">
          <w:marLeft w:val="0"/>
          <w:marRight w:val="0"/>
          <w:marTop w:val="0"/>
          <w:marBottom w:val="0"/>
          <w:divBdr>
            <w:top w:val="none" w:sz="0" w:space="0" w:color="auto"/>
            <w:left w:val="none" w:sz="0" w:space="0" w:color="auto"/>
            <w:bottom w:val="none" w:sz="0" w:space="0" w:color="auto"/>
            <w:right w:val="none" w:sz="0" w:space="0" w:color="auto"/>
          </w:divBdr>
        </w:div>
      </w:divsChild>
    </w:div>
    <w:div w:id="1404714695">
      <w:bodyDiv w:val="1"/>
      <w:marLeft w:val="0"/>
      <w:marRight w:val="0"/>
      <w:marTop w:val="0"/>
      <w:marBottom w:val="0"/>
      <w:divBdr>
        <w:top w:val="none" w:sz="0" w:space="0" w:color="auto"/>
        <w:left w:val="none" w:sz="0" w:space="0" w:color="auto"/>
        <w:bottom w:val="none" w:sz="0" w:space="0" w:color="auto"/>
        <w:right w:val="none" w:sz="0" w:space="0" w:color="auto"/>
      </w:divBdr>
      <w:divsChild>
        <w:div w:id="887648806">
          <w:marLeft w:val="0"/>
          <w:marRight w:val="0"/>
          <w:marTop w:val="0"/>
          <w:marBottom w:val="0"/>
          <w:divBdr>
            <w:top w:val="none" w:sz="0" w:space="0" w:color="auto"/>
            <w:left w:val="none" w:sz="0" w:space="0" w:color="auto"/>
            <w:bottom w:val="none" w:sz="0" w:space="0" w:color="auto"/>
            <w:right w:val="none" w:sz="0" w:space="0" w:color="auto"/>
          </w:divBdr>
        </w:div>
      </w:divsChild>
    </w:div>
    <w:div w:id="1450707943">
      <w:bodyDiv w:val="1"/>
      <w:marLeft w:val="0"/>
      <w:marRight w:val="0"/>
      <w:marTop w:val="0"/>
      <w:marBottom w:val="0"/>
      <w:divBdr>
        <w:top w:val="none" w:sz="0" w:space="0" w:color="auto"/>
        <w:left w:val="none" w:sz="0" w:space="0" w:color="auto"/>
        <w:bottom w:val="none" w:sz="0" w:space="0" w:color="auto"/>
        <w:right w:val="none" w:sz="0" w:space="0" w:color="auto"/>
      </w:divBdr>
      <w:divsChild>
        <w:div w:id="1818565633">
          <w:marLeft w:val="0"/>
          <w:marRight w:val="0"/>
          <w:marTop w:val="0"/>
          <w:marBottom w:val="0"/>
          <w:divBdr>
            <w:top w:val="none" w:sz="0" w:space="0" w:color="auto"/>
            <w:left w:val="none" w:sz="0" w:space="0" w:color="auto"/>
            <w:bottom w:val="none" w:sz="0" w:space="0" w:color="auto"/>
            <w:right w:val="none" w:sz="0" w:space="0" w:color="auto"/>
          </w:divBdr>
        </w:div>
      </w:divsChild>
    </w:div>
    <w:div w:id="1609853009">
      <w:bodyDiv w:val="1"/>
      <w:marLeft w:val="0"/>
      <w:marRight w:val="0"/>
      <w:marTop w:val="0"/>
      <w:marBottom w:val="0"/>
      <w:divBdr>
        <w:top w:val="none" w:sz="0" w:space="0" w:color="auto"/>
        <w:left w:val="none" w:sz="0" w:space="0" w:color="auto"/>
        <w:bottom w:val="none" w:sz="0" w:space="0" w:color="auto"/>
        <w:right w:val="none" w:sz="0" w:space="0" w:color="auto"/>
      </w:divBdr>
      <w:divsChild>
        <w:div w:id="1171678805">
          <w:marLeft w:val="0"/>
          <w:marRight w:val="0"/>
          <w:marTop w:val="0"/>
          <w:marBottom w:val="0"/>
          <w:divBdr>
            <w:top w:val="none" w:sz="0" w:space="0" w:color="auto"/>
            <w:left w:val="none" w:sz="0" w:space="0" w:color="auto"/>
            <w:bottom w:val="none" w:sz="0" w:space="0" w:color="auto"/>
            <w:right w:val="none" w:sz="0" w:space="0" w:color="auto"/>
          </w:divBdr>
        </w:div>
      </w:divsChild>
    </w:div>
    <w:div w:id="1649817305">
      <w:bodyDiv w:val="1"/>
      <w:marLeft w:val="0"/>
      <w:marRight w:val="0"/>
      <w:marTop w:val="0"/>
      <w:marBottom w:val="0"/>
      <w:divBdr>
        <w:top w:val="none" w:sz="0" w:space="0" w:color="auto"/>
        <w:left w:val="none" w:sz="0" w:space="0" w:color="auto"/>
        <w:bottom w:val="none" w:sz="0" w:space="0" w:color="auto"/>
        <w:right w:val="none" w:sz="0" w:space="0" w:color="auto"/>
      </w:divBdr>
      <w:divsChild>
        <w:div w:id="1726950055">
          <w:marLeft w:val="0"/>
          <w:marRight w:val="0"/>
          <w:marTop w:val="0"/>
          <w:marBottom w:val="0"/>
          <w:divBdr>
            <w:top w:val="none" w:sz="0" w:space="0" w:color="auto"/>
            <w:left w:val="none" w:sz="0" w:space="0" w:color="auto"/>
            <w:bottom w:val="none" w:sz="0" w:space="0" w:color="auto"/>
            <w:right w:val="none" w:sz="0" w:space="0" w:color="auto"/>
          </w:divBdr>
        </w:div>
      </w:divsChild>
    </w:div>
    <w:div w:id="1651405913">
      <w:bodyDiv w:val="1"/>
      <w:marLeft w:val="0"/>
      <w:marRight w:val="0"/>
      <w:marTop w:val="0"/>
      <w:marBottom w:val="0"/>
      <w:divBdr>
        <w:top w:val="none" w:sz="0" w:space="0" w:color="auto"/>
        <w:left w:val="none" w:sz="0" w:space="0" w:color="auto"/>
        <w:bottom w:val="none" w:sz="0" w:space="0" w:color="auto"/>
        <w:right w:val="none" w:sz="0" w:space="0" w:color="auto"/>
      </w:divBdr>
      <w:divsChild>
        <w:div w:id="37244799">
          <w:marLeft w:val="0"/>
          <w:marRight w:val="0"/>
          <w:marTop w:val="0"/>
          <w:marBottom w:val="0"/>
          <w:divBdr>
            <w:top w:val="none" w:sz="0" w:space="0" w:color="auto"/>
            <w:left w:val="none" w:sz="0" w:space="0" w:color="auto"/>
            <w:bottom w:val="none" w:sz="0" w:space="0" w:color="auto"/>
            <w:right w:val="none" w:sz="0" w:space="0" w:color="auto"/>
          </w:divBdr>
        </w:div>
      </w:divsChild>
    </w:div>
    <w:div w:id="1665626489">
      <w:bodyDiv w:val="1"/>
      <w:marLeft w:val="0"/>
      <w:marRight w:val="0"/>
      <w:marTop w:val="0"/>
      <w:marBottom w:val="0"/>
      <w:divBdr>
        <w:top w:val="none" w:sz="0" w:space="0" w:color="auto"/>
        <w:left w:val="none" w:sz="0" w:space="0" w:color="auto"/>
        <w:bottom w:val="none" w:sz="0" w:space="0" w:color="auto"/>
        <w:right w:val="none" w:sz="0" w:space="0" w:color="auto"/>
      </w:divBdr>
      <w:divsChild>
        <w:div w:id="1213885093">
          <w:marLeft w:val="0"/>
          <w:marRight w:val="0"/>
          <w:marTop w:val="0"/>
          <w:marBottom w:val="0"/>
          <w:divBdr>
            <w:top w:val="none" w:sz="0" w:space="0" w:color="auto"/>
            <w:left w:val="none" w:sz="0" w:space="0" w:color="auto"/>
            <w:bottom w:val="none" w:sz="0" w:space="0" w:color="auto"/>
            <w:right w:val="none" w:sz="0" w:space="0" w:color="auto"/>
          </w:divBdr>
        </w:div>
      </w:divsChild>
    </w:div>
    <w:div w:id="1776633080">
      <w:bodyDiv w:val="1"/>
      <w:marLeft w:val="0"/>
      <w:marRight w:val="0"/>
      <w:marTop w:val="0"/>
      <w:marBottom w:val="0"/>
      <w:divBdr>
        <w:top w:val="none" w:sz="0" w:space="0" w:color="auto"/>
        <w:left w:val="none" w:sz="0" w:space="0" w:color="auto"/>
        <w:bottom w:val="none" w:sz="0" w:space="0" w:color="auto"/>
        <w:right w:val="none" w:sz="0" w:space="0" w:color="auto"/>
      </w:divBdr>
      <w:divsChild>
        <w:div w:id="674308831">
          <w:marLeft w:val="0"/>
          <w:marRight w:val="0"/>
          <w:marTop w:val="0"/>
          <w:marBottom w:val="0"/>
          <w:divBdr>
            <w:top w:val="none" w:sz="0" w:space="0" w:color="auto"/>
            <w:left w:val="none" w:sz="0" w:space="0" w:color="auto"/>
            <w:bottom w:val="none" w:sz="0" w:space="0" w:color="auto"/>
            <w:right w:val="none" w:sz="0" w:space="0" w:color="auto"/>
          </w:divBdr>
        </w:div>
      </w:divsChild>
    </w:div>
    <w:div w:id="1896162076">
      <w:bodyDiv w:val="1"/>
      <w:marLeft w:val="0"/>
      <w:marRight w:val="0"/>
      <w:marTop w:val="0"/>
      <w:marBottom w:val="0"/>
      <w:divBdr>
        <w:top w:val="none" w:sz="0" w:space="0" w:color="auto"/>
        <w:left w:val="none" w:sz="0" w:space="0" w:color="auto"/>
        <w:bottom w:val="none" w:sz="0" w:space="0" w:color="auto"/>
        <w:right w:val="none" w:sz="0" w:space="0" w:color="auto"/>
      </w:divBdr>
      <w:divsChild>
        <w:div w:id="1411074786">
          <w:marLeft w:val="0"/>
          <w:marRight w:val="0"/>
          <w:marTop w:val="0"/>
          <w:marBottom w:val="0"/>
          <w:divBdr>
            <w:top w:val="none" w:sz="0" w:space="0" w:color="auto"/>
            <w:left w:val="none" w:sz="0" w:space="0" w:color="auto"/>
            <w:bottom w:val="none" w:sz="0" w:space="0" w:color="auto"/>
            <w:right w:val="none" w:sz="0" w:space="0" w:color="auto"/>
          </w:divBdr>
        </w:div>
      </w:divsChild>
    </w:div>
    <w:div w:id="1953784047">
      <w:bodyDiv w:val="1"/>
      <w:marLeft w:val="0"/>
      <w:marRight w:val="0"/>
      <w:marTop w:val="0"/>
      <w:marBottom w:val="0"/>
      <w:divBdr>
        <w:top w:val="none" w:sz="0" w:space="0" w:color="auto"/>
        <w:left w:val="none" w:sz="0" w:space="0" w:color="auto"/>
        <w:bottom w:val="none" w:sz="0" w:space="0" w:color="auto"/>
        <w:right w:val="none" w:sz="0" w:space="0" w:color="auto"/>
      </w:divBdr>
      <w:divsChild>
        <w:div w:id="1581450343">
          <w:marLeft w:val="0"/>
          <w:marRight w:val="0"/>
          <w:marTop w:val="0"/>
          <w:marBottom w:val="0"/>
          <w:divBdr>
            <w:top w:val="none" w:sz="0" w:space="0" w:color="auto"/>
            <w:left w:val="none" w:sz="0" w:space="0" w:color="auto"/>
            <w:bottom w:val="none" w:sz="0" w:space="0" w:color="auto"/>
            <w:right w:val="none" w:sz="0" w:space="0" w:color="auto"/>
          </w:divBdr>
        </w:div>
      </w:divsChild>
    </w:div>
    <w:div w:id="1991710138">
      <w:bodyDiv w:val="1"/>
      <w:marLeft w:val="0"/>
      <w:marRight w:val="0"/>
      <w:marTop w:val="0"/>
      <w:marBottom w:val="0"/>
      <w:divBdr>
        <w:top w:val="none" w:sz="0" w:space="0" w:color="auto"/>
        <w:left w:val="none" w:sz="0" w:space="0" w:color="auto"/>
        <w:bottom w:val="none" w:sz="0" w:space="0" w:color="auto"/>
        <w:right w:val="none" w:sz="0" w:space="0" w:color="auto"/>
      </w:divBdr>
      <w:divsChild>
        <w:div w:id="15314108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C296B9-6C0C-48A0-9A56-8CCC5DA68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Pages>
  <Words>342</Words>
  <Characters>1887</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dc:creator>
  <cp:lastModifiedBy>Leo</cp:lastModifiedBy>
  <cp:revision>9</cp:revision>
  <dcterms:created xsi:type="dcterms:W3CDTF">2017-04-16T21:06:00Z</dcterms:created>
  <dcterms:modified xsi:type="dcterms:W3CDTF">2017-04-16T22:54:00Z</dcterms:modified>
</cp:coreProperties>
</file>