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AA0B9" w14:textId="229A344B" w:rsidR="00475A74" w:rsidRDefault="00475A74" w:rsidP="00475A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A74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report in Microsoft Word and answer the following questions.</w:t>
      </w:r>
    </w:p>
    <w:p w14:paraId="10D4F58B" w14:textId="77777777" w:rsidR="00BF137F" w:rsidRPr="00475A74" w:rsidRDefault="00BF137F" w:rsidP="00475A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E4BA2A" w14:textId="77777777" w:rsidR="00475A74" w:rsidRDefault="00475A74" w:rsidP="00475A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A74">
        <w:rPr>
          <w:rFonts w:ascii="Times New Roman" w:eastAsia="Times New Roman" w:hAnsi="Times New Roman" w:cs="Times New Roman"/>
          <w:color w:val="000000"/>
          <w:sz w:val="24"/>
          <w:szCs w:val="24"/>
        </w:rPr>
        <w:t>Given the provided data, what are three conclusions we can draw about Kickstarter campaigns?</w:t>
      </w:r>
    </w:p>
    <w:p w14:paraId="1EC6B8BF" w14:textId="77777777" w:rsidR="00475A74" w:rsidRPr="002D77CC" w:rsidRDefault="00475A74" w:rsidP="00475A7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D77CC">
        <w:rPr>
          <w:rFonts w:ascii="Arial" w:eastAsia="Times New Roman" w:hAnsi="Arial" w:cs="Arial"/>
          <w:color w:val="000000"/>
          <w:sz w:val="20"/>
          <w:szCs w:val="20"/>
        </w:rPr>
        <w:t>Only, about a little more than half of the campaigns are successful, in total</w:t>
      </w:r>
    </w:p>
    <w:p w14:paraId="48AA48E9" w14:textId="77777777" w:rsidR="00475A74" w:rsidRPr="002D77CC" w:rsidRDefault="00475A74" w:rsidP="00475A7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D77CC">
        <w:rPr>
          <w:rFonts w:ascii="Arial" w:eastAsia="Times New Roman" w:hAnsi="Arial" w:cs="Arial"/>
          <w:color w:val="000000"/>
          <w:sz w:val="20"/>
          <w:szCs w:val="20"/>
        </w:rPr>
        <w:t xml:space="preserve">The Category for Theater shows the highest rate in successful campaigns, </w:t>
      </w:r>
      <w:r w:rsidR="002D77CC" w:rsidRPr="002D77CC">
        <w:rPr>
          <w:rFonts w:ascii="Arial" w:eastAsia="Times New Roman" w:hAnsi="Arial" w:cs="Arial"/>
          <w:color w:val="000000"/>
          <w:sz w:val="20"/>
          <w:szCs w:val="20"/>
        </w:rPr>
        <w:t>w</w:t>
      </w:r>
      <w:r w:rsidRPr="002D77CC">
        <w:rPr>
          <w:rFonts w:ascii="Arial" w:eastAsia="Times New Roman" w:hAnsi="Arial" w:cs="Arial"/>
          <w:color w:val="000000"/>
          <w:sz w:val="20"/>
          <w:szCs w:val="20"/>
        </w:rPr>
        <w:t xml:space="preserve">ith its subcategory in plays being </w:t>
      </w:r>
      <w:r w:rsidR="002D77CC" w:rsidRPr="002D77CC">
        <w:rPr>
          <w:rFonts w:ascii="Arial" w:eastAsia="Times New Roman" w:hAnsi="Arial" w:cs="Arial"/>
          <w:color w:val="000000"/>
          <w:sz w:val="20"/>
          <w:szCs w:val="20"/>
        </w:rPr>
        <w:t xml:space="preserve">much more popular </w:t>
      </w:r>
      <w:r w:rsidRPr="002D77CC">
        <w:rPr>
          <w:rFonts w:ascii="Arial" w:eastAsia="Times New Roman" w:hAnsi="Arial" w:cs="Arial"/>
          <w:color w:val="000000"/>
          <w:sz w:val="20"/>
          <w:szCs w:val="20"/>
        </w:rPr>
        <w:t>than musicals and spaces.</w:t>
      </w:r>
    </w:p>
    <w:p w14:paraId="47BBDE19" w14:textId="25BF03DE" w:rsidR="00475A74" w:rsidRPr="002D77CC" w:rsidRDefault="002D77CC" w:rsidP="00475A7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D77CC">
        <w:rPr>
          <w:rFonts w:ascii="Arial" w:eastAsia="Times New Roman" w:hAnsi="Arial" w:cs="Arial"/>
          <w:color w:val="000000"/>
          <w:sz w:val="20"/>
          <w:szCs w:val="20"/>
        </w:rPr>
        <w:t>There are less campaigns out in the month of December.</w:t>
      </w:r>
      <w:r w:rsidR="00131560">
        <w:rPr>
          <w:rFonts w:ascii="Arial" w:eastAsia="Times New Roman" w:hAnsi="Arial" w:cs="Arial"/>
          <w:color w:val="000000"/>
          <w:sz w:val="20"/>
          <w:szCs w:val="20"/>
        </w:rPr>
        <w:t xml:space="preserve"> Based on the Outcome chart May peaked for successful campaigns.</w:t>
      </w:r>
    </w:p>
    <w:p w14:paraId="0D443B8D" w14:textId="77777777" w:rsidR="002D77CC" w:rsidRPr="002D77CC" w:rsidRDefault="002D77CC" w:rsidP="002D77CC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</w:p>
    <w:p w14:paraId="0DAD5B3B" w14:textId="77777777" w:rsidR="00475A74" w:rsidRDefault="00475A74" w:rsidP="00475A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A74">
        <w:rPr>
          <w:rFonts w:ascii="Times New Roman" w:eastAsia="Times New Roman" w:hAnsi="Times New Roman" w:cs="Times New Roman"/>
          <w:color w:val="000000"/>
          <w:sz w:val="24"/>
          <w:szCs w:val="24"/>
        </w:rPr>
        <w:t>What are some limitations of this dataset?</w:t>
      </w:r>
    </w:p>
    <w:p w14:paraId="4E919317" w14:textId="77777777" w:rsidR="002D77CC" w:rsidRDefault="002D77CC" w:rsidP="002D77C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In the database received it would be nice to see what American State each backer is from, to see which US regions are more inclined to support a kick starter campaign.</w:t>
      </w:r>
    </w:p>
    <w:p w14:paraId="5BEF83C1" w14:textId="33EBE286" w:rsidR="00BF137F" w:rsidRDefault="001833F2" w:rsidP="00BF137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From the material I read in Kickstarter, Kickstarter does manage the fulfillment of the rewards for each backer. So, if a campaign is successful in reaching its pledges there is still no way to know if the campaign was actually fulfilled to completion. Kickstarter operates in a system of trust. So, in the end if the project is successful in pledges the backers can still take a loss if it is never completed, and there is no way to see that in the data. The data is just based on whether the goal for pledges were met.</w:t>
      </w:r>
    </w:p>
    <w:p w14:paraId="7B5DEB85" w14:textId="71B67306" w:rsidR="00131560" w:rsidRDefault="00131560" w:rsidP="00BF137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Funny thought, there is no time for when the backers made the pledge, maybe it would be nice to see when donations made or more popular; in the day or at night.</w:t>
      </w:r>
    </w:p>
    <w:p w14:paraId="4C79F9A3" w14:textId="77777777" w:rsidR="00BF137F" w:rsidRPr="00BF137F" w:rsidRDefault="00BF137F" w:rsidP="00BF13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032C53B" w14:textId="77777777" w:rsidR="00475A74" w:rsidRPr="00475A74" w:rsidRDefault="00475A74" w:rsidP="00475A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A74">
        <w:rPr>
          <w:rFonts w:ascii="Times New Roman" w:eastAsia="Times New Roman" w:hAnsi="Times New Roman" w:cs="Times New Roman"/>
          <w:color w:val="000000"/>
          <w:sz w:val="24"/>
          <w:szCs w:val="24"/>
        </w:rPr>
        <w:t>What are some other possible tables and/or graphs that we could create?</w:t>
      </w:r>
    </w:p>
    <w:p w14:paraId="4CE731CE" w14:textId="0441EADE" w:rsidR="00424094" w:rsidRDefault="0091227C" w:rsidP="008A06BF">
      <w:pPr>
        <w:ind w:left="720"/>
        <w:rPr>
          <w:rFonts w:ascii="Arial" w:hAnsi="Arial" w:cs="Arial"/>
          <w:sz w:val="20"/>
          <w:szCs w:val="20"/>
        </w:rPr>
      </w:pPr>
      <w:r w:rsidRPr="00131560">
        <w:rPr>
          <w:rFonts w:ascii="Arial" w:hAnsi="Arial" w:cs="Arial"/>
          <w:sz w:val="20"/>
          <w:szCs w:val="20"/>
        </w:rPr>
        <w:t>A chart</w:t>
      </w:r>
      <w:r w:rsidR="00424094" w:rsidRPr="00131560">
        <w:rPr>
          <w:rFonts w:ascii="Arial" w:hAnsi="Arial" w:cs="Arial"/>
          <w:sz w:val="20"/>
          <w:szCs w:val="20"/>
        </w:rPr>
        <w:t xml:space="preserve"> or table</w:t>
      </w:r>
      <w:r w:rsidRPr="00131560">
        <w:rPr>
          <w:rFonts w:ascii="Arial" w:hAnsi="Arial" w:cs="Arial"/>
          <w:sz w:val="20"/>
          <w:szCs w:val="20"/>
        </w:rPr>
        <w:t xml:space="preserve"> of how much money was collected in each country based on each Catergory or Sub-category</w:t>
      </w:r>
      <w:r w:rsidR="00131560">
        <w:rPr>
          <w:rFonts w:ascii="Arial" w:hAnsi="Arial" w:cs="Arial"/>
          <w:sz w:val="20"/>
          <w:szCs w:val="20"/>
        </w:rPr>
        <w:t>.</w:t>
      </w:r>
      <w:r w:rsidR="008A06BF">
        <w:rPr>
          <w:rFonts w:ascii="Arial" w:hAnsi="Arial" w:cs="Arial"/>
          <w:sz w:val="20"/>
          <w:szCs w:val="20"/>
        </w:rPr>
        <w:t xml:space="preserve">  Also, see what the average </w:t>
      </w:r>
      <w:r w:rsidR="00A66367">
        <w:rPr>
          <w:rFonts w:ascii="Arial" w:hAnsi="Arial" w:cs="Arial"/>
          <w:sz w:val="20"/>
          <w:szCs w:val="20"/>
        </w:rPr>
        <w:t>d</w:t>
      </w:r>
      <w:r w:rsidR="008A06BF">
        <w:rPr>
          <w:rFonts w:ascii="Arial" w:hAnsi="Arial" w:cs="Arial"/>
          <w:sz w:val="20"/>
          <w:szCs w:val="20"/>
        </w:rPr>
        <w:t xml:space="preserve">onation amount was for each parent </w:t>
      </w:r>
      <w:r w:rsidR="00A66367">
        <w:rPr>
          <w:rFonts w:ascii="Arial" w:hAnsi="Arial" w:cs="Arial"/>
          <w:sz w:val="20"/>
          <w:szCs w:val="20"/>
        </w:rPr>
        <w:t>c</w:t>
      </w:r>
      <w:r w:rsidR="008A06BF">
        <w:rPr>
          <w:rFonts w:ascii="Arial" w:hAnsi="Arial" w:cs="Arial"/>
          <w:sz w:val="20"/>
          <w:szCs w:val="20"/>
        </w:rPr>
        <w:t>ategory, from each county.</w:t>
      </w:r>
    </w:p>
    <w:p w14:paraId="1941F74C" w14:textId="12B8E412" w:rsidR="008A06BF" w:rsidRDefault="008A06BF" w:rsidP="008A06BF">
      <w:pPr>
        <w:ind w:left="720"/>
        <w:rPr>
          <w:rFonts w:ascii="Arial" w:hAnsi="Arial" w:cs="Arial"/>
          <w:sz w:val="20"/>
          <w:szCs w:val="20"/>
        </w:rPr>
      </w:pPr>
    </w:p>
    <w:p w14:paraId="5A1248A0" w14:textId="653529C3" w:rsidR="008A06BF" w:rsidRDefault="008A06BF" w:rsidP="008A06BF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chart or table for how many backers for each category and from what location.</w:t>
      </w:r>
      <w:bookmarkStart w:id="0" w:name="_GoBack"/>
      <w:bookmarkEnd w:id="0"/>
    </w:p>
    <w:p w14:paraId="43900BE9" w14:textId="0825BCF8" w:rsidR="008A06BF" w:rsidRDefault="008A06BF" w:rsidP="008A06BF">
      <w:pPr>
        <w:ind w:left="720"/>
        <w:rPr>
          <w:rFonts w:ascii="Arial" w:hAnsi="Arial" w:cs="Arial"/>
          <w:sz w:val="20"/>
          <w:szCs w:val="20"/>
        </w:rPr>
      </w:pPr>
    </w:p>
    <w:p w14:paraId="2ACF28F9" w14:textId="77777777" w:rsidR="008A06BF" w:rsidRPr="008A06BF" w:rsidRDefault="008A06BF" w:rsidP="008A06BF">
      <w:pPr>
        <w:ind w:left="720"/>
        <w:rPr>
          <w:rFonts w:ascii="Arial" w:hAnsi="Arial" w:cs="Arial"/>
          <w:sz w:val="20"/>
          <w:szCs w:val="20"/>
        </w:rPr>
      </w:pPr>
    </w:p>
    <w:p w14:paraId="15F43C11" w14:textId="77777777" w:rsidR="00424094" w:rsidRDefault="00424094" w:rsidP="0091227C">
      <w:pPr>
        <w:ind w:left="720"/>
      </w:pPr>
    </w:p>
    <w:p w14:paraId="514E3C84" w14:textId="77777777" w:rsidR="00475A74" w:rsidRDefault="00475A74"/>
    <w:p w14:paraId="4174785B" w14:textId="77777777" w:rsidR="00475A74" w:rsidRDefault="00475A74"/>
    <w:sectPr w:rsidR="00475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34E84"/>
    <w:multiLevelType w:val="multilevel"/>
    <w:tmpl w:val="C320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7974C6"/>
    <w:multiLevelType w:val="multilevel"/>
    <w:tmpl w:val="62361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3F"/>
    <w:rsid w:val="000C4FEA"/>
    <w:rsid w:val="00131560"/>
    <w:rsid w:val="001833F2"/>
    <w:rsid w:val="002D77CC"/>
    <w:rsid w:val="00424094"/>
    <w:rsid w:val="00475A74"/>
    <w:rsid w:val="008A06BF"/>
    <w:rsid w:val="0091227C"/>
    <w:rsid w:val="00A66367"/>
    <w:rsid w:val="00BD073F"/>
    <w:rsid w:val="00BF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62E1A"/>
  <w15:chartTrackingRefBased/>
  <w15:docId w15:val="{34099778-D1F4-4716-925F-7724073F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75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7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Flores</dc:creator>
  <cp:keywords/>
  <dc:description/>
  <cp:lastModifiedBy>Erika Flores</cp:lastModifiedBy>
  <cp:revision>7</cp:revision>
  <dcterms:created xsi:type="dcterms:W3CDTF">2019-06-22T23:24:00Z</dcterms:created>
  <dcterms:modified xsi:type="dcterms:W3CDTF">2019-06-23T00:02:00Z</dcterms:modified>
</cp:coreProperties>
</file>