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0"/>
      <w:bookmarkEnd w:id="0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4">
      <w:pPr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Word en la computadora dentro de la mochila en la carpeta Entrega_2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R/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Linux el usuario root es aquel que tiene todos los permisos en el sistema operativo, es decir, es el súper administrador. Puede acceder a cualquier archivo y también ejecutar cualquier comando, incluidos los que nunca deberías ejecutar.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instalación?.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establecer la contraseña root debemos usar el comando: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passwd root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453063" cy="44204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42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1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562350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0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1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2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spacing w:before="39.8614501953125" w:line="360" w:lineRule="auto"/>
      <w:ind w:left="216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