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Ejecutando comando </w:t>
      </w:r>
      <w:r w:rsidDel="00000000" w:rsidR="00000000" w:rsidRPr="00000000">
        <w:rPr>
          <w:b w:val="1"/>
          <w:rtl w:val="0"/>
        </w:rPr>
        <w:t xml:space="preserve">df</w:t>
      </w:r>
      <w:r w:rsidDel="00000000" w:rsidR="00000000" w:rsidRPr="00000000">
        <w:rPr>
          <w:rtl w:val="0"/>
        </w:rPr>
        <w:t xml:space="preserve"> en Ubuntu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4616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16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comando se encarga de mostrar la cantidad de espacio disponible y ocupada por el sistema operativo Ubuntu server.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Ejecutando comando</w:t>
      </w:r>
      <w:r w:rsidDel="00000000" w:rsidR="00000000" w:rsidRPr="00000000">
        <w:rPr>
          <w:b w:val="1"/>
          <w:rtl w:val="0"/>
        </w:rPr>
        <w:t xml:space="preserve"> top</w:t>
      </w:r>
      <w:r w:rsidDel="00000000" w:rsidR="00000000" w:rsidRPr="00000000">
        <w:rPr>
          <w:rtl w:val="0"/>
        </w:rPr>
        <w:t xml:space="preserve"> en Ubuntu 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Este comando nos muestra en tiempo real los procesos y subprocesos (tareas) que se ejecutan para que el sistema operativo Ubuntu Server pueda funcionar.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