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entury Gothic" w:hAnsi="Century Gothic" w:cs="Century Gothic" w:eastAsia="Century Gothic"/>
          <w:color w:val="auto"/>
          <w:spacing w:val="-10"/>
          <w:position w:val="0"/>
          <w:sz w:val="56"/>
          <w:shd w:fill="auto" w:val="clear"/>
        </w:rPr>
      </w:pPr>
      <w:r>
        <w:rPr>
          <w:rFonts w:ascii="Century Gothic" w:hAnsi="Century Gothic" w:cs="Century Gothic" w:eastAsia="Century Gothic"/>
          <w:color w:val="auto"/>
          <w:spacing w:val="-10"/>
          <w:position w:val="0"/>
          <w:sz w:val="56"/>
          <w:shd w:fill="auto" w:val="clear"/>
        </w:rPr>
        <w:t xml:space="preserve">Clase 12</w:t>
      </w:r>
    </w:p>
    <w:p>
      <w:pPr>
        <w:keepNext w:val="true"/>
        <w:keepLines w:val="true"/>
        <w:spacing w:before="240" w:after="0" w:line="259"/>
        <w:ind w:right="0" w:left="0" w:firstLine="0"/>
        <w:jc w:val="left"/>
        <w:rPr>
          <w:rFonts w:ascii="Century Gothic" w:hAnsi="Century Gothic" w:cs="Century Gothic" w:eastAsia="Century Gothic"/>
          <w:color w:val="1481AB"/>
          <w:spacing w:val="0"/>
          <w:position w:val="0"/>
          <w:sz w:val="32"/>
          <w:shd w:fill="auto" w:val="clear"/>
        </w:rPr>
      </w:pPr>
      <w:r>
        <w:rPr>
          <w:rFonts w:ascii="Century Gothic" w:hAnsi="Century Gothic" w:cs="Century Gothic" w:eastAsia="Century Gothic"/>
          <w:color w:val="1481AB"/>
          <w:spacing w:val="0"/>
          <w:position w:val="0"/>
          <w:sz w:val="32"/>
          <w:shd w:fill="auto" w:val="clear"/>
        </w:rPr>
        <w:t xml:space="preserve">Máquinas Virtuales</w:t>
      </w:r>
    </w:p>
    <w:p>
      <w:pPr>
        <w:keepNext w:val="true"/>
        <w:keepLines w:val="true"/>
        <w:spacing w:before="40" w:after="0" w:line="259"/>
        <w:ind w:right="0" w:left="0" w:firstLine="0"/>
        <w:jc w:val="left"/>
        <w:rPr>
          <w:rFonts w:ascii="Century Gothic" w:hAnsi="Century Gothic" w:cs="Century Gothic" w:eastAsia="Century Gothic"/>
          <w:color w:val="1481AB"/>
          <w:spacing w:val="0"/>
          <w:position w:val="0"/>
          <w:sz w:val="26"/>
          <w:shd w:fill="auto" w:val="clear"/>
        </w:rPr>
      </w:pPr>
      <w:r>
        <w:rPr>
          <w:rFonts w:ascii="Century Gothic" w:hAnsi="Century Gothic" w:cs="Century Gothic" w:eastAsia="Century Gothic"/>
          <w:color w:val="1481AB"/>
          <w:spacing w:val="0"/>
          <w:position w:val="0"/>
          <w:sz w:val="26"/>
          <w:shd w:fill="auto" w:val="clear"/>
        </w:rPr>
        <w:t xml:space="preserve">¿Qué es un usuario «</w:t>
      </w:r>
      <w:r>
        <w:rPr>
          <w:rFonts w:ascii="Century Gothic" w:hAnsi="Century Gothic" w:cs="Century Gothic" w:eastAsia="Century Gothic"/>
          <w:i/>
          <w:color w:val="1481AB"/>
          <w:spacing w:val="0"/>
          <w:position w:val="0"/>
          <w:sz w:val="26"/>
          <w:shd w:fill="auto" w:val="clear"/>
        </w:rPr>
        <w:t xml:space="preserve">root</w:t>
      </w:r>
      <w:r>
        <w:rPr>
          <w:rFonts w:ascii="Century Gothic" w:hAnsi="Century Gothic" w:cs="Century Gothic" w:eastAsia="Century Gothic"/>
          <w:color w:val="1481AB"/>
          <w:spacing w:val="0"/>
          <w:position w:val="0"/>
          <w:sz w:val="26"/>
          <w:shd w:fill="auto" w:val="clear"/>
        </w:rPr>
        <w:t xml:space="preserve">» en Linux?</w:t>
      </w:r>
    </w:p>
    <w:p>
      <w:pPr>
        <w:spacing w:before="0" w:after="16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El usuario «</w:t>
      </w:r>
      <w:r>
        <w:rPr>
          <w:rFonts w:ascii="Century Gothic" w:hAnsi="Century Gothic" w:cs="Century Gothic" w:eastAsia="Century Gothic"/>
          <w:i/>
          <w:color w:val="auto"/>
          <w:spacing w:val="0"/>
          <w:position w:val="0"/>
          <w:sz w:val="22"/>
          <w:shd w:fill="auto" w:val="clear"/>
        </w:rPr>
        <w:t xml:space="preserve">root</w:t>
      </w:r>
      <w:r>
        <w:rPr>
          <w:rFonts w:ascii="Century Gothic" w:hAnsi="Century Gothic" w:cs="Century Gothic" w:eastAsia="Century Gothic"/>
          <w:color w:val="auto"/>
          <w:spacing w:val="0"/>
          <w:position w:val="0"/>
          <w:sz w:val="22"/>
          <w:shd w:fill="auto" w:val="clear"/>
        </w:rPr>
        <w:t xml:space="preserve">» es un usuario que, a diferencia de los usuarios normales, tiene poderes administrativos sobre el sistema; aquel usuario es capaz de acceder a cualquier archivo y también ejecutar cualquier comando, incluso si no es recomendado hacerlo porque pondría en riesgo la integridad del sistema.</w:t>
      </w:r>
    </w:p>
    <w:p>
      <w:pPr>
        <w:spacing w:before="0" w:after="16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Este puede acceder al programa «sudo», que es un programa que permite ejecutar cualquier otro programa con los privilegios de seguridad de otro usuario durante la ejecución de esa tarea en específico. Es importante destacar que la primera cuenta que se crea en el sistema tendrá acceso automáticamente a «</w:t>
      </w:r>
      <w:r>
        <w:rPr>
          <w:rFonts w:ascii="Century Gothic" w:hAnsi="Century Gothic" w:cs="Century Gothic" w:eastAsia="Century Gothic"/>
          <w:i/>
          <w:color w:val="auto"/>
          <w:spacing w:val="0"/>
          <w:position w:val="0"/>
          <w:sz w:val="22"/>
          <w:shd w:fill="auto" w:val="clear"/>
        </w:rPr>
        <w:t xml:space="preserve">sudo</w:t>
      </w:r>
      <w:r>
        <w:rPr>
          <w:rFonts w:ascii="Century Gothic" w:hAnsi="Century Gothic" w:cs="Century Gothic" w:eastAsia="Century Gothic"/>
          <w:color w:val="auto"/>
          <w:spacing w:val="0"/>
          <w:position w:val="0"/>
          <w:sz w:val="22"/>
          <w:shd w:fill="auto" w:val="clear"/>
        </w:rPr>
        <w:t xml:space="preserve">».</w:t>
      </w: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p>
    <w:p>
      <w:pPr>
        <w:keepNext w:val="true"/>
        <w:keepLines w:val="true"/>
        <w:spacing w:before="40" w:after="0" w:line="259"/>
        <w:ind w:right="0" w:left="0" w:firstLine="0"/>
        <w:jc w:val="left"/>
        <w:rPr>
          <w:rFonts w:ascii="Century Gothic" w:hAnsi="Century Gothic" w:cs="Century Gothic" w:eastAsia="Century Gothic"/>
          <w:color w:val="1481AB"/>
          <w:spacing w:val="0"/>
          <w:position w:val="0"/>
          <w:sz w:val="26"/>
          <w:shd w:fill="auto" w:val="clear"/>
        </w:rPr>
      </w:pPr>
      <w:r>
        <w:rPr>
          <w:rFonts w:ascii="Century Gothic" w:hAnsi="Century Gothic" w:cs="Century Gothic" w:eastAsia="Century Gothic"/>
          <w:color w:val="1481AB"/>
          <w:spacing w:val="0"/>
          <w:position w:val="0"/>
          <w:sz w:val="26"/>
          <w:shd w:fill="auto" w:val="clear"/>
        </w:rPr>
        <w:t xml:space="preserve">¿Por qué Ubuntu no me deja establecer la contraseña durante la instalación?</w:t>
      </w:r>
    </w:p>
    <w:p>
      <w:pPr>
        <w:spacing w:before="0" w:after="16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Se deshabilita por el gran poder y peligro que tiene el usuario de «</w:t>
      </w:r>
      <w:r>
        <w:rPr>
          <w:rFonts w:ascii="Century Gothic" w:hAnsi="Century Gothic" w:cs="Century Gothic" w:eastAsia="Century Gothic"/>
          <w:i/>
          <w:color w:val="auto"/>
          <w:spacing w:val="0"/>
          <w:position w:val="0"/>
          <w:sz w:val="22"/>
          <w:shd w:fill="auto" w:val="clear"/>
        </w:rPr>
        <w:t xml:space="preserve">root</w:t>
      </w:r>
      <w:r>
        <w:rPr>
          <w:rFonts w:ascii="Century Gothic" w:hAnsi="Century Gothic" w:cs="Century Gothic" w:eastAsia="Century Gothic"/>
          <w:color w:val="auto"/>
          <w:spacing w:val="0"/>
          <w:position w:val="0"/>
          <w:sz w:val="22"/>
          <w:shd w:fill="auto" w:val="clear"/>
        </w:rPr>
        <w:t xml:space="preserve">», además porque, por lo general, no se necesita tener permisos especiales para las tareas diarias, como son navegar en internet, editar fotografías, ver videos, programar… siempre que se quisiera instalar cualquier otro programa que requiriera esos poderes, se podría configurar usando el comando «</w:t>
      </w:r>
      <w:r>
        <w:rPr>
          <w:rFonts w:ascii="Century Gothic" w:hAnsi="Century Gothic" w:cs="Century Gothic" w:eastAsia="Century Gothic"/>
          <w:i/>
          <w:color w:val="auto"/>
          <w:spacing w:val="0"/>
          <w:position w:val="0"/>
          <w:sz w:val="22"/>
          <w:shd w:fill="auto" w:val="clear"/>
        </w:rPr>
        <w:t xml:space="preserve">sudo</w:t>
      </w:r>
      <w:r>
        <w:rPr>
          <w:rFonts w:ascii="Century Gothic" w:hAnsi="Century Gothic" w:cs="Century Gothic" w:eastAsia="Century Gothic"/>
          <w:color w:val="auto"/>
          <w:spacing w:val="0"/>
          <w:position w:val="0"/>
          <w:sz w:val="22"/>
          <w:shd w:fill="auto" w:val="clear"/>
        </w:rPr>
        <w:t xml:space="preserve">».</w:t>
      </w: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p>
    <w:p>
      <w:pPr>
        <w:keepNext w:val="true"/>
        <w:keepLines w:val="true"/>
        <w:spacing w:before="40" w:after="0" w:line="259"/>
        <w:ind w:right="0" w:left="0" w:firstLine="0"/>
        <w:jc w:val="left"/>
        <w:rPr>
          <w:rFonts w:ascii="Century Gothic" w:hAnsi="Century Gothic" w:cs="Century Gothic" w:eastAsia="Century Gothic"/>
          <w:color w:val="1481AB"/>
          <w:spacing w:val="0"/>
          <w:position w:val="0"/>
          <w:sz w:val="26"/>
          <w:shd w:fill="auto" w:val="clear"/>
        </w:rPr>
      </w:pPr>
      <w:r>
        <w:rPr>
          <w:rFonts w:ascii="Century Gothic" w:hAnsi="Century Gothic" w:cs="Century Gothic" w:eastAsia="Century Gothic"/>
          <w:color w:val="1481AB"/>
          <w:spacing w:val="0"/>
          <w:position w:val="0"/>
          <w:sz w:val="26"/>
          <w:shd w:fill="auto" w:val="clear"/>
        </w:rPr>
        <w:t xml:space="preserve">Creando una contraseña para el «</w:t>
      </w:r>
      <w:r>
        <w:rPr>
          <w:rFonts w:ascii="Century Gothic" w:hAnsi="Century Gothic" w:cs="Century Gothic" w:eastAsia="Century Gothic"/>
          <w:i/>
          <w:color w:val="1481AB"/>
          <w:spacing w:val="0"/>
          <w:position w:val="0"/>
          <w:sz w:val="26"/>
          <w:shd w:fill="auto" w:val="clear"/>
        </w:rPr>
        <w:t xml:space="preserve">root</w:t>
      </w:r>
      <w:r>
        <w:rPr>
          <w:rFonts w:ascii="Century Gothic" w:hAnsi="Century Gothic" w:cs="Century Gothic" w:eastAsia="Century Gothic"/>
          <w:color w:val="1481AB"/>
          <w:spacing w:val="0"/>
          <w:position w:val="0"/>
          <w:sz w:val="26"/>
          <w:shd w:fill="auto" w:val="clear"/>
        </w:rPr>
        <w:t xml:space="preserve">»</w:t>
      </w: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El proceso para establecer una contraseña para este usuario es:</w:t>
      </w:r>
    </w:p>
    <w:p>
      <w:pPr>
        <w:numPr>
          <w:ilvl w:val="0"/>
          <w:numId w:val="11"/>
        </w:numPr>
        <w:spacing w:before="0" w:after="160" w:line="259"/>
        <w:ind w:right="0" w:left="720" w:hanging="36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Acceder al Super Usuario digitando “</w:t>
      </w:r>
      <w:r>
        <w:rPr>
          <w:rFonts w:ascii="Century Gothic" w:hAnsi="Century Gothic" w:cs="Century Gothic" w:eastAsia="Century Gothic"/>
          <w:i/>
          <w:color w:val="auto"/>
          <w:spacing w:val="0"/>
          <w:position w:val="0"/>
          <w:sz w:val="22"/>
          <w:shd w:fill="auto" w:val="clear"/>
        </w:rPr>
        <w:t xml:space="preserve">sudo su</w:t>
      </w:r>
      <w:r>
        <w:rPr>
          <w:rFonts w:ascii="Century Gothic" w:hAnsi="Century Gothic" w:cs="Century Gothic" w:eastAsia="Century Gothic"/>
          <w:color w:val="auto"/>
          <w:spacing w:val="0"/>
          <w:position w:val="0"/>
          <w:sz w:val="22"/>
          <w:shd w:fill="auto" w:val="clear"/>
        </w:rPr>
        <w:t xml:space="preserve">”.</w:t>
      </w:r>
    </w:p>
    <w:p>
      <w:pPr>
        <w:numPr>
          <w:ilvl w:val="0"/>
          <w:numId w:val="11"/>
        </w:numPr>
        <w:spacing w:before="0" w:after="160" w:line="259"/>
        <w:ind w:right="0" w:left="720" w:hanging="36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La máquina pedirá la contraseña de nuestro usuario porque requiere permiso, así que deberemos introducir la contraseña, que en este caso es “</w:t>
      </w:r>
      <w:r>
        <w:rPr>
          <w:rFonts w:ascii="Century Gothic" w:hAnsi="Century Gothic" w:cs="Century Gothic" w:eastAsia="Century Gothic"/>
          <w:i/>
          <w:color w:val="auto"/>
          <w:spacing w:val="0"/>
          <w:position w:val="0"/>
          <w:sz w:val="22"/>
          <w:shd w:fill="auto" w:val="clear"/>
        </w:rPr>
        <w:t xml:space="preserve">intro</w:t>
      </w:r>
      <w:r>
        <w:rPr>
          <w:rFonts w:ascii="Century Gothic" w:hAnsi="Century Gothic" w:cs="Century Gothic" w:eastAsia="Century Gothic"/>
          <w:color w:val="auto"/>
          <w:spacing w:val="0"/>
          <w:position w:val="0"/>
          <w:sz w:val="22"/>
          <w:shd w:fill="auto" w:val="clear"/>
        </w:rPr>
        <w:t xml:space="preserve">”.</w:t>
      </w:r>
    </w:p>
    <w:p>
      <w:pPr>
        <w:numPr>
          <w:ilvl w:val="0"/>
          <w:numId w:val="11"/>
        </w:numPr>
        <w:spacing w:before="0" w:after="160" w:line="259"/>
        <w:ind w:right="0" w:left="720" w:hanging="36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Ya estando en el Super Usuario, podremos ejecutar el comando para establecer la contraseña, este es “</w:t>
      </w:r>
      <w:r>
        <w:rPr>
          <w:rFonts w:ascii="Century Gothic" w:hAnsi="Century Gothic" w:cs="Century Gothic" w:eastAsia="Century Gothic"/>
          <w:i/>
          <w:color w:val="auto"/>
          <w:spacing w:val="0"/>
          <w:position w:val="0"/>
          <w:sz w:val="22"/>
          <w:shd w:fill="auto" w:val="clear"/>
        </w:rPr>
        <w:t xml:space="preserve">passwd root</w:t>
      </w:r>
      <w:r>
        <w:rPr>
          <w:rFonts w:ascii="Century Gothic" w:hAnsi="Century Gothic" w:cs="Century Gothic" w:eastAsia="Century Gothic"/>
          <w:color w:val="auto"/>
          <w:spacing w:val="0"/>
          <w:position w:val="0"/>
          <w:sz w:val="22"/>
          <w:shd w:fill="auto" w:val="clear"/>
        </w:rPr>
        <w:t xml:space="preserve">”.</w:t>
      </w:r>
    </w:p>
    <w:p>
      <w:pPr>
        <w:numPr>
          <w:ilvl w:val="0"/>
          <w:numId w:val="11"/>
        </w:numPr>
        <w:spacing w:before="0" w:after="160" w:line="259"/>
        <w:ind w:right="0" w:left="720" w:hanging="36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La terminal pedirá que escribamos una clave, parecerá que no estamos escribiendo nada, pero luego de pulsar </w:t>
      </w:r>
      <w:r>
        <w:rPr>
          <w:rFonts w:ascii="Century Gothic" w:hAnsi="Century Gothic" w:cs="Century Gothic" w:eastAsia="Century Gothic"/>
          <w:i/>
          <w:color w:val="auto"/>
          <w:spacing w:val="0"/>
          <w:position w:val="0"/>
          <w:sz w:val="22"/>
          <w:shd w:fill="auto" w:val="clear"/>
        </w:rPr>
        <w:t xml:space="preserve">Enter</w:t>
      </w:r>
      <w:r>
        <w:rPr>
          <w:rFonts w:ascii="Century Gothic" w:hAnsi="Century Gothic" w:cs="Century Gothic" w:eastAsia="Century Gothic"/>
          <w:color w:val="auto"/>
          <w:spacing w:val="0"/>
          <w:position w:val="0"/>
          <w:sz w:val="22"/>
          <w:shd w:fill="auto" w:val="clear"/>
        </w:rPr>
        <w:t xml:space="preserve">, pedirá confirmar la contraseña.</w:t>
      </w:r>
    </w:p>
    <w:p>
      <w:pPr>
        <w:numPr>
          <w:ilvl w:val="0"/>
          <w:numId w:val="11"/>
        </w:numPr>
        <w:spacing w:before="0" w:after="160" w:line="259"/>
        <w:ind w:right="0" w:left="720" w:hanging="36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¡Felicitaciones! Con esos comandos lo lograste.</w:t>
      </w:r>
    </w:p>
    <w:p>
      <w:pPr>
        <w:spacing w:before="0" w:after="160" w:line="259"/>
        <w:ind w:right="0" w:left="360" w:firstLine="0"/>
        <w:jc w:val="left"/>
        <w:rPr>
          <w:rFonts w:ascii="Century Gothic" w:hAnsi="Century Gothic" w:cs="Century Gothic" w:eastAsia="Century Gothic"/>
          <w:color w:val="auto"/>
          <w:spacing w:val="0"/>
          <w:position w:val="0"/>
          <w:sz w:val="22"/>
          <w:shd w:fill="auto" w:val="clear"/>
        </w:rPr>
      </w:pPr>
    </w:p>
    <w:p>
      <w:pPr>
        <w:spacing w:before="0" w:after="160" w:line="240"/>
        <w:ind w:right="0" w:left="360" w:firstLine="0"/>
        <w:jc w:val="left"/>
        <w:rPr>
          <w:rFonts w:ascii="Century Gothic" w:hAnsi="Century Gothic" w:cs="Century Gothic" w:eastAsia="Century Gothic"/>
          <w:color w:val="auto"/>
          <w:spacing w:val="0"/>
          <w:position w:val="0"/>
          <w:sz w:val="22"/>
          <w:shd w:fill="auto" w:val="clear"/>
        </w:rPr>
      </w:pPr>
      <w:r>
        <w:object w:dxaOrig="8640" w:dyaOrig="6930">
          <v:rect xmlns:o="urn:schemas-microsoft-com:office:office" xmlns:v="urn:schemas-microsoft-com:vml" id="rectole0000000000" style="width:432.000000pt;height:34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360" w:firstLine="0"/>
        <w:jc w:val="left"/>
        <w:rPr>
          <w:rFonts w:ascii="Century Gothic" w:hAnsi="Century Gothic" w:cs="Century Gothic" w:eastAsia="Century Gothic"/>
          <w:color w:val="auto"/>
          <w:spacing w:val="0"/>
          <w:position w:val="0"/>
          <w:sz w:val="22"/>
          <w:shd w:fill="auto" w:val="clear"/>
        </w:rPr>
      </w:pP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p>
    <w:p>
      <w:pPr>
        <w:keepNext w:val="true"/>
        <w:keepLines w:val="true"/>
        <w:spacing w:before="40" w:after="0" w:line="259"/>
        <w:ind w:right="0" w:left="0" w:firstLine="0"/>
        <w:jc w:val="left"/>
        <w:rPr>
          <w:rFonts w:ascii="Century Gothic" w:hAnsi="Century Gothic" w:cs="Century Gothic" w:eastAsia="Century Gothic"/>
          <w:color w:val="1481AB"/>
          <w:spacing w:val="0"/>
          <w:position w:val="0"/>
          <w:sz w:val="26"/>
          <w:shd w:fill="auto" w:val="clear"/>
        </w:rPr>
      </w:pPr>
      <w:r>
        <w:rPr>
          <w:rFonts w:ascii="Century Gothic" w:hAnsi="Century Gothic" w:cs="Century Gothic" w:eastAsia="Century Gothic"/>
          <w:color w:val="1481AB"/>
          <w:spacing w:val="0"/>
          <w:position w:val="0"/>
          <w:sz w:val="26"/>
          <w:shd w:fill="auto" w:val="clear"/>
        </w:rPr>
        <w:t xml:space="preserve">Comandos sobre la máquina virtual</w:t>
      </w:r>
    </w:p>
    <w:p>
      <w:pPr>
        <w:keepNext w:val="true"/>
        <w:keepLines w:val="true"/>
        <w:spacing w:before="40" w:after="0" w:line="259"/>
        <w:ind w:right="0" w:left="0" w:firstLine="0"/>
        <w:jc w:val="left"/>
        <w:rPr>
          <w:rFonts w:ascii="Century Gothic" w:hAnsi="Century Gothic" w:cs="Century Gothic" w:eastAsia="Century Gothic"/>
          <w:color w:val="1481AB"/>
          <w:spacing w:val="0"/>
          <w:position w:val="0"/>
          <w:sz w:val="26"/>
          <w:shd w:fill="auto" w:val="clear"/>
        </w:rPr>
      </w:pPr>
    </w:p>
    <w:p>
      <w:pPr>
        <w:keepNext w:val="true"/>
        <w:keepLines w:val="true"/>
        <w:spacing w:before="40" w:after="0" w:line="259"/>
        <w:ind w:right="0" w:left="0" w:firstLine="0"/>
        <w:jc w:val="left"/>
        <w:rPr>
          <w:rFonts w:ascii="Century Gothic" w:hAnsi="Century Gothic" w:cs="Century Gothic" w:eastAsia="Century Gothic"/>
          <w:color w:val="1481AB"/>
          <w:spacing w:val="0"/>
          <w:position w:val="0"/>
          <w:sz w:val="26"/>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7200">
          <v:rect xmlns:o="urn:schemas-microsoft-com:office:office" xmlns:v="urn:schemas-microsoft-com:vml" id="rectole0000000001" style="width:432.000000pt;height:36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p>
    <w:p>
      <w:pPr>
        <w:keepNext w:val="true"/>
        <w:keepLines w:val="true"/>
        <w:spacing w:before="40" w:after="0" w:line="259"/>
        <w:ind w:right="0" w:left="0" w:firstLine="0"/>
        <w:jc w:val="left"/>
        <w:rPr>
          <w:rFonts w:ascii="Century Gothic" w:hAnsi="Century Gothic" w:cs="Century Gothic" w:eastAsia="Century Gothic"/>
          <w:color w:val="1481AB"/>
          <w:spacing w:val="0"/>
          <w:position w:val="0"/>
          <w:sz w:val="26"/>
          <w:shd w:fill="auto" w:val="clear"/>
        </w:rPr>
      </w:pPr>
      <w:r>
        <w:rPr>
          <w:rFonts w:ascii="Century Gothic" w:hAnsi="Century Gothic" w:cs="Century Gothic" w:eastAsia="Century Gothic"/>
          <w:color w:val="1481AB"/>
          <w:spacing w:val="0"/>
          <w:position w:val="0"/>
          <w:sz w:val="26"/>
          <w:shd w:fill="auto" w:val="clear"/>
        </w:rPr>
        <w:t xml:space="preserve">Actividades opcionales</w:t>
      </w: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w:t>
      </w:r>
      <w:r>
        <w:rPr>
          <w:rFonts w:ascii="Century Gothic" w:hAnsi="Century Gothic" w:cs="Century Gothic" w:eastAsia="Century Gothic"/>
          <w:i/>
          <w:color w:val="auto"/>
          <w:spacing w:val="0"/>
          <w:position w:val="0"/>
          <w:sz w:val="22"/>
          <w:shd w:fill="auto" w:val="clear"/>
        </w:rPr>
        <w:t xml:space="preserve">cowsay</w:t>
      </w:r>
      <w:r>
        <w:rPr>
          <w:rFonts w:ascii="Century Gothic" w:hAnsi="Century Gothic" w:cs="Century Gothic" w:eastAsia="Century Gothic"/>
          <w:color w:val="auto"/>
          <w:spacing w:val="0"/>
          <w:position w:val="0"/>
          <w:sz w:val="22"/>
          <w:shd w:fill="auto" w:val="clear"/>
        </w:rPr>
        <w:t xml:space="preserve">»</w:t>
      </w:r>
    </w:p>
    <w:p>
      <w:pPr>
        <w:spacing w:before="0" w:after="160" w:line="240"/>
        <w:ind w:right="0" w:left="0" w:firstLine="0"/>
        <w:jc w:val="left"/>
        <w:rPr>
          <w:rFonts w:ascii="Century Gothic" w:hAnsi="Century Gothic" w:cs="Century Gothic" w:eastAsia="Century Gothic"/>
          <w:color w:val="auto"/>
          <w:spacing w:val="0"/>
          <w:position w:val="0"/>
          <w:sz w:val="22"/>
          <w:shd w:fill="auto" w:val="clear"/>
        </w:rPr>
      </w:pPr>
      <w:r>
        <w:object w:dxaOrig="8640" w:dyaOrig="6930">
          <v:rect xmlns:o="urn:schemas-microsoft-com:office:office" xmlns:v="urn:schemas-microsoft-com:vml" id="rectole0000000002" style="width:432.000000pt;height:346.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w:t>
      </w:r>
      <w:r>
        <w:rPr>
          <w:rFonts w:ascii="Century Gothic" w:hAnsi="Century Gothic" w:cs="Century Gothic" w:eastAsia="Century Gothic"/>
          <w:i/>
          <w:color w:val="auto"/>
          <w:spacing w:val="0"/>
          <w:position w:val="0"/>
          <w:sz w:val="22"/>
          <w:shd w:fill="auto" w:val="clear"/>
        </w:rPr>
        <w:t xml:space="preserve">fortune</w:t>
      </w:r>
      <w:r>
        <w:rPr>
          <w:rFonts w:ascii="Century Gothic" w:hAnsi="Century Gothic" w:cs="Century Gothic" w:eastAsia="Century Gothic"/>
          <w:color w:val="auto"/>
          <w:spacing w:val="0"/>
          <w:position w:val="0"/>
          <w:sz w:val="22"/>
          <w:shd w:fill="auto" w:val="clear"/>
        </w:rPr>
        <w:t xml:space="preserve">»</w:t>
      </w:r>
    </w:p>
    <w:p>
      <w:pPr>
        <w:spacing w:before="0" w:after="160" w:line="240"/>
        <w:ind w:right="0" w:left="0" w:firstLine="0"/>
        <w:jc w:val="left"/>
        <w:rPr>
          <w:rFonts w:ascii="Century Gothic" w:hAnsi="Century Gothic" w:cs="Century Gothic" w:eastAsia="Century Gothic"/>
          <w:color w:val="auto"/>
          <w:spacing w:val="0"/>
          <w:position w:val="0"/>
          <w:sz w:val="22"/>
          <w:shd w:fill="auto" w:val="clear"/>
        </w:rPr>
      </w:pPr>
      <w:r>
        <w:object w:dxaOrig="8640" w:dyaOrig="7155">
          <v:rect xmlns:o="urn:schemas-microsoft-com:office:office" xmlns:v="urn:schemas-microsoft-com:vml" id="rectole0000000003" style="width:432.000000pt;height:35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w:t>
      </w:r>
      <w:r>
        <w:rPr>
          <w:rFonts w:ascii="Century Gothic" w:hAnsi="Century Gothic" w:cs="Century Gothic" w:eastAsia="Century Gothic"/>
          <w:i/>
          <w:color w:val="auto"/>
          <w:spacing w:val="0"/>
          <w:position w:val="0"/>
          <w:sz w:val="22"/>
          <w:shd w:fill="auto" w:val="clear"/>
        </w:rPr>
        <w:t xml:space="preserve">fortune | cowsay</w:t>
      </w:r>
      <w:r>
        <w:rPr>
          <w:rFonts w:ascii="Century Gothic" w:hAnsi="Century Gothic" w:cs="Century Gothic" w:eastAsia="Century Gothic"/>
          <w:color w:val="auto"/>
          <w:spacing w:val="0"/>
          <w:position w:val="0"/>
          <w:sz w:val="22"/>
          <w:shd w:fill="auto" w:val="clear"/>
        </w:rPr>
        <w:t xml:space="preserve">»</w:t>
      </w:r>
    </w:p>
    <w:p>
      <w:pPr>
        <w:spacing w:before="0" w:after="160" w:line="240"/>
        <w:ind w:right="0" w:left="0" w:firstLine="0"/>
        <w:jc w:val="left"/>
        <w:rPr>
          <w:rFonts w:ascii="Century Gothic" w:hAnsi="Century Gothic" w:cs="Century Gothic" w:eastAsia="Century Gothic"/>
          <w:color w:val="auto"/>
          <w:spacing w:val="0"/>
          <w:position w:val="0"/>
          <w:sz w:val="22"/>
          <w:shd w:fill="auto" w:val="clear"/>
        </w:rPr>
      </w:pPr>
      <w:r>
        <w:object w:dxaOrig="8640" w:dyaOrig="7364">
          <v:rect xmlns:o="urn:schemas-microsoft-com:office:office" xmlns:v="urn:schemas-microsoft-com:vml" id="rectole0000000004" style="width:432.000000pt;height:36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Está bien bella la vaquita filósofa </w:t>
      </w:r>
    </w:p>
    <w:p>
      <w:pPr>
        <w:spacing w:before="0" w:after="160" w:line="259"/>
        <w:ind w:right="0" w:left="0" w:firstLine="0"/>
        <w:jc w:val="left"/>
        <w:rPr>
          <w:rFonts w:ascii="Century Gothic" w:hAnsi="Century Gothic" w:cs="Century Gothic" w:eastAsia="Century Gothic"/>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numbering.xml" Id="docRId10" Type="http://schemas.openxmlformats.org/officeDocument/2006/relationships/numbering"/><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embeddings/oleObject4.bin" Id="docRId8" Type="http://schemas.openxmlformats.org/officeDocument/2006/relationships/oleObject"/><Relationship Target="media/image0.wmf" Id="docRId1" Type="http://schemas.openxmlformats.org/officeDocument/2006/relationships/image"/><Relationship Target="styles.xml" Id="docRId11"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s>
</file>