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MESA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Enunciado: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Nuestro grupo de amigos adquirió una PS4 con un disco de </w:t>
      </w:r>
      <w:r w:rsidDel="00000000" w:rsidR="00000000" w:rsidRPr="00000000">
        <w:rPr>
          <w:highlight w:val="red"/>
          <w:rtl w:val="0"/>
        </w:rPr>
        <w:t xml:space="preserve">256 GB</w:t>
      </w:r>
      <w:r w:rsidDel="00000000" w:rsidR="00000000" w:rsidRPr="00000000">
        <w:rPr>
          <w:rtl w:val="0"/>
        </w:rPr>
        <w:t xml:space="preserve"> y queremos instalarle 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mayor cantidad de juegos posibles de una lista de 15 juegos que armamos entre todos.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1"/>
        </w:trPr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20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0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Peso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Bound By Flame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5,2 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Diablo III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00" w:line="240" w:lineRule="auto"/>
              <w:rPr>
                <w:rFonts w:ascii="Open Sans" w:cs="Open Sans" w:eastAsia="Open Sans" w:hAnsi="Open Sans"/>
                <w:b w:val="1"/>
                <w:highlight w:val="re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red"/>
                <w:rtl w:val="0"/>
              </w:rPr>
              <w:t xml:space="preserve">41 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DriveClub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28,86 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Flower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18 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Infamous: Second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23,438 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Killzone: Shadow Fall SP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38,5 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Knack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35,6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MLB 14 The Show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00" w:line="240" w:lineRule="auto"/>
              <w:rPr>
                <w:rFonts w:ascii="Open Sans" w:cs="Open Sans" w:eastAsia="Open Sans" w:hAnsi="Open Sans"/>
                <w:b w:val="1"/>
                <w:highlight w:val="re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red"/>
                <w:rtl w:val="0"/>
              </w:rPr>
              <w:t xml:space="preserve">37,5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Resogun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0.4608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Trine 2: Complete Story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00" w:line="240" w:lineRule="auto"/>
              <w:rPr>
                <w:rFonts w:ascii="Open Sans" w:cs="Open Sans" w:eastAsia="Open Sans" w:hAnsi="Open Sans"/>
                <w:b w:val="1"/>
                <w:highlight w:val="re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red"/>
                <w:rtl w:val="0"/>
              </w:rPr>
              <w:t xml:space="preserve">2.76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The Last of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200" w:line="240" w:lineRule="auto"/>
              <w:rPr>
                <w:rFonts w:ascii="Open Sans" w:cs="Open Sans" w:eastAsia="Open Sans" w:hAnsi="Open Sans"/>
                <w:b w:val="1"/>
                <w:highlight w:val="re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red"/>
                <w:rtl w:val="0"/>
              </w:rPr>
              <w:t xml:space="preserve">48,11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Assassin's Creed IV: Black Flag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21,2 GB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Call of Duty: Ghosts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00" w:line="240" w:lineRule="auto"/>
              <w:rPr>
                <w:rFonts w:ascii="Open Sans" w:cs="Open Sans" w:eastAsia="Open Sans" w:hAnsi="Open Sans"/>
                <w:b w:val="1"/>
                <w:highlight w:val="re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red"/>
                <w:rtl w:val="0"/>
              </w:rPr>
              <w:t xml:space="preserve">49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Don't Starve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0.609 GB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200"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Battlefield 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200" w:line="240" w:lineRule="auto"/>
              <w:rPr>
                <w:rFonts w:ascii="Open Sans" w:cs="Open Sans" w:eastAsia="Open Sans" w:hAnsi="Open Sans"/>
                <w:b w:val="1"/>
                <w:highlight w:val="re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red"/>
                <w:rtl w:val="0"/>
              </w:rPr>
              <w:t xml:space="preserve">41,85 GB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Los juegos marcados en rojo son los que seleccionamos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