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02920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LA FUNCIÓN DEL COMANDO DF:</w:t>
      </w:r>
      <w:r w:rsidDel="00000000" w:rsidR="00000000" w:rsidRPr="00000000">
        <w:rPr>
          <w:rtl w:val="0"/>
        </w:rPr>
        <w:t xml:space="preserve"> Nos informa sobre la cantidad de espacio de disco que tiene el dispositivo y el porcentaje que se está utilizando del mismo.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EXPLICACIÓN DEL COMANDO TOP:</w:t>
      </w:r>
      <w:r w:rsidDel="00000000" w:rsidR="00000000" w:rsidRPr="00000000">
        <w:rPr>
          <w:rtl w:val="0"/>
        </w:rPr>
        <w:t xml:space="preserve">  Nos permite observar las tareas y procesos, quien los ejecuta en tiempo real. Se refresca cada 3 segundos. También muestra la utilización de CPU y de RAM.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COMPARACIÓN CON WINDOWS:</w:t>
      </w:r>
      <w:r w:rsidDel="00000000" w:rsidR="00000000" w:rsidRPr="00000000">
        <w:rPr>
          <w:rtl w:val="0"/>
        </w:rPr>
        <w:t xml:space="preserve"> En Windows en el cmd es posible realizar lo mismo con distintos comandos, y estos son: diskpart - list disk - list vol - tasklist.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