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666666"/>
          <w:sz w:val="38"/>
          <w:szCs w:val="38"/>
        </w:rPr>
      </w:pPr>
      <w:r w:rsidDel="00000000" w:rsidR="00000000" w:rsidRPr="00000000">
        <w:rPr>
          <w:b w:val="1"/>
          <w:color w:val="666666"/>
          <w:sz w:val="38"/>
          <w:szCs w:val="38"/>
          <w:rtl w:val="0"/>
        </w:rPr>
        <w:t xml:space="preserve">DESENVOLVIMENTO FULL-STACK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4629150</wp:posOffset>
            </wp:positionH>
            <wp:positionV relativeFrom="paragraph">
              <wp:posOffset>304800</wp:posOffset>
            </wp:positionV>
            <wp:extent cx="1355459" cy="15694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5459" cy="1569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Profa. Marcia Pereira</w:t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b w:val="1"/>
          <w:color w:val="666666"/>
          <w:sz w:val="32"/>
          <w:szCs w:val="32"/>
          <w:u w:val="none"/>
        </w:rPr>
      </w:pPr>
      <w:r w:rsidDel="00000000" w:rsidR="00000000" w:rsidRPr="00000000">
        <w:rPr>
          <w:b w:val="1"/>
          <w:color w:val="666666"/>
          <w:sz w:val="32"/>
          <w:szCs w:val="32"/>
          <w:rtl w:val="0"/>
        </w:rPr>
        <w:t xml:space="preserve">Projeto Jogo - Parte I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color w:val="434343"/>
          <w:rtl w:val="0"/>
        </w:rPr>
        <w:t xml:space="preserve">1.1 Objetivo</w:t>
      </w:r>
      <w:r w:rsidDel="00000000" w:rsidR="00000000" w:rsidRPr="00000000">
        <w:rPr>
          <w:rtl w:val="0"/>
        </w:rPr>
        <w:t xml:space="preserve">: aplicar a introdução a programação com PHP.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color w:val="434343"/>
          <w:rtl w:val="0"/>
        </w:rPr>
        <w:t xml:space="preserve">1.2 Desenvolvimento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Usando um dos jogos a seguir e faça a tela principal do mesmo, usando o comando echo e variáveis: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Jogo da Forca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Trilha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Bingo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Quadrado Mágico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Jogo da memória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color w:val="434343"/>
          <w:rtl w:val="0"/>
        </w:rPr>
        <w:t xml:space="preserve">1.3 Tema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Inteligência Artificial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Meio Ambiente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color w:val="434343"/>
          <w:rtl w:val="0"/>
        </w:rPr>
        <w:t xml:space="preserve">1.4 Equipe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atividade poderá ser feita individualmente ou em dupla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color w:val="434343"/>
          <w:rtl w:val="0"/>
        </w:rPr>
        <w:t xml:space="preserve">1.5 Conteúdos para desenvolvimento: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Variáveis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Constantes,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arrays,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Operadores (aritméticos, lógicos e relacionais);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Estruturas de controle (decisão e repetição)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Funções;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Manipulação de arquivos;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Arquivos;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Formulários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1.6 Critérios de avaliação: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1.7 Data de entrega: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Parte 1: 31/08/2023</w:t>
      </w:r>
    </w:p>
    <w:p w:rsidR="00000000" w:rsidDel="00000000" w:rsidP="00000000" w:rsidRDefault="00000000" w:rsidRPr="00000000" w14:paraId="00000023">
      <w:pPr>
        <w:jc w:val="center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666666"/>
          <w:sz w:val="38"/>
          <w:szCs w:val="38"/>
          <w:rtl w:val="0"/>
        </w:rPr>
        <w:t xml:space="preserve">DESENVOLVIMENTO FULL-STACK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Projeto do Jogo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4457700</wp:posOffset>
            </wp:positionH>
            <wp:positionV relativeFrom="paragraph">
              <wp:posOffset>21315</wp:posOffset>
            </wp:positionV>
            <wp:extent cx="1355459" cy="156947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5459" cy="1569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  <w:u w:val="single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  <w:u w:val="single"/>
          <w:shd w:fill="cccccc" w:val="clear"/>
        </w:rPr>
      </w:pPr>
      <w:r w:rsidDel="00000000" w:rsidR="00000000" w:rsidRPr="00000000">
        <w:rPr>
          <w:b w:val="1"/>
          <w:color w:val="434343"/>
          <w:u w:val="single"/>
          <w:shd w:fill="cccccc" w:val="clear"/>
          <w:rtl w:val="0"/>
        </w:rPr>
        <w:t xml:space="preserve">Tipo do jogo escolhido:</w:t>
      </w:r>
    </w:p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  <w:i w:val="1"/>
          <w:color w:val="666666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666666"/>
          <w:sz w:val="20"/>
          <w:szCs w:val="20"/>
          <w:rtl w:val="0"/>
        </w:rPr>
        <w:t xml:space="preserve">Qual jogo será desenvolvido? (escolha um dos citados item 1.2)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  <w:u w:val="single"/>
          <w:shd w:fill="cccccc" w:val="clear"/>
        </w:rPr>
      </w:pPr>
      <w:r w:rsidDel="00000000" w:rsidR="00000000" w:rsidRPr="00000000">
        <w:rPr>
          <w:b w:val="1"/>
          <w:color w:val="434343"/>
          <w:u w:val="single"/>
          <w:shd w:fill="cccccc" w:val="clear"/>
          <w:rtl w:val="0"/>
        </w:rPr>
        <w:t xml:space="preserve">Tema:</w:t>
      </w:r>
    </w:p>
    <w:p w:rsidR="00000000" w:rsidDel="00000000" w:rsidP="00000000" w:rsidRDefault="00000000" w:rsidRPr="00000000" w14:paraId="0000002C">
      <w:pPr>
        <w:rPr>
          <w:rFonts w:ascii="Comic Sans MS" w:cs="Comic Sans MS" w:eastAsia="Comic Sans MS" w:hAnsi="Comic Sans MS"/>
          <w:i w:val="1"/>
          <w:color w:val="666666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666666"/>
          <w:sz w:val="20"/>
          <w:szCs w:val="20"/>
          <w:rtl w:val="0"/>
        </w:rPr>
        <w:t xml:space="preserve">Qual  tema será usado no jogo? (escolha um dos citados item 1.3)</w:t>
      </w:r>
    </w:p>
    <w:p w:rsidR="00000000" w:rsidDel="00000000" w:rsidP="00000000" w:rsidRDefault="00000000" w:rsidRPr="00000000" w14:paraId="0000002D">
      <w:pPr>
        <w:rPr>
          <w:rFonts w:ascii="Comic Sans MS" w:cs="Comic Sans MS" w:eastAsia="Comic Sans MS" w:hAnsi="Comic Sans MS"/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  <w:u w:val="single"/>
          <w:shd w:fill="cccccc" w:val="clear"/>
        </w:rPr>
      </w:pPr>
      <w:r w:rsidDel="00000000" w:rsidR="00000000" w:rsidRPr="00000000">
        <w:rPr>
          <w:b w:val="1"/>
          <w:color w:val="434343"/>
          <w:u w:val="single"/>
          <w:shd w:fill="cccccc" w:val="clear"/>
          <w:rtl w:val="0"/>
        </w:rPr>
        <w:t xml:space="preserve">Integrantes do Grupo:</w:t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  <w:i w:val="1"/>
          <w:color w:val="666666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666666"/>
          <w:sz w:val="20"/>
          <w:szCs w:val="20"/>
          <w:rtl w:val="0"/>
        </w:rPr>
        <w:t xml:space="preserve">Citar o(s) nome(s) do(s) integrante(s) da equipe de desenvolvimento do projeto</w:t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  <w:u w:val="single"/>
          <w:shd w:fill="cccccc" w:val="clear"/>
        </w:rPr>
      </w:pPr>
      <w:r w:rsidDel="00000000" w:rsidR="00000000" w:rsidRPr="00000000">
        <w:rPr>
          <w:b w:val="1"/>
          <w:color w:val="434343"/>
          <w:u w:val="single"/>
          <w:shd w:fill="cccccc" w:val="clear"/>
          <w:rtl w:val="0"/>
        </w:rPr>
        <w:t xml:space="preserve">Descrição do Jogo:</w:t>
      </w:r>
    </w:p>
    <w:p w:rsidR="00000000" w:rsidDel="00000000" w:rsidP="00000000" w:rsidRDefault="00000000" w:rsidRPr="00000000" w14:paraId="00000034">
      <w:pPr>
        <w:rPr>
          <w:rFonts w:ascii="Comic Sans MS" w:cs="Comic Sans MS" w:eastAsia="Comic Sans MS" w:hAnsi="Comic Sans MS"/>
          <w:i w:val="1"/>
          <w:color w:val="666666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666666"/>
          <w:sz w:val="20"/>
          <w:szCs w:val="20"/>
          <w:rtl w:val="0"/>
        </w:rPr>
        <w:t xml:space="preserve">Faça uma descrição resumida sobre o jogo</w:t>
      </w:r>
    </w:p>
    <w:p w:rsidR="00000000" w:rsidDel="00000000" w:rsidP="00000000" w:rsidRDefault="00000000" w:rsidRPr="00000000" w14:paraId="00000035">
      <w:pPr>
        <w:rPr>
          <w:rFonts w:ascii="Comic Sans MS" w:cs="Comic Sans MS" w:eastAsia="Comic Sans MS" w:hAnsi="Comic Sans MS"/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  <w:u w:val="single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  <w:u w:val="single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  <w:u w:val="single"/>
          <w:shd w:fill="cccccc" w:val="clear"/>
        </w:rPr>
      </w:pPr>
      <w:r w:rsidDel="00000000" w:rsidR="00000000" w:rsidRPr="00000000">
        <w:rPr>
          <w:b w:val="1"/>
          <w:color w:val="434343"/>
          <w:u w:val="single"/>
          <w:shd w:fill="cccccc" w:val="clear"/>
          <w:rtl w:val="0"/>
        </w:rPr>
        <w:t xml:space="preserve">Quantidade de Jogadores</w:t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i w:val="1"/>
          <w:color w:val="666666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666666"/>
          <w:sz w:val="20"/>
          <w:szCs w:val="20"/>
          <w:rtl w:val="0"/>
        </w:rPr>
        <w:t xml:space="preserve">Minimo e máximo de jogadores que serão permitidos</w:t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  <w:u w:val="single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  <w:u w:val="single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  <w:u w:val="single"/>
          <w:shd w:fill="cccccc" w:val="clear"/>
        </w:rPr>
      </w:pPr>
      <w:r w:rsidDel="00000000" w:rsidR="00000000" w:rsidRPr="00000000">
        <w:rPr>
          <w:b w:val="1"/>
          <w:color w:val="434343"/>
          <w:u w:val="single"/>
          <w:shd w:fill="cccccc" w:val="clear"/>
          <w:rtl w:val="0"/>
        </w:rPr>
        <w:t xml:space="preserve">Níveis e descrição: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666666"/>
          <w:sz w:val="20"/>
          <w:szCs w:val="20"/>
          <w:rtl w:val="0"/>
        </w:rPr>
        <w:t xml:space="preserve">Quantidade de níveis, descrição e como ocorrerá a mudança de um nível para outro.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  <w:u w:val="single"/>
          <w:shd w:fill="cccccc" w:val="clear"/>
        </w:rPr>
      </w:pPr>
      <w:r w:rsidDel="00000000" w:rsidR="00000000" w:rsidRPr="00000000">
        <w:rPr>
          <w:b w:val="1"/>
          <w:color w:val="434343"/>
          <w:u w:val="single"/>
          <w:shd w:fill="cccccc" w:val="clear"/>
          <w:rtl w:val="0"/>
        </w:rPr>
        <w:t xml:space="preserve">Pontuação como acontecerá:</w:t>
      </w:r>
    </w:p>
    <w:p w:rsidR="00000000" w:rsidDel="00000000" w:rsidP="00000000" w:rsidRDefault="00000000" w:rsidRPr="00000000" w14:paraId="00000044">
      <w:pPr>
        <w:rPr>
          <w:rFonts w:ascii="Comic Sans MS" w:cs="Comic Sans MS" w:eastAsia="Comic Sans MS" w:hAnsi="Comic Sans MS"/>
          <w:i w:val="1"/>
          <w:color w:val="666666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666666"/>
          <w:sz w:val="20"/>
          <w:szCs w:val="20"/>
          <w:rtl w:val="0"/>
        </w:rPr>
        <w:t xml:space="preserve">Como acontecerá a pontuação dos  jogadores? </w:t>
      </w:r>
    </w:p>
    <w:p w:rsidR="00000000" w:rsidDel="00000000" w:rsidP="00000000" w:rsidRDefault="00000000" w:rsidRPr="00000000" w14:paraId="00000045">
      <w:pPr>
        <w:rPr>
          <w:rFonts w:ascii="Comic Sans MS" w:cs="Comic Sans MS" w:eastAsia="Comic Sans MS" w:hAnsi="Comic Sans MS"/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  <w:u w:val="single"/>
          <w:shd w:fill="cccccc" w:val="clear"/>
        </w:rPr>
      </w:pPr>
      <w:r w:rsidDel="00000000" w:rsidR="00000000" w:rsidRPr="00000000">
        <w:rPr>
          <w:b w:val="1"/>
          <w:color w:val="434343"/>
          <w:u w:val="single"/>
          <w:shd w:fill="cccccc" w:val="clear"/>
          <w:rtl w:val="0"/>
        </w:rPr>
        <w:t xml:space="preserve">Definição do vencedor e perdedor:</w:t>
      </w:r>
    </w:p>
    <w:p w:rsidR="00000000" w:rsidDel="00000000" w:rsidP="00000000" w:rsidRDefault="00000000" w:rsidRPr="00000000" w14:paraId="00000049">
      <w:pPr>
        <w:rPr>
          <w:rFonts w:ascii="Comic Sans MS" w:cs="Comic Sans MS" w:eastAsia="Comic Sans MS" w:hAnsi="Comic Sans MS"/>
          <w:i w:val="1"/>
          <w:color w:val="666666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666666"/>
          <w:sz w:val="20"/>
          <w:szCs w:val="20"/>
          <w:rtl w:val="0"/>
        </w:rPr>
        <w:t xml:space="preserve">Explique a lógica aplicada para definir a pontuação do vencedor e perdedor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  <w:u w:val="single"/>
          <w:shd w:fill="cccccc" w:val="clear"/>
        </w:rPr>
      </w:pPr>
      <w:r w:rsidDel="00000000" w:rsidR="00000000" w:rsidRPr="00000000">
        <w:rPr>
          <w:b w:val="1"/>
          <w:color w:val="434343"/>
          <w:u w:val="single"/>
          <w:shd w:fill="cccccc" w:val="clear"/>
          <w:rtl w:val="0"/>
        </w:rPr>
        <w:t xml:space="preserve">Telas principais do jogo e uma breve descrição:</w:t>
      </w:r>
    </w:p>
    <w:p w:rsidR="00000000" w:rsidDel="00000000" w:rsidP="00000000" w:rsidRDefault="00000000" w:rsidRPr="00000000" w14:paraId="0000004D">
      <w:pPr>
        <w:rPr>
          <w:rFonts w:ascii="Comic Sans MS" w:cs="Comic Sans MS" w:eastAsia="Comic Sans MS" w:hAnsi="Comic Sans MS"/>
          <w:i w:val="1"/>
          <w:color w:val="666666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666666"/>
          <w:sz w:val="20"/>
          <w:szCs w:val="20"/>
          <w:rtl w:val="0"/>
        </w:rPr>
        <w:t xml:space="preserve">Insira as telas principais do jogo. 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color w:val="666666"/>
          <w:sz w:val="20"/>
          <w:szCs w:val="20"/>
          <w:rtl w:val="0"/>
        </w:rPr>
        <w:t xml:space="preserve">Recomendo usar o figma para desenhar as telas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widowControl w:val="0"/>
      <w:spacing w:line="240" w:lineRule="auto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