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933" w:rsidRPr="00361940" w:rsidRDefault="002A1933" w:rsidP="00830047">
      <w:pPr>
        <w:rPr>
          <w:rFonts w:eastAsiaTheme="minorEastAsia"/>
          <w:b/>
          <w:lang w:val="bg-BG"/>
        </w:rPr>
      </w:pPr>
      <w:r w:rsidRPr="00361940">
        <w:rPr>
          <w:rFonts w:eastAsiaTheme="minorEastAsia"/>
          <w:b/>
          <w:lang w:val="bg-BG"/>
        </w:rPr>
        <w:t>Анализ на задача</w:t>
      </w:r>
    </w:p>
    <w:p w:rsidR="002A1933" w:rsidRPr="00361940" w:rsidRDefault="002A1933" w:rsidP="00830047">
      <w:pPr>
        <w:rPr>
          <w:rFonts w:eastAsiaTheme="minorEastAsia"/>
          <w:b/>
          <w:caps/>
          <w:lang w:val="bg-BG"/>
        </w:rPr>
      </w:pPr>
      <w:r w:rsidRPr="00361940">
        <w:rPr>
          <w:rFonts w:eastAsiaTheme="minorEastAsia"/>
          <w:b/>
          <w:caps/>
          <w:lang w:val="bg-BG"/>
        </w:rPr>
        <w:t>Суперхеронови триъгълници</w:t>
      </w:r>
    </w:p>
    <w:p w:rsidR="002A1933" w:rsidRPr="00361940" w:rsidRDefault="002A1933" w:rsidP="002A1933">
      <w:pPr>
        <w:jc w:val="both"/>
        <w:rPr>
          <w:rFonts w:eastAsiaTheme="minorEastAsia"/>
          <w:lang w:val="bg-BG"/>
        </w:rPr>
      </w:pPr>
      <w:r w:rsidRPr="00361940">
        <w:rPr>
          <w:rFonts w:eastAsiaTheme="minorEastAsia"/>
          <w:lang w:val="bg-BG"/>
        </w:rPr>
        <w:t>Търсим ненаредените тройки (</w:t>
      </w:r>
      <w:r w:rsidRPr="00361940">
        <w:rPr>
          <w:rFonts w:eastAsiaTheme="minorEastAsia"/>
          <w:i/>
          <w:lang w:val="bg-BG"/>
        </w:rPr>
        <w:t>a</w:t>
      </w:r>
      <w:r w:rsidRPr="00361940">
        <w:rPr>
          <w:rFonts w:eastAsiaTheme="minorEastAsia"/>
          <w:lang w:val="bg-BG"/>
        </w:rPr>
        <w:t xml:space="preserve">, </w:t>
      </w:r>
      <w:r w:rsidRPr="00361940">
        <w:rPr>
          <w:rFonts w:eastAsiaTheme="minorEastAsia"/>
          <w:i/>
          <w:lang w:val="bg-BG"/>
        </w:rPr>
        <w:t>b</w:t>
      </w:r>
      <w:r w:rsidRPr="00361940">
        <w:rPr>
          <w:rFonts w:eastAsiaTheme="minorEastAsia"/>
          <w:lang w:val="bg-BG"/>
        </w:rPr>
        <w:t xml:space="preserve">, </w:t>
      </w:r>
      <w:r w:rsidRPr="00361940">
        <w:rPr>
          <w:rFonts w:eastAsiaTheme="minorEastAsia"/>
          <w:i/>
          <w:lang w:val="bg-BG"/>
        </w:rPr>
        <w:t>c</w:t>
      </w:r>
      <w:r w:rsidRPr="00361940">
        <w:rPr>
          <w:rFonts w:eastAsiaTheme="minorEastAsia"/>
          <w:lang w:val="bg-BG"/>
        </w:rPr>
        <w:t xml:space="preserve">) цели положителни числа, решения на следните </w:t>
      </w:r>
      <w:proofErr w:type="spellStart"/>
      <w:r w:rsidRPr="00361940">
        <w:rPr>
          <w:rFonts w:eastAsiaTheme="minorEastAsia"/>
          <w:lang w:val="bg-BG"/>
        </w:rPr>
        <w:t>диофантови</w:t>
      </w:r>
      <w:proofErr w:type="spellEnd"/>
      <w:r w:rsidRPr="00361940">
        <w:rPr>
          <w:rFonts w:eastAsiaTheme="minorEastAsia"/>
          <w:lang w:val="bg-BG"/>
        </w:rPr>
        <w:t xml:space="preserve"> уравнения и неравенства:</w:t>
      </w:r>
    </w:p>
    <w:p w:rsidR="002A1933" w:rsidRPr="00361940" w:rsidRDefault="00FB7060" w:rsidP="00844615">
      <w:pPr>
        <w:pBdr>
          <w:left w:val="single" w:sz="18" w:space="4" w:color="auto"/>
        </w:pBdr>
        <w:rPr>
          <w:rFonts w:eastAsiaTheme="minorEastAsia"/>
          <w:lang w:val="bg-BG"/>
        </w:rPr>
      </w:pPr>
      <w:r w:rsidRPr="00361940">
        <w:rPr>
          <w:rFonts w:eastAsiaTheme="minorEastAsia"/>
          <w:lang w:val="bg-BG"/>
        </w:rPr>
        <w:t xml:space="preserve">(1) </w:t>
      </w:r>
      <m:oMath>
        <m:r>
          <w:rPr>
            <w:rFonts w:ascii="Cambria Math" w:eastAsiaTheme="minorEastAsia" w:hAnsi="Cambria Math"/>
            <w:lang w:val="bg-BG"/>
          </w:rPr>
          <m:t>a+b+c=P</m:t>
        </m:r>
      </m:oMath>
      <w:r w:rsidR="00192E63" w:rsidRPr="00361940">
        <w:rPr>
          <w:rFonts w:eastAsiaTheme="minorEastAsia"/>
          <w:i/>
          <w:lang w:val="bg-BG"/>
        </w:rPr>
        <w:t xml:space="preserve"> </w:t>
      </w:r>
      <w:r w:rsidR="00192E63" w:rsidRPr="00361940">
        <w:rPr>
          <w:rFonts w:eastAsiaTheme="minorEastAsia"/>
          <w:lang w:val="bg-BG"/>
        </w:rPr>
        <w:t xml:space="preserve">(Периметърът на триъгълника трябва да бъде </w:t>
      </w:r>
      <w:r w:rsidR="00192E63" w:rsidRPr="00361940">
        <w:rPr>
          <w:rFonts w:eastAsiaTheme="minorEastAsia"/>
          <w:i/>
          <w:lang w:val="bg-BG"/>
        </w:rPr>
        <w:t>P.</w:t>
      </w:r>
      <w:r w:rsidR="00192E63" w:rsidRPr="00361940">
        <w:rPr>
          <w:rFonts w:eastAsiaTheme="minorEastAsia"/>
          <w:lang w:val="bg-BG"/>
        </w:rPr>
        <w:t>)</w:t>
      </w:r>
    </w:p>
    <w:p w:rsidR="00192E63" w:rsidRPr="00361940" w:rsidRDefault="00C12F26" w:rsidP="00844615">
      <w:pPr>
        <w:pBdr>
          <w:left w:val="single" w:sz="18" w:space="4" w:color="auto"/>
        </w:pBdr>
        <w:rPr>
          <w:rFonts w:eastAsiaTheme="minorEastAsia"/>
          <w:lang w:val="bg-BG"/>
        </w:rPr>
      </w:pPr>
      <w:r w:rsidRPr="00361940">
        <w:rPr>
          <w:rFonts w:eastAsiaTheme="minorEastAsia"/>
          <w:noProof/>
          <w:lang w:val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935355</wp:posOffset>
                </wp:positionH>
                <wp:positionV relativeFrom="paragraph">
                  <wp:posOffset>65042</wp:posOffset>
                </wp:positionV>
                <wp:extent cx="114300" cy="440871"/>
                <wp:effectExtent l="0" t="0" r="38100" b="1651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4087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shapetype w14:anchorId="4FBECB4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73.65pt;margin-top:5.1pt;width:9pt;height:34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" adj="467" strokecolor="black [3200]" strokeweight=".5pt">
                <v:stroke joinstyle="miter"/>
              </v:shape>
            </w:pict>
          </mc:Fallback>
        </mc:AlternateContent>
      </w:r>
      <w:r w:rsidR="00FB7060" w:rsidRPr="00361940">
        <w:rPr>
          <w:rFonts w:eastAsiaTheme="minorEastAsia"/>
          <w:lang w:val="bg-BG"/>
        </w:rPr>
        <w:t xml:space="preserve">(2) </w:t>
      </w:r>
      <m:oMath>
        <m:r>
          <w:rPr>
            <w:rFonts w:ascii="Cambria Math" w:eastAsiaTheme="minorEastAsia" w:hAnsi="Cambria Math"/>
            <w:lang w:val="bg-BG"/>
          </w:rPr>
          <m:t xml:space="preserve">a+b&gt;c </m:t>
        </m:r>
      </m:oMath>
      <w:r w:rsidR="00192E63" w:rsidRPr="00361940">
        <w:rPr>
          <w:rFonts w:eastAsiaTheme="minorEastAsia"/>
          <w:lang w:val="bg-BG"/>
        </w:rPr>
        <w:t xml:space="preserve"> </w:t>
      </w:r>
    </w:p>
    <w:p w:rsidR="00192E63" w:rsidRPr="00361940" w:rsidRDefault="00FB7060" w:rsidP="00B40E97">
      <w:pPr>
        <w:pBdr>
          <w:left w:val="single" w:sz="18" w:space="4" w:color="auto"/>
        </w:pBdr>
        <w:tabs>
          <w:tab w:val="left" w:pos="1843"/>
        </w:tabs>
        <w:rPr>
          <w:rFonts w:eastAsiaTheme="minorEastAsia"/>
          <w:lang w:val="bg-BG"/>
        </w:rPr>
      </w:pPr>
      <w:r w:rsidRPr="00361940">
        <w:rPr>
          <w:rFonts w:eastAsiaTheme="minorEastAsia"/>
          <w:lang w:val="bg-BG"/>
        </w:rPr>
        <w:t xml:space="preserve">(3) </w:t>
      </w:r>
      <m:oMath>
        <m:r>
          <w:rPr>
            <w:rFonts w:ascii="Cambria Math" w:eastAsiaTheme="minorEastAsia" w:hAnsi="Cambria Math"/>
            <w:lang w:val="bg-BG"/>
          </w:rPr>
          <m:t xml:space="preserve">a+c&gt;b </m:t>
        </m:r>
      </m:oMath>
      <w:r w:rsidR="00B40E97" w:rsidRPr="00361940">
        <w:rPr>
          <w:rFonts w:eastAsiaTheme="minorEastAsia"/>
          <w:lang w:val="bg-BG"/>
        </w:rPr>
        <w:tab/>
      </w:r>
      <w:r w:rsidR="00192E63" w:rsidRPr="00361940">
        <w:rPr>
          <w:rFonts w:eastAsiaTheme="minorEastAsia"/>
          <w:lang w:val="bg-BG"/>
        </w:rPr>
        <w:t>(Неравенства за съществуване на триъгълник.)</w:t>
      </w:r>
    </w:p>
    <w:p w:rsidR="00192E63" w:rsidRPr="00361940" w:rsidRDefault="00FB7060" w:rsidP="00844615">
      <w:pPr>
        <w:pBdr>
          <w:left w:val="single" w:sz="18" w:space="4" w:color="auto"/>
        </w:pBdr>
        <w:rPr>
          <w:rFonts w:eastAsiaTheme="minorEastAsia"/>
          <w:lang w:val="bg-BG"/>
        </w:rPr>
      </w:pPr>
      <w:r w:rsidRPr="00361940">
        <w:rPr>
          <w:rFonts w:eastAsiaTheme="minorEastAsia"/>
          <w:lang w:val="bg-BG"/>
        </w:rPr>
        <w:t xml:space="preserve">(4) </w:t>
      </w:r>
      <m:oMath>
        <m:r>
          <w:rPr>
            <w:rFonts w:ascii="Cambria Math" w:eastAsiaTheme="minorEastAsia" w:hAnsi="Cambria Math"/>
            <w:lang w:val="bg-BG"/>
          </w:rPr>
          <m:t>b+c&gt;a</m:t>
        </m:r>
      </m:oMath>
      <w:r w:rsidR="00192E63" w:rsidRPr="00361940">
        <w:rPr>
          <w:rFonts w:eastAsiaTheme="minorEastAsia"/>
          <w:lang w:val="bg-BG"/>
        </w:rPr>
        <w:t xml:space="preserve"> </w:t>
      </w:r>
    </w:p>
    <w:p w:rsidR="0085254C" w:rsidRPr="00361940" w:rsidRDefault="00FB7060" w:rsidP="0085254C">
      <w:pPr>
        <w:pBdr>
          <w:left w:val="single" w:sz="18" w:space="4" w:color="auto"/>
        </w:pBdr>
        <w:tabs>
          <w:tab w:val="left" w:pos="7230"/>
        </w:tabs>
        <w:jc w:val="both"/>
        <w:rPr>
          <w:rFonts w:eastAsiaTheme="minorEastAsia"/>
          <w:lang w:val="bg-BG"/>
        </w:rPr>
      </w:pPr>
      <w:r w:rsidRPr="00361940">
        <w:rPr>
          <w:rFonts w:eastAsiaTheme="minorEastAsia"/>
          <w:lang w:val="bg-BG"/>
        </w:rPr>
        <w:t xml:space="preserve">(5) </w:t>
      </w:r>
      <m:oMath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a+b+c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b+c-a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a+c-b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a+b-c</m:t>
            </m:r>
          </m:e>
        </m:d>
        <m:r>
          <w:rPr>
            <w:rFonts w:ascii="Cambria Math" w:eastAsiaTheme="minorEastAsia" w:hAnsi="Cambria Math"/>
            <w:lang w:val="bg-BG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16S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2</m:t>
            </m:r>
          </m:sup>
        </m:sSup>
      </m:oMath>
      <w:r w:rsidR="00192E63" w:rsidRPr="00361940">
        <w:rPr>
          <w:rFonts w:eastAsiaTheme="minorEastAsia"/>
          <w:lang w:val="bg-BG"/>
        </w:rPr>
        <w:t xml:space="preserve">, където </w:t>
      </w:r>
      <w:r w:rsidR="00192E63" w:rsidRPr="00361940">
        <w:rPr>
          <w:rFonts w:eastAsiaTheme="minorEastAsia"/>
          <w:i/>
          <w:lang w:val="bg-BG"/>
        </w:rPr>
        <w:t>S</w:t>
      </w:r>
      <w:r w:rsidR="00192E63" w:rsidRPr="00361940">
        <w:rPr>
          <w:rFonts w:eastAsiaTheme="minorEastAsia"/>
          <w:lang w:val="bg-BG"/>
        </w:rPr>
        <w:t xml:space="preserve"> е лицето</w:t>
      </w:r>
      <w:r w:rsidR="0085254C" w:rsidRPr="00361940">
        <w:rPr>
          <w:rFonts w:eastAsiaTheme="minorEastAsia"/>
          <w:lang w:val="bg-BG"/>
        </w:rPr>
        <w:t xml:space="preserve"> на триъгълника</w:t>
      </w:r>
      <w:r w:rsidR="00192E63" w:rsidRPr="00361940">
        <w:rPr>
          <w:rFonts w:eastAsiaTheme="minorEastAsia"/>
          <w:lang w:val="bg-BG"/>
        </w:rPr>
        <w:t xml:space="preserve"> </w:t>
      </w:r>
      <w:r w:rsidR="0085254C" w:rsidRPr="00361940">
        <w:rPr>
          <w:rFonts w:eastAsiaTheme="minorEastAsia"/>
          <w:lang w:val="bg-BG"/>
        </w:rPr>
        <w:t>и трябва да е</w:t>
      </w:r>
    </w:p>
    <w:p w:rsidR="00192E63" w:rsidRPr="00361940" w:rsidRDefault="0085254C" w:rsidP="00FB7060">
      <w:pPr>
        <w:pBdr>
          <w:left w:val="single" w:sz="18" w:space="4" w:color="auto"/>
        </w:pBdr>
        <w:tabs>
          <w:tab w:val="left" w:pos="5954"/>
        </w:tabs>
        <w:jc w:val="both"/>
        <w:rPr>
          <w:rFonts w:eastAsiaTheme="minorEastAsia"/>
          <w:lang w:val="bg-BG"/>
        </w:rPr>
      </w:pPr>
      <w:r w:rsidRPr="00361940">
        <w:rPr>
          <w:rFonts w:eastAsiaTheme="minorEastAsia"/>
          <w:lang w:val="bg-BG"/>
        </w:rPr>
        <w:tab/>
        <w:t xml:space="preserve">цяло число </w:t>
      </w:r>
      <w:r w:rsidR="00192E63" w:rsidRPr="00361940">
        <w:rPr>
          <w:rFonts w:eastAsiaTheme="minorEastAsia"/>
          <w:lang w:val="bg-BG"/>
        </w:rPr>
        <w:t>(</w:t>
      </w:r>
      <w:proofErr w:type="spellStart"/>
      <w:r w:rsidR="00192E63" w:rsidRPr="00361940">
        <w:rPr>
          <w:rFonts w:eastAsiaTheme="minorEastAsia"/>
          <w:lang w:val="bg-BG"/>
        </w:rPr>
        <w:t>Херонова</w:t>
      </w:r>
      <w:proofErr w:type="spellEnd"/>
      <w:r w:rsidR="00192E63" w:rsidRPr="00361940">
        <w:rPr>
          <w:rFonts w:eastAsiaTheme="minorEastAsia"/>
          <w:lang w:val="bg-BG"/>
        </w:rPr>
        <w:t xml:space="preserve"> формула)</w:t>
      </w:r>
      <w:r w:rsidRPr="00361940">
        <w:rPr>
          <w:rFonts w:eastAsiaTheme="minorEastAsia"/>
          <w:lang w:val="bg-BG"/>
        </w:rPr>
        <w:t>.</w:t>
      </w:r>
    </w:p>
    <w:p w:rsidR="00192E63" w:rsidRPr="00361940" w:rsidRDefault="00FB7060" w:rsidP="00844615">
      <w:pPr>
        <w:pBdr>
          <w:left w:val="single" w:sz="18" w:space="4" w:color="auto"/>
        </w:pBdr>
        <w:tabs>
          <w:tab w:val="left" w:pos="1843"/>
        </w:tabs>
        <w:rPr>
          <w:rFonts w:eastAsiaTheme="minorEastAsia"/>
          <w:lang w:val="bg-BG"/>
        </w:rPr>
      </w:pPr>
      <w:r w:rsidRPr="00361940">
        <w:rPr>
          <w:rFonts w:eastAsiaTheme="minorEastAsia"/>
          <w:lang w:val="bg-BG"/>
        </w:rPr>
        <w:t xml:space="preserve">(6) </w:t>
      </w:r>
      <m:oMath>
        <m:f>
          <m:fPr>
            <m:ctrlPr>
              <w:rPr>
                <w:rFonts w:ascii="Cambria Math" w:eastAsiaTheme="minorEastAsia" w:hAnsi="Cambria Math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2S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a+b+c</m:t>
            </m:r>
          </m:den>
        </m:f>
        <m:r>
          <w:rPr>
            <w:rFonts w:ascii="Cambria Math" w:eastAsiaTheme="minorEastAsia" w:hAnsi="Cambria Math"/>
            <w:lang w:val="bg-BG"/>
          </w:rPr>
          <m:t>=r</m:t>
        </m:r>
      </m:oMath>
      <w:r w:rsidR="00552C8B" w:rsidRPr="00361940">
        <w:rPr>
          <w:rFonts w:eastAsiaTheme="minorEastAsia"/>
          <w:i/>
          <w:lang w:val="bg-BG"/>
        </w:rPr>
        <w:tab/>
      </w:r>
      <w:r w:rsidR="00883BF5" w:rsidRPr="00361940">
        <w:rPr>
          <w:rFonts w:eastAsiaTheme="minorEastAsia"/>
          <w:lang w:val="bg-BG"/>
        </w:rPr>
        <w:t xml:space="preserve">(Радиусът </w:t>
      </w:r>
      <w:r w:rsidR="00883BF5" w:rsidRPr="00361940">
        <w:rPr>
          <w:rFonts w:eastAsiaTheme="minorEastAsia"/>
          <w:i/>
          <w:lang w:val="bg-BG"/>
        </w:rPr>
        <w:t>r</w:t>
      </w:r>
      <w:r w:rsidR="00883BF5" w:rsidRPr="00361940">
        <w:rPr>
          <w:rFonts w:eastAsiaTheme="minorEastAsia"/>
          <w:lang w:val="bg-BG"/>
        </w:rPr>
        <w:t xml:space="preserve"> на вписаната окръжност трябва да е цяло число</w:t>
      </w:r>
      <w:r w:rsidR="00FB193E" w:rsidRPr="00361940">
        <w:rPr>
          <w:rFonts w:eastAsiaTheme="minorEastAsia"/>
          <w:lang w:val="bg-BG"/>
        </w:rPr>
        <w:t>.)</w:t>
      </w:r>
    </w:p>
    <w:p w:rsidR="00FB193E" w:rsidRPr="00361940" w:rsidRDefault="00FB7060" w:rsidP="00844615">
      <w:pPr>
        <w:pBdr>
          <w:left w:val="single" w:sz="18" w:space="4" w:color="auto"/>
        </w:pBdr>
        <w:tabs>
          <w:tab w:val="left" w:pos="1843"/>
        </w:tabs>
        <w:rPr>
          <w:rFonts w:eastAsiaTheme="minorEastAsia"/>
          <w:lang w:val="bg-BG"/>
        </w:rPr>
      </w:pPr>
      <w:r w:rsidRPr="00361940">
        <w:rPr>
          <w:rFonts w:eastAsiaTheme="minorEastAsia"/>
          <w:lang w:val="bg-BG"/>
        </w:rPr>
        <w:t xml:space="preserve">(7) </w:t>
      </w:r>
      <m:oMath>
        <m:f>
          <m:fPr>
            <m:ctrlPr>
              <w:rPr>
                <w:rFonts w:ascii="Cambria Math" w:hAnsi="Cambria Math"/>
                <w:i/>
                <w:lang w:val="bg-BG"/>
              </w:rPr>
            </m:ctrlPr>
          </m:fPr>
          <m:num>
            <m:r>
              <w:rPr>
                <w:rFonts w:ascii="Cambria Math" w:hAnsi="Cambria Math"/>
                <w:lang w:val="bg-BG"/>
              </w:rPr>
              <m:t>abc</m:t>
            </m:r>
          </m:num>
          <m:den>
            <m:r>
              <w:rPr>
                <w:rFonts w:ascii="Cambria Math" w:hAnsi="Cambria Math"/>
                <w:lang w:val="bg-BG"/>
              </w:rPr>
              <m:t>4S</m:t>
            </m:r>
          </m:den>
        </m:f>
        <m:r>
          <w:rPr>
            <w:rFonts w:ascii="Cambria Math" w:hAnsi="Cambria Math"/>
            <w:lang w:val="bg-BG"/>
          </w:rPr>
          <m:t>=R</m:t>
        </m:r>
      </m:oMath>
      <w:r w:rsidR="00552C8B" w:rsidRPr="00361940">
        <w:rPr>
          <w:rFonts w:eastAsiaTheme="minorEastAsia"/>
          <w:i/>
          <w:lang w:val="bg-BG"/>
        </w:rPr>
        <w:tab/>
      </w:r>
      <w:r w:rsidR="00FB193E" w:rsidRPr="00361940">
        <w:rPr>
          <w:rFonts w:eastAsiaTheme="minorEastAsia"/>
          <w:lang w:val="bg-BG"/>
        </w:rPr>
        <w:t xml:space="preserve">(Радиусът </w:t>
      </w:r>
      <w:r w:rsidR="00FB193E" w:rsidRPr="00361940">
        <w:rPr>
          <w:rFonts w:eastAsiaTheme="minorEastAsia"/>
          <w:i/>
          <w:lang w:val="bg-BG"/>
        </w:rPr>
        <w:t>R</w:t>
      </w:r>
      <w:r w:rsidR="00FB193E" w:rsidRPr="00361940">
        <w:rPr>
          <w:rFonts w:eastAsiaTheme="minorEastAsia"/>
          <w:lang w:val="bg-BG"/>
        </w:rPr>
        <w:t xml:space="preserve"> на описаната окръжност трябва да е цяло число.)</w:t>
      </w:r>
    </w:p>
    <w:p w:rsidR="0018499B" w:rsidRPr="00361940" w:rsidRDefault="003C7913" w:rsidP="003C7913">
      <w:pPr>
        <w:jc w:val="both"/>
        <w:rPr>
          <w:lang w:val="bg-BG"/>
        </w:rPr>
      </w:pPr>
      <w:r w:rsidRPr="00361940">
        <w:rPr>
          <w:lang w:val="bg-BG"/>
        </w:rPr>
        <w:t xml:space="preserve">За да няма повтаряне на решенията, естествено е да подредим </w:t>
      </w:r>
      <w:r w:rsidR="0052636D" w:rsidRPr="00361940">
        <w:rPr>
          <w:lang w:val="bg-BG"/>
        </w:rPr>
        <w:t xml:space="preserve">страните по големина, например </w:t>
      </w:r>
    </w:p>
    <w:p w:rsidR="00B438BD" w:rsidRPr="00361940" w:rsidRDefault="0052636D" w:rsidP="003C7913">
      <w:pPr>
        <w:jc w:val="both"/>
        <w:rPr>
          <w:rFonts w:eastAsiaTheme="minorEastAsia"/>
          <w:lang w:val="bg-BG"/>
        </w:rPr>
      </w:pPr>
      <m:oMath>
        <m:r>
          <w:rPr>
            <w:rFonts w:ascii="Cambria Math" w:hAnsi="Cambria Math"/>
            <w:lang w:val="bg-BG"/>
          </w:rPr>
          <m:t>a≤b≤c</m:t>
        </m:r>
      </m:oMath>
      <w:r w:rsidRPr="00361940">
        <w:rPr>
          <w:rFonts w:eastAsiaTheme="minorEastAsia"/>
          <w:lang w:val="bg-BG"/>
        </w:rPr>
        <w:t xml:space="preserve">. </w:t>
      </w:r>
      <w:r w:rsidR="00A62585" w:rsidRPr="00361940">
        <w:rPr>
          <w:rFonts w:eastAsiaTheme="minorEastAsia"/>
          <w:lang w:val="bg-BG"/>
        </w:rPr>
        <w:t xml:space="preserve">По този начин и от проверката за съществуване на триъгълник остава само първото неравенство </w:t>
      </w:r>
      <w:r w:rsidR="00FB7060" w:rsidRPr="00361940">
        <w:rPr>
          <w:rFonts w:eastAsiaTheme="minorEastAsia"/>
          <w:lang w:val="bg-BG"/>
        </w:rPr>
        <w:t xml:space="preserve">(2): </w:t>
      </w:r>
      <w:r w:rsidR="00A62585" w:rsidRPr="00361940">
        <w:rPr>
          <w:rFonts w:eastAsiaTheme="minorEastAsia"/>
          <w:lang w:val="bg-BG"/>
        </w:rPr>
        <w:t>сумата от дължините на по-малките страни да надхвърля дължината на най-голямата.</w:t>
      </w:r>
    </w:p>
    <w:p w:rsidR="003A5413" w:rsidRPr="00361940" w:rsidRDefault="003A5413" w:rsidP="003C7913">
      <w:pPr>
        <w:jc w:val="both"/>
        <w:rPr>
          <w:lang w:val="bg-BG"/>
        </w:rPr>
      </w:pPr>
      <w:r w:rsidRPr="00361940">
        <w:rPr>
          <w:lang w:val="bg-BG"/>
        </w:rPr>
        <w:t xml:space="preserve">Може да </w:t>
      </w:r>
      <w:r w:rsidR="00663CB5" w:rsidRPr="00361940">
        <w:rPr>
          <w:lang w:val="bg-BG"/>
        </w:rPr>
        <w:t>се види</w:t>
      </w:r>
      <w:r w:rsidR="00521F5C">
        <w:t xml:space="preserve"> </w:t>
      </w:r>
      <w:r w:rsidR="00521F5C">
        <w:rPr>
          <w:lang w:val="bg-BG"/>
        </w:rPr>
        <w:t>от изчерпващото решение</w:t>
      </w:r>
      <w:r w:rsidRPr="00361940">
        <w:rPr>
          <w:lang w:val="bg-BG"/>
        </w:rPr>
        <w:t xml:space="preserve">, че необходимо условие за съществуване на решение е </w:t>
      </w:r>
      <w:r w:rsidRPr="00361940">
        <w:rPr>
          <w:i/>
          <w:lang w:val="bg-BG"/>
        </w:rPr>
        <w:t>P</w:t>
      </w:r>
      <w:r w:rsidRPr="00361940">
        <w:rPr>
          <w:lang w:val="bg-BG"/>
        </w:rPr>
        <w:t xml:space="preserve"> </w:t>
      </w:r>
      <w:r w:rsidR="00361940" w:rsidRPr="00361940">
        <w:rPr>
          <w:lang w:val="bg-BG"/>
        </w:rPr>
        <w:t xml:space="preserve">да </w:t>
      </w:r>
      <w:bookmarkStart w:id="0" w:name="_GoBack"/>
      <w:bookmarkEnd w:id="0"/>
      <w:r w:rsidR="00361940" w:rsidRPr="00361940">
        <w:rPr>
          <w:lang w:val="bg-BG"/>
        </w:rPr>
        <w:t xml:space="preserve">се дели на 4, както и дължините на страните </w:t>
      </w:r>
      <w:r w:rsidR="00361940">
        <w:rPr>
          <w:lang w:val="bg-BG"/>
        </w:rPr>
        <w:t xml:space="preserve">да </w:t>
      </w:r>
      <w:r w:rsidR="00361940" w:rsidRPr="00361940">
        <w:rPr>
          <w:lang w:val="bg-BG"/>
        </w:rPr>
        <w:t>са</w:t>
      </w:r>
      <w:r w:rsidR="00361940">
        <w:rPr>
          <w:lang w:val="bg-BG"/>
        </w:rPr>
        <w:t xml:space="preserve"> четни числа, но и без това наблюдение решението работи бързо за ограниченията, зададени в задачата.</w:t>
      </w:r>
    </w:p>
    <w:p w:rsidR="00B438BD" w:rsidRPr="00361940" w:rsidRDefault="00B438BD" w:rsidP="003C7913">
      <w:pPr>
        <w:jc w:val="both"/>
        <w:rPr>
          <w:lang w:val="bg-BG"/>
        </w:rPr>
      </w:pPr>
      <w:r w:rsidRPr="00361940">
        <w:rPr>
          <w:lang w:val="bg-BG"/>
        </w:rPr>
        <w:t xml:space="preserve">За генерирането на всички </w:t>
      </w:r>
      <w:proofErr w:type="spellStart"/>
      <w:r w:rsidRPr="00361940">
        <w:rPr>
          <w:lang w:val="bg-BG"/>
        </w:rPr>
        <w:t>херонови</w:t>
      </w:r>
      <w:proofErr w:type="spellEnd"/>
      <w:r w:rsidRPr="00361940">
        <w:rPr>
          <w:lang w:val="bg-BG"/>
        </w:rPr>
        <w:t xml:space="preserve"> триъгълници с периметър </w:t>
      </w:r>
      <w:r w:rsidRPr="00361940">
        <w:rPr>
          <w:b/>
          <w:i/>
          <w:lang w:val="bg-BG"/>
        </w:rPr>
        <w:t>P</w:t>
      </w:r>
      <w:r w:rsidRPr="00361940">
        <w:rPr>
          <w:lang w:val="bg-BG"/>
        </w:rPr>
        <w:t xml:space="preserve"> и четни </w:t>
      </w:r>
      <w:r w:rsidR="003C5CB0" w:rsidRPr="00361940">
        <w:rPr>
          <w:lang w:val="bg-BG"/>
        </w:rPr>
        <w:t>страни</w:t>
      </w:r>
      <w:r w:rsidR="00361940">
        <w:rPr>
          <w:lang w:val="bg-BG"/>
        </w:rPr>
        <w:t xml:space="preserve"> авторът</w:t>
      </w:r>
      <w:r w:rsidR="003C5CB0" w:rsidRPr="00361940">
        <w:rPr>
          <w:lang w:val="bg-BG"/>
        </w:rPr>
        <w:t xml:space="preserve"> използва следния</w:t>
      </w:r>
      <w:r w:rsidRPr="00361940">
        <w:rPr>
          <w:lang w:val="bg-BG"/>
        </w:rPr>
        <w:t xml:space="preserve"> алгоритъм:</w:t>
      </w:r>
    </w:p>
    <w:p w:rsidR="00B438BD" w:rsidRPr="00361940" w:rsidRDefault="00B438BD" w:rsidP="00B438BD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361940">
        <w:rPr>
          <w:lang w:val="bg-BG"/>
        </w:rPr>
        <w:t xml:space="preserve">Инициализираме </w:t>
      </w:r>
      <w:r w:rsidRPr="00361940">
        <w:rPr>
          <w:i/>
          <w:lang w:val="bg-BG"/>
        </w:rPr>
        <w:t>а</w:t>
      </w:r>
      <w:r w:rsidRPr="00361940">
        <w:rPr>
          <w:lang w:val="bg-BG"/>
        </w:rPr>
        <w:t>=2.</w:t>
      </w:r>
    </w:p>
    <w:p w:rsidR="00B438BD" w:rsidRPr="00361940" w:rsidRDefault="00B438BD" w:rsidP="00B438BD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361940">
        <w:rPr>
          <w:lang w:val="bg-BG"/>
        </w:rPr>
        <w:t xml:space="preserve">Инициализираме </w:t>
      </w:r>
      <w:r w:rsidRPr="00361940">
        <w:rPr>
          <w:i/>
          <w:lang w:val="bg-BG"/>
        </w:rPr>
        <w:t>b</w:t>
      </w:r>
      <w:r w:rsidRPr="00361940">
        <w:rPr>
          <w:lang w:val="bg-BG"/>
        </w:rPr>
        <w:t xml:space="preserve"> като </w:t>
      </w:r>
      <w:r w:rsidR="00413D4F" w:rsidRPr="00361940">
        <w:rPr>
          <w:lang w:val="bg-BG"/>
        </w:rPr>
        <w:t xml:space="preserve">първото четно число, </w:t>
      </w:r>
      <w:r w:rsidRPr="00361940">
        <w:rPr>
          <w:lang w:val="bg-BG"/>
        </w:rPr>
        <w:t xml:space="preserve">надминаващо половината от разликата </w:t>
      </w:r>
      <w:r w:rsidRPr="00361940">
        <w:rPr>
          <w:i/>
          <w:lang w:val="bg-BG"/>
        </w:rPr>
        <w:t>P</w:t>
      </w:r>
      <w:r w:rsidRPr="00361940">
        <w:rPr>
          <w:lang w:val="bg-BG"/>
        </w:rPr>
        <w:t> – </w:t>
      </w:r>
      <w:r w:rsidRPr="00361940">
        <w:rPr>
          <w:i/>
          <w:lang w:val="bg-BG"/>
        </w:rPr>
        <w:t>a</w:t>
      </w:r>
      <w:r w:rsidRPr="00361940">
        <w:rPr>
          <w:lang w:val="bg-BG"/>
        </w:rPr>
        <w:t>.</w:t>
      </w:r>
    </w:p>
    <w:p w:rsidR="00530F8B" w:rsidRPr="00361940" w:rsidRDefault="00530F8B" w:rsidP="00530F8B">
      <w:pPr>
        <w:ind w:left="360"/>
        <w:jc w:val="both"/>
        <w:rPr>
          <w:i/>
          <w:u w:val="single"/>
          <w:lang w:val="bg-BG"/>
        </w:rPr>
      </w:pPr>
      <w:r w:rsidRPr="00361940">
        <w:rPr>
          <w:i/>
          <w:u w:val="single"/>
          <w:lang w:val="bg-BG"/>
        </w:rPr>
        <w:t xml:space="preserve">Начало на </w:t>
      </w:r>
      <w:proofErr w:type="spellStart"/>
      <w:r w:rsidRPr="00361940">
        <w:rPr>
          <w:i/>
          <w:u w:val="single"/>
          <w:lang w:val="bg-BG"/>
        </w:rPr>
        <w:t>подалгоритъма</w:t>
      </w:r>
      <w:proofErr w:type="spellEnd"/>
    </w:p>
    <w:p w:rsidR="00B438BD" w:rsidRPr="00361940" w:rsidRDefault="00F87F24" w:rsidP="00B438BD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361940">
        <w:rPr>
          <w:lang w:val="bg-BG"/>
        </w:rPr>
        <w:t xml:space="preserve">Намаляваме </w:t>
      </w:r>
      <w:r w:rsidRPr="00361940">
        <w:rPr>
          <w:i/>
          <w:lang w:val="bg-BG"/>
        </w:rPr>
        <w:t>b</w:t>
      </w:r>
      <w:r w:rsidRPr="00361940">
        <w:rPr>
          <w:lang w:val="bg-BG"/>
        </w:rPr>
        <w:t xml:space="preserve"> с 2.</w:t>
      </w:r>
    </w:p>
    <w:p w:rsidR="00F87F24" w:rsidRPr="00361940" w:rsidRDefault="00F87F24" w:rsidP="00B438BD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361940">
        <w:rPr>
          <w:lang w:val="bg-BG"/>
        </w:rPr>
        <w:t xml:space="preserve">Ако </w:t>
      </w:r>
      <w:r w:rsidRPr="00361940">
        <w:rPr>
          <w:i/>
          <w:lang w:val="bg-BG"/>
        </w:rPr>
        <w:t>b</w:t>
      </w:r>
      <w:r w:rsidRPr="00361940">
        <w:rPr>
          <w:lang w:val="bg-BG"/>
        </w:rPr>
        <w:t xml:space="preserve"> стане по-малко от </w:t>
      </w:r>
      <w:r w:rsidRPr="00361940">
        <w:rPr>
          <w:i/>
          <w:lang w:val="bg-BG"/>
        </w:rPr>
        <w:t>a</w:t>
      </w:r>
      <w:r w:rsidRPr="00361940">
        <w:rPr>
          <w:lang w:val="bg-BG"/>
        </w:rPr>
        <w:t>:</w:t>
      </w:r>
    </w:p>
    <w:p w:rsidR="00F87F24" w:rsidRPr="00361940" w:rsidRDefault="00F87F24" w:rsidP="003C5CB0">
      <w:pPr>
        <w:pStyle w:val="ListParagraph"/>
        <w:numPr>
          <w:ilvl w:val="1"/>
          <w:numId w:val="1"/>
        </w:numPr>
        <w:jc w:val="both"/>
        <w:rPr>
          <w:lang w:val="bg-BG"/>
        </w:rPr>
      </w:pPr>
      <w:r w:rsidRPr="00361940">
        <w:rPr>
          <w:lang w:val="bg-BG"/>
        </w:rPr>
        <w:t xml:space="preserve">Увеличаваме </w:t>
      </w:r>
      <w:r w:rsidRPr="00361940">
        <w:rPr>
          <w:i/>
          <w:lang w:val="bg-BG"/>
        </w:rPr>
        <w:t>а</w:t>
      </w:r>
      <w:r w:rsidRPr="00361940">
        <w:rPr>
          <w:lang w:val="bg-BG"/>
        </w:rPr>
        <w:t xml:space="preserve"> с 2.</w:t>
      </w:r>
    </w:p>
    <w:p w:rsidR="00F87F24" w:rsidRPr="00361940" w:rsidRDefault="00F87F24" w:rsidP="003C5CB0">
      <w:pPr>
        <w:pStyle w:val="ListParagraph"/>
        <w:numPr>
          <w:ilvl w:val="1"/>
          <w:numId w:val="1"/>
        </w:numPr>
        <w:jc w:val="both"/>
        <w:rPr>
          <w:lang w:val="bg-BG"/>
        </w:rPr>
      </w:pPr>
      <w:r w:rsidRPr="00361940">
        <w:rPr>
          <w:lang w:val="bg-BG"/>
        </w:rPr>
        <w:t xml:space="preserve">Ако </w:t>
      </w:r>
      <w:r w:rsidRPr="00361940">
        <w:rPr>
          <w:i/>
          <w:lang w:val="bg-BG"/>
        </w:rPr>
        <w:t>a</w:t>
      </w:r>
      <w:r w:rsidRPr="00361940">
        <w:rPr>
          <w:lang w:val="bg-BG"/>
        </w:rPr>
        <w:t xml:space="preserve"> надмине </w:t>
      </w:r>
      <w:r w:rsidR="0036125A" w:rsidRPr="00361940">
        <w:rPr>
          <w:lang w:val="bg-BG"/>
        </w:rPr>
        <w:t>[</w:t>
      </w:r>
      <w:r w:rsidR="0036125A" w:rsidRPr="00361940">
        <w:rPr>
          <w:i/>
          <w:lang w:val="bg-BG"/>
        </w:rPr>
        <w:t>P</w:t>
      </w:r>
      <w:r w:rsidR="0036125A" w:rsidRPr="00361940">
        <w:rPr>
          <w:lang w:val="bg-BG"/>
        </w:rPr>
        <w:t xml:space="preserve">/3], обявяваме, че няма други </w:t>
      </w:r>
      <w:proofErr w:type="spellStart"/>
      <w:r w:rsidR="0036125A" w:rsidRPr="00361940">
        <w:rPr>
          <w:lang w:val="bg-BG"/>
        </w:rPr>
        <w:t>херонови</w:t>
      </w:r>
      <w:proofErr w:type="spellEnd"/>
      <w:r w:rsidR="0036125A" w:rsidRPr="00361940">
        <w:rPr>
          <w:lang w:val="bg-BG"/>
        </w:rPr>
        <w:t xml:space="preserve"> триъгълници с периметър </w:t>
      </w:r>
      <w:r w:rsidR="0036125A" w:rsidRPr="00361940">
        <w:rPr>
          <w:i/>
          <w:lang w:val="bg-BG"/>
        </w:rPr>
        <w:t>P</w:t>
      </w:r>
      <w:r w:rsidR="0036125A" w:rsidRPr="00361940">
        <w:rPr>
          <w:lang w:val="bg-BG"/>
        </w:rPr>
        <w:t xml:space="preserve">, потенциални кандидати за </w:t>
      </w:r>
      <w:proofErr w:type="spellStart"/>
      <w:r w:rsidR="0036125A" w:rsidRPr="00361940">
        <w:rPr>
          <w:lang w:val="bg-BG"/>
        </w:rPr>
        <w:t>суперхеронови</w:t>
      </w:r>
      <w:proofErr w:type="spellEnd"/>
      <w:r w:rsidR="0036125A" w:rsidRPr="00361940">
        <w:rPr>
          <w:lang w:val="bg-BG"/>
        </w:rPr>
        <w:t>.</w:t>
      </w:r>
    </w:p>
    <w:p w:rsidR="0036125A" w:rsidRPr="00361940" w:rsidRDefault="0036125A" w:rsidP="003C5CB0">
      <w:pPr>
        <w:pStyle w:val="ListParagraph"/>
        <w:numPr>
          <w:ilvl w:val="1"/>
          <w:numId w:val="1"/>
        </w:numPr>
        <w:jc w:val="both"/>
        <w:rPr>
          <w:lang w:val="bg-BG"/>
        </w:rPr>
      </w:pPr>
      <w:r w:rsidRPr="00361940">
        <w:rPr>
          <w:lang w:val="bg-BG"/>
        </w:rPr>
        <w:t xml:space="preserve">Иначе установяваме </w:t>
      </w:r>
      <w:r w:rsidRPr="00361940">
        <w:rPr>
          <w:i/>
          <w:lang w:val="bg-BG"/>
        </w:rPr>
        <w:t>b</w:t>
      </w:r>
      <w:r w:rsidRPr="00361940">
        <w:rPr>
          <w:lang w:val="bg-BG"/>
        </w:rPr>
        <w:t xml:space="preserve"> като първото четно число, </w:t>
      </w:r>
      <w:proofErr w:type="spellStart"/>
      <w:r w:rsidRPr="00361940">
        <w:rPr>
          <w:lang w:val="bg-BG"/>
        </w:rPr>
        <w:t>ненадминаващо</w:t>
      </w:r>
      <w:proofErr w:type="spellEnd"/>
      <w:r w:rsidRPr="00361940">
        <w:rPr>
          <w:lang w:val="bg-BG"/>
        </w:rPr>
        <w:t xml:space="preserve"> половината от разликата </w:t>
      </w:r>
      <w:r w:rsidRPr="00361940">
        <w:rPr>
          <w:i/>
          <w:lang w:val="bg-BG"/>
        </w:rPr>
        <w:t>P</w:t>
      </w:r>
      <w:r w:rsidRPr="00361940">
        <w:rPr>
          <w:lang w:val="bg-BG"/>
        </w:rPr>
        <w:t> – </w:t>
      </w:r>
      <w:r w:rsidRPr="00361940">
        <w:rPr>
          <w:i/>
          <w:lang w:val="bg-BG"/>
        </w:rPr>
        <w:t>a</w:t>
      </w:r>
      <w:r w:rsidRPr="00361940">
        <w:rPr>
          <w:lang w:val="bg-BG"/>
        </w:rPr>
        <w:t>.</w:t>
      </w:r>
    </w:p>
    <w:p w:rsidR="0036125A" w:rsidRPr="00361940" w:rsidRDefault="0036125A" w:rsidP="0036125A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361940">
        <w:rPr>
          <w:lang w:val="bg-BG"/>
        </w:rPr>
        <w:t xml:space="preserve">Определяме </w:t>
      </w:r>
      <w:r w:rsidRPr="00361940">
        <w:rPr>
          <w:i/>
          <w:lang w:val="bg-BG"/>
        </w:rPr>
        <w:t>c</w:t>
      </w:r>
      <w:r w:rsidRPr="00361940">
        <w:rPr>
          <w:lang w:val="bg-BG"/>
        </w:rPr>
        <w:t xml:space="preserve"> като </w:t>
      </w:r>
      <w:r w:rsidRPr="00361940">
        <w:rPr>
          <w:i/>
          <w:lang w:val="bg-BG"/>
        </w:rPr>
        <w:t>P</w:t>
      </w:r>
      <w:r w:rsidRPr="00361940">
        <w:rPr>
          <w:lang w:val="bg-BG"/>
        </w:rPr>
        <w:t> – (</w:t>
      </w:r>
      <w:r w:rsidRPr="00361940">
        <w:rPr>
          <w:i/>
          <w:lang w:val="bg-BG"/>
        </w:rPr>
        <w:t>a</w:t>
      </w:r>
      <w:r w:rsidRPr="00361940">
        <w:rPr>
          <w:lang w:val="bg-BG"/>
        </w:rPr>
        <w:t> + </w:t>
      </w:r>
      <w:r w:rsidRPr="00361940">
        <w:rPr>
          <w:i/>
          <w:lang w:val="bg-BG"/>
        </w:rPr>
        <w:t>b</w:t>
      </w:r>
      <w:r w:rsidRPr="00361940">
        <w:rPr>
          <w:lang w:val="bg-BG"/>
        </w:rPr>
        <w:t>).</w:t>
      </w:r>
    </w:p>
    <w:p w:rsidR="0036125A" w:rsidRPr="00361940" w:rsidRDefault="003C5CB0" w:rsidP="0036125A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361940">
        <w:rPr>
          <w:lang w:val="bg-BG"/>
        </w:rPr>
        <w:t xml:space="preserve">Ако </w:t>
      </w:r>
      <w:r w:rsidRPr="00361940">
        <w:rPr>
          <w:i/>
          <w:lang w:val="bg-BG"/>
        </w:rPr>
        <w:t>c</w:t>
      </w:r>
      <w:r w:rsidRPr="00361940">
        <w:rPr>
          <w:lang w:val="bg-BG"/>
        </w:rPr>
        <w:t xml:space="preserve"> се получи по-малко от </w:t>
      </w:r>
      <w:r w:rsidRPr="00361940">
        <w:rPr>
          <w:i/>
          <w:lang w:val="bg-BG"/>
        </w:rPr>
        <w:t>b</w:t>
      </w:r>
      <w:r w:rsidRPr="00361940">
        <w:rPr>
          <w:lang w:val="bg-BG"/>
        </w:rPr>
        <w:t xml:space="preserve">, преминаваме към точка </w:t>
      </w:r>
      <w:r w:rsidR="00B20CF1" w:rsidRPr="00361940">
        <w:rPr>
          <w:lang w:val="bg-BG"/>
        </w:rPr>
        <w:t>4.1</w:t>
      </w:r>
      <w:r w:rsidRPr="00361940">
        <w:rPr>
          <w:lang w:val="bg-BG"/>
        </w:rPr>
        <w:t>.</w:t>
      </w:r>
    </w:p>
    <w:p w:rsidR="003C5CB0" w:rsidRPr="00361940" w:rsidRDefault="003C5CB0" w:rsidP="0036125A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361940">
        <w:rPr>
          <w:lang w:val="bg-BG"/>
        </w:rPr>
        <w:t xml:space="preserve">Иначе обявяваме успешно създадена </w:t>
      </w:r>
      <w:proofErr w:type="spellStart"/>
      <w:r w:rsidRPr="00361940">
        <w:rPr>
          <w:lang w:val="bg-BG"/>
        </w:rPr>
        <w:t>херонова</w:t>
      </w:r>
      <w:proofErr w:type="spellEnd"/>
      <w:r w:rsidRPr="00361940">
        <w:rPr>
          <w:lang w:val="bg-BG"/>
        </w:rPr>
        <w:t xml:space="preserve"> тройка (</w:t>
      </w:r>
      <w:r w:rsidRPr="00361940">
        <w:rPr>
          <w:i/>
          <w:lang w:val="bg-BG"/>
        </w:rPr>
        <w:t>a</w:t>
      </w:r>
      <w:r w:rsidRPr="00361940">
        <w:rPr>
          <w:lang w:val="bg-BG"/>
        </w:rPr>
        <w:t xml:space="preserve">, </w:t>
      </w:r>
      <w:r w:rsidRPr="00361940">
        <w:rPr>
          <w:i/>
          <w:lang w:val="bg-BG"/>
        </w:rPr>
        <w:t>b</w:t>
      </w:r>
      <w:r w:rsidRPr="00361940">
        <w:rPr>
          <w:lang w:val="bg-BG"/>
        </w:rPr>
        <w:t xml:space="preserve">, </w:t>
      </w:r>
      <w:r w:rsidRPr="00361940">
        <w:rPr>
          <w:i/>
          <w:lang w:val="bg-BG"/>
        </w:rPr>
        <w:t>c</w:t>
      </w:r>
      <w:r w:rsidRPr="00361940">
        <w:rPr>
          <w:lang w:val="bg-BG"/>
        </w:rPr>
        <w:t>)</w:t>
      </w:r>
      <w:r w:rsidR="00FB2D15" w:rsidRPr="00361940">
        <w:rPr>
          <w:lang w:val="bg-BG"/>
        </w:rPr>
        <w:t>. Следващата стъпка започва от т. 3.</w:t>
      </w:r>
    </w:p>
    <w:p w:rsidR="00FB2D15" w:rsidRPr="00361940" w:rsidRDefault="00FB2D15" w:rsidP="00FB2D15">
      <w:pPr>
        <w:jc w:val="both"/>
        <w:rPr>
          <w:lang w:val="bg-BG"/>
        </w:rPr>
      </w:pPr>
    </w:p>
    <w:p w:rsidR="0036125A" w:rsidRPr="00CE1B21" w:rsidRDefault="00CE1B21" w:rsidP="00CE1B21">
      <w:pPr>
        <w:jc w:val="right"/>
        <w:rPr>
          <w:i/>
          <w:lang w:val="bg-BG"/>
        </w:rPr>
      </w:pPr>
      <w:r w:rsidRPr="00CE1B21">
        <w:rPr>
          <w:i/>
          <w:lang w:val="bg-BG"/>
        </w:rPr>
        <w:t>Автор: Павлин Пеев</w:t>
      </w:r>
    </w:p>
    <w:sectPr w:rsidR="0036125A" w:rsidRPr="00CE1B21" w:rsidSect="00185F9C">
      <w:pgSz w:w="11907" w:h="16840" w:code="9"/>
      <w:pgMar w:top="567" w:right="567" w:bottom="567" w:left="567" w:header="482" w:footer="21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D6D7E"/>
    <w:multiLevelType w:val="multilevel"/>
    <w:tmpl w:val="E9C60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B824F92"/>
    <w:multiLevelType w:val="hybridMultilevel"/>
    <w:tmpl w:val="73085606"/>
    <w:lvl w:ilvl="0" w:tplc="A66C30E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047"/>
    <w:rsid w:val="00014DCA"/>
    <w:rsid w:val="0018499B"/>
    <w:rsid w:val="00185F9C"/>
    <w:rsid w:val="00192E63"/>
    <w:rsid w:val="0022203D"/>
    <w:rsid w:val="002A1933"/>
    <w:rsid w:val="002B5719"/>
    <w:rsid w:val="0036125A"/>
    <w:rsid w:val="00361940"/>
    <w:rsid w:val="003A5413"/>
    <w:rsid w:val="003B0ECA"/>
    <w:rsid w:val="003C5CB0"/>
    <w:rsid w:val="003C7913"/>
    <w:rsid w:val="00413D4F"/>
    <w:rsid w:val="0046502E"/>
    <w:rsid w:val="00492744"/>
    <w:rsid w:val="00520EDE"/>
    <w:rsid w:val="00521F5C"/>
    <w:rsid w:val="0052636D"/>
    <w:rsid w:val="00530F8B"/>
    <w:rsid w:val="00552C8B"/>
    <w:rsid w:val="00663CB5"/>
    <w:rsid w:val="00694DE2"/>
    <w:rsid w:val="007F171D"/>
    <w:rsid w:val="00830047"/>
    <w:rsid w:val="00844615"/>
    <w:rsid w:val="0085254C"/>
    <w:rsid w:val="00883BF5"/>
    <w:rsid w:val="009405D5"/>
    <w:rsid w:val="009676FA"/>
    <w:rsid w:val="009C62AE"/>
    <w:rsid w:val="00A62585"/>
    <w:rsid w:val="00B050EC"/>
    <w:rsid w:val="00B20CF1"/>
    <w:rsid w:val="00B40E97"/>
    <w:rsid w:val="00B438BD"/>
    <w:rsid w:val="00C12F26"/>
    <w:rsid w:val="00CE1B21"/>
    <w:rsid w:val="00E33360"/>
    <w:rsid w:val="00E7106C"/>
    <w:rsid w:val="00EF4E91"/>
    <w:rsid w:val="00F87F24"/>
    <w:rsid w:val="00FB193E"/>
    <w:rsid w:val="00FB2D15"/>
    <w:rsid w:val="00FB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BF7D"/>
  <w15:chartTrackingRefBased/>
  <w15:docId w15:val="{5C6FF08C-9421-4926-B596-4A6669C5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636D"/>
    <w:rPr>
      <w:color w:val="808080"/>
    </w:rPr>
  </w:style>
  <w:style w:type="paragraph" w:styleId="ListParagraph">
    <w:name w:val="List Paragraph"/>
    <w:basedOn w:val="Normal"/>
    <w:uiPriority w:val="34"/>
    <w:qFormat/>
    <w:rsid w:val="00FB7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N.Kukicheva</cp:lastModifiedBy>
  <cp:revision>32</cp:revision>
  <dcterms:created xsi:type="dcterms:W3CDTF">2018-12-22T19:14:00Z</dcterms:created>
  <dcterms:modified xsi:type="dcterms:W3CDTF">2018-12-23T15:50:00Z</dcterms:modified>
</cp:coreProperties>
</file>