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131D" w14:textId="77777777" w:rsidR="00B53958" w:rsidRDefault="00B53958">
      <w:pPr>
        <w:pStyle w:val="Pamatteksts"/>
        <w:ind w:firstLine="0"/>
        <w:jc w:val="center"/>
        <w:rPr>
          <w:sz w:val="28"/>
        </w:rPr>
      </w:pPr>
    </w:p>
    <w:p w14:paraId="6B9D3C83" w14:textId="77777777" w:rsidR="00AF0E22" w:rsidRDefault="00AF0E22">
      <w:pPr>
        <w:pStyle w:val="Pamatteksts"/>
        <w:ind w:firstLine="0"/>
        <w:rPr>
          <w:sz w:val="28"/>
        </w:rPr>
      </w:pPr>
    </w:p>
    <w:p w14:paraId="0A276CE6" w14:textId="77777777" w:rsidR="00AF0E22" w:rsidRDefault="00AF0E22">
      <w:pPr>
        <w:pStyle w:val="Pamatteksts"/>
        <w:ind w:firstLine="0"/>
        <w:rPr>
          <w:sz w:val="28"/>
        </w:rPr>
      </w:pPr>
    </w:p>
    <w:p w14:paraId="2589580C" w14:textId="77777777" w:rsidR="00AF0E22" w:rsidRDefault="00AF0E22">
      <w:pPr>
        <w:pStyle w:val="Pamatteksts"/>
        <w:ind w:firstLine="0"/>
        <w:rPr>
          <w:sz w:val="28"/>
        </w:rPr>
      </w:pPr>
    </w:p>
    <w:p w14:paraId="21038972" w14:textId="77777777" w:rsidR="001768CB" w:rsidRDefault="001768CB">
      <w:pPr>
        <w:pStyle w:val="Pamatteksts"/>
        <w:ind w:firstLine="0"/>
        <w:jc w:val="center"/>
        <w:rPr>
          <w:b/>
          <w:bCs/>
          <w:sz w:val="28"/>
        </w:rPr>
      </w:pPr>
      <w:r>
        <w:rPr>
          <w:b/>
          <w:bCs/>
          <w:sz w:val="28"/>
        </w:rPr>
        <w:t>Praktiskais darbs priekšmetā</w:t>
      </w:r>
    </w:p>
    <w:p w14:paraId="1FBCA006" w14:textId="77777777" w:rsidR="00AF0E22" w:rsidRDefault="001768CB">
      <w:pPr>
        <w:pStyle w:val="Pamatteksts"/>
        <w:ind w:firstLine="0"/>
        <w:jc w:val="center"/>
        <w:rPr>
          <w:b/>
          <w:bCs/>
          <w:sz w:val="28"/>
        </w:rPr>
      </w:pPr>
      <w:r>
        <w:rPr>
          <w:b/>
          <w:bCs/>
          <w:sz w:val="28"/>
        </w:rPr>
        <w:t>Programmatūras I</w:t>
      </w:r>
      <w:r w:rsidR="005628CC">
        <w:rPr>
          <w:b/>
          <w:bCs/>
          <w:sz w:val="28"/>
        </w:rPr>
        <w:t>nženierija</w:t>
      </w:r>
    </w:p>
    <w:p w14:paraId="2253D635" w14:textId="77777777" w:rsidR="00AF0E22" w:rsidRDefault="00AF0E22">
      <w:pPr>
        <w:pStyle w:val="Pamatteksts"/>
        <w:ind w:firstLine="0"/>
        <w:rPr>
          <w:sz w:val="28"/>
        </w:rPr>
      </w:pPr>
    </w:p>
    <w:p w14:paraId="054D626F" w14:textId="77777777" w:rsidR="00AF0E22" w:rsidRDefault="00AF0E22">
      <w:pPr>
        <w:pStyle w:val="Pamatteksts"/>
        <w:ind w:firstLine="0"/>
        <w:rPr>
          <w:sz w:val="28"/>
        </w:rPr>
      </w:pPr>
    </w:p>
    <w:p w14:paraId="04C5F220" w14:textId="77777777" w:rsidR="00AF0E22" w:rsidRDefault="00AF0E22">
      <w:pPr>
        <w:pStyle w:val="Pamatteksts"/>
        <w:ind w:firstLine="0"/>
        <w:rPr>
          <w:sz w:val="28"/>
        </w:rPr>
      </w:pPr>
    </w:p>
    <w:p w14:paraId="47E36364" w14:textId="22E07579" w:rsidR="000E44CD" w:rsidRDefault="000E44CD" w:rsidP="000E44CD">
      <w:pPr>
        <w:pStyle w:val="Pamatteksts"/>
        <w:ind w:firstLine="0"/>
        <w:jc w:val="center"/>
        <w:rPr>
          <w:b/>
          <w:bCs/>
          <w:sz w:val="36"/>
        </w:rPr>
      </w:pPr>
      <w:r>
        <w:rPr>
          <w:b/>
          <w:bCs/>
          <w:sz w:val="36"/>
        </w:rPr>
        <w:t xml:space="preserve">„Spēles </w:t>
      </w:r>
      <w:r w:rsidRPr="007D11B5">
        <w:rPr>
          <w:b/>
          <w:bCs/>
          <w:i/>
          <w:iCs/>
          <w:sz w:val="36"/>
        </w:rPr>
        <w:t>Balloon</w:t>
      </w:r>
      <w:r w:rsidR="00EE5FF1">
        <w:rPr>
          <w:b/>
          <w:bCs/>
          <w:i/>
          <w:iCs/>
          <w:sz w:val="36"/>
        </w:rPr>
        <w:t xml:space="preserve"> </w:t>
      </w:r>
      <w:r w:rsidRPr="007D11B5">
        <w:rPr>
          <w:b/>
          <w:bCs/>
          <w:i/>
          <w:iCs/>
          <w:sz w:val="36"/>
        </w:rPr>
        <w:t>popping</w:t>
      </w:r>
      <w:r>
        <w:rPr>
          <w:b/>
          <w:bCs/>
          <w:sz w:val="36"/>
        </w:rPr>
        <w:t>”</w:t>
      </w:r>
    </w:p>
    <w:p w14:paraId="7CC20070" w14:textId="3853E3A5" w:rsidR="00AF0E22" w:rsidRDefault="008C5578">
      <w:pPr>
        <w:pStyle w:val="Pamatteksts"/>
        <w:ind w:firstLine="0"/>
        <w:jc w:val="center"/>
        <w:rPr>
          <w:b/>
          <w:bCs/>
          <w:sz w:val="36"/>
        </w:rPr>
      </w:pPr>
      <w:r>
        <w:rPr>
          <w:b/>
          <w:bCs/>
          <w:sz w:val="36"/>
        </w:rPr>
        <w:t>projektējuma apraksts</w:t>
      </w:r>
    </w:p>
    <w:p w14:paraId="3997C8E4" w14:textId="77777777" w:rsidR="00AF0E22" w:rsidRDefault="00AF0E22">
      <w:pPr>
        <w:pStyle w:val="Pamatteksts"/>
        <w:ind w:firstLine="0"/>
        <w:rPr>
          <w:sz w:val="28"/>
        </w:rPr>
      </w:pPr>
    </w:p>
    <w:p w14:paraId="0F02A494" w14:textId="77777777" w:rsidR="00AF0E22" w:rsidRDefault="00AF0E22">
      <w:pPr>
        <w:pStyle w:val="Pamatteksts"/>
        <w:ind w:firstLine="0"/>
        <w:rPr>
          <w:sz w:val="28"/>
        </w:rPr>
      </w:pPr>
    </w:p>
    <w:p w14:paraId="73707BC2" w14:textId="77777777" w:rsidR="001768CB" w:rsidRDefault="001768CB">
      <w:pPr>
        <w:pStyle w:val="Pamatteksts"/>
        <w:ind w:firstLine="0"/>
        <w:rPr>
          <w:sz w:val="28"/>
        </w:rPr>
      </w:pPr>
    </w:p>
    <w:p w14:paraId="3D48B1F2" w14:textId="77777777" w:rsidR="00AF0E22" w:rsidRDefault="00AF0E22">
      <w:pPr>
        <w:pStyle w:val="Pamatteksts"/>
        <w:ind w:firstLine="0"/>
        <w:rPr>
          <w:sz w:val="28"/>
        </w:rPr>
      </w:pPr>
    </w:p>
    <w:p w14:paraId="28DF5D1E" w14:textId="77777777" w:rsidR="00AF0E22" w:rsidRDefault="00AF0E22">
      <w:pPr>
        <w:pStyle w:val="Pamatteksts"/>
        <w:ind w:firstLine="0"/>
        <w:rPr>
          <w:sz w:val="28"/>
        </w:rPr>
      </w:pPr>
    </w:p>
    <w:p w14:paraId="1C041753" w14:textId="77777777" w:rsidR="00AF0E22" w:rsidRDefault="00AF0E22">
      <w:pPr>
        <w:pStyle w:val="Pamatteksts"/>
        <w:ind w:firstLine="0"/>
        <w:rPr>
          <w:sz w:val="28"/>
        </w:rPr>
      </w:pPr>
    </w:p>
    <w:p w14:paraId="015FA678" w14:textId="77777777" w:rsidR="005F2591" w:rsidRDefault="005F2591" w:rsidP="005F2591">
      <w:pPr>
        <w:pStyle w:val="Pamatteksts"/>
        <w:ind w:firstLine="0"/>
        <w:jc w:val="right"/>
        <w:rPr>
          <w:sz w:val="28"/>
        </w:rPr>
      </w:pPr>
      <w:r>
        <w:rPr>
          <w:sz w:val="28"/>
        </w:rPr>
        <w:t>Izstrādāja:</w:t>
      </w:r>
    </w:p>
    <w:p w14:paraId="4D820516" w14:textId="77777777" w:rsidR="005F2591" w:rsidRDefault="005F2591" w:rsidP="005F2591">
      <w:pPr>
        <w:pStyle w:val="Pamatteksts"/>
        <w:ind w:firstLine="0"/>
        <w:jc w:val="right"/>
        <w:rPr>
          <w:sz w:val="28"/>
        </w:rPr>
      </w:pPr>
      <w:r w:rsidRPr="00265EF0">
        <w:rPr>
          <w:sz w:val="28"/>
        </w:rPr>
        <w:t>ak-it-p-ns</w:t>
      </w:r>
      <w:r>
        <w:rPr>
          <w:sz w:val="28"/>
        </w:rPr>
        <w:t xml:space="preserve"> Kārkliņš Ēriks</w:t>
      </w:r>
    </w:p>
    <w:p w14:paraId="7CF5001B" w14:textId="77777777" w:rsidR="00AF0E22" w:rsidRDefault="00AF0E22">
      <w:pPr>
        <w:pStyle w:val="Pamatteksts"/>
        <w:ind w:firstLine="0"/>
        <w:rPr>
          <w:sz w:val="28"/>
        </w:rPr>
      </w:pPr>
    </w:p>
    <w:p w14:paraId="5E11F4B5" w14:textId="77777777" w:rsidR="005628CC" w:rsidRDefault="005628CC">
      <w:pPr>
        <w:pStyle w:val="Pamatteksts"/>
        <w:ind w:firstLine="0"/>
        <w:rPr>
          <w:sz w:val="28"/>
        </w:rPr>
      </w:pPr>
    </w:p>
    <w:p w14:paraId="71E5A8FB" w14:textId="77777777" w:rsidR="005628CC" w:rsidRDefault="005628CC">
      <w:pPr>
        <w:pStyle w:val="Pamatteksts"/>
        <w:ind w:firstLine="0"/>
        <w:rPr>
          <w:sz w:val="28"/>
        </w:rPr>
      </w:pPr>
    </w:p>
    <w:p w14:paraId="12908E3C" w14:textId="77777777" w:rsidR="005628CC" w:rsidRDefault="005628CC">
      <w:pPr>
        <w:pStyle w:val="Pamatteksts"/>
        <w:ind w:firstLine="0"/>
        <w:rPr>
          <w:sz w:val="28"/>
        </w:rPr>
      </w:pPr>
    </w:p>
    <w:p w14:paraId="4EAD60BF" w14:textId="77777777" w:rsidR="005628CC" w:rsidRDefault="005628CC">
      <w:pPr>
        <w:pStyle w:val="Pamatteksts"/>
        <w:ind w:firstLine="0"/>
        <w:rPr>
          <w:sz w:val="28"/>
        </w:rPr>
      </w:pPr>
    </w:p>
    <w:p w14:paraId="6C656E21" w14:textId="77777777" w:rsidR="005628CC" w:rsidRDefault="005628CC">
      <w:pPr>
        <w:pStyle w:val="Pamatteksts"/>
        <w:ind w:firstLine="0"/>
        <w:rPr>
          <w:sz w:val="28"/>
        </w:rPr>
      </w:pPr>
    </w:p>
    <w:p w14:paraId="0A3ED3AA" w14:textId="77777777" w:rsidR="005628CC" w:rsidRDefault="005628CC">
      <w:pPr>
        <w:pStyle w:val="Pamatteksts"/>
        <w:ind w:firstLine="0"/>
        <w:rPr>
          <w:sz w:val="28"/>
        </w:rPr>
      </w:pPr>
    </w:p>
    <w:p w14:paraId="274AD4FC" w14:textId="77777777" w:rsidR="00AF0E22" w:rsidRDefault="00AF0E22">
      <w:pPr>
        <w:pStyle w:val="Pamatteksts"/>
        <w:ind w:firstLine="0"/>
        <w:jc w:val="center"/>
        <w:rPr>
          <w:sz w:val="28"/>
        </w:rPr>
      </w:pPr>
    </w:p>
    <w:p w14:paraId="7CD9922C" w14:textId="77777777" w:rsidR="00AF0E22" w:rsidRDefault="00AF0E22">
      <w:pPr>
        <w:pStyle w:val="Pamatteksts"/>
        <w:ind w:firstLine="0"/>
        <w:jc w:val="center"/>
        <w:rPr>
          <w:sz w:val="28"/>
        </w:rPr>
      </w:pPr>
      <w:r>
        <w:rPr>
          <w:sz w:val="28"/>
        </w:rPr>
        <w:t>Rīg</w:t>
      </w:r>
      <w:r w:rsidR="005628CC">
        <w:rPr>
          <w:sz w:val="28"/>
        </w:rPr>
        <w:t>a</w:t>
      </w:r>
    </w:p>
    <w:p w14:paraId="41C99EE4" w14:textId="77777777" w:rsidR="00AF0E22" w:rsidRDefault="00AF0E22" w:rsidP="007D7D5E">
      <w:pPr>
        <w:jc w:val="center"/>
        <w:rPr>
          <w:b/>
          <w:bCs/>
          <w:sz w:val="32"/>
        </w:rPr>
      </w:pPr>
      <w:r>
        <w:br w:type="page"/>
      </w:r>
      <w:r>
        <w:rPr>
          <w:b/>
          <w:bCs/>
          <w:sz w:val="32"/>
        </w:rPr>
        <w:lastRenderedPageBreak/>
        <w:t>Saturs</w:t>
      </w:r>
    </w:p>
    <w:p w14:paraId="5FBA48FE" w14:textId="4976DE8B" w:rsidR="00573B6A" w:rsidRDefault="00AF0E22">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r>
        <w:fldChar w:fldCharType="begin"/>
      </w:r>
      <w:r>
        <w:instrText xml:space="preserve"> TOC \o "1-3" \h \z </w:instrText>
      </w:r>
      <w:r>
        <w:fldChar w:fldCharType="separate"/>
      </w:r>
      <w:hyperlink w:anchor="_Toc151291838" w:history="1">
        <w:r w:rsidR="00573B6A" w:rsidRPr="00911900">
          <w:rPr>
            <w:rStyle w:val="Hyperlink"/>
          </w:rPr>
          <w:t>Ievads</w:t>
        </w:r>
        <w:r w:rsidR="00573B6A">
          <w:rPr>
            <w:webHidden/>
          </w:rPr>
          <w:tab/>
        </w:r>
        <w:r w:rsidR="00573B6A">
          <w:rPr>
            <w:webHidden/>
          </w:rPr>
          <w:fldChar w:fldCharType="begin"/>
        </w:r>
        <w:r w:rsidR="00573B6A">
          <w:rPr>
            <w:webHidden/>
          </w:rPr>
          <w:instrText xml:space="preserve"> PAGEREF _Toc151291838 \h </w:instrText>
        </w:r>
        <w:r w:rsidR="00573B6A">
          <w:rPr>
            <w:webHidden/>
          </w:rPr>
        </w:r>
        <w:r w:rsidR="00573B6A">
          <w:rPr>
            <w:webHidden/>
          </w:rPr>
          <w:fldChar w:fldCharType="separate"/>
        </w:r>
        <w:r w:rsidR="00573B6A">
          <w:rPr>
            <w:webHidden/>
          </w:rPr>
          <w:t>3</w:t>
        </w:r>
        <w:r w:rsidR="00573B6A">
          <w:rPr>
            <w:webHidden/>
          </w:rPr>
          <w:fldChar w:fldCharType="end"/>
        </w:r>
      </w:hyperlink>
    </w:p>
    <w:p w14:paraId="088F13FD" w14:textId="66D86EAB"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39" w:history="1">
        <w:r w:rsidRPr="00911900">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Nolūks</w:t>
        </w:r>
        <w:r>
          <w:rPr>
            <w:noProof/>
            <w:webHidden/>
          </w:rPr>
          <w:tab/>
        </w:r>
        <w:r>
          <w:rPr>
            <w:noProof/>
            <w:webHidden/>
          </w:rPr>
          <w:fldChar w:fldCharType="begin"/>
        </w:r>
        <w:r>
          <w:rPr>
            <w:noProof/>
            <w:webHidden/>
          </w:rPr>
          <w:instrText xml:space="preserve"> PAGEREF _Toc151291839 \h </w:instrText>
        </w:r>
        <w:r>
          <w:rPr>
            <w:noProof/>
            <w:webHidden/>
          </w:rPr>
        </w:r>
        <w:r>
          <w:rPr>
            <w:noProof/>
            <w:webHidden/>
          </w:rPr>
          <w:fldChar w:fldCharType="separate"/>
        </w:r>
        <w:r>
          <w:rPr>
            <w:noProof/>
            <w:webHidden/>
          </w:rPr>
          <w:t>3</w:t>
        </w:r>
        <w:r>
          <w:rPr>
            <w:noProof/>
            <w:webHidden/>
          </w:rPr>
          <w:fldChar w:fldCharType="end"/>
        </w:r>
      </w:hyperlink>
    </w:p>
    <w:p w14:paraId="73FE90F9" w14:textId="5A532B64"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0" w:history="1">
        <w:r w:rsidRPr="00911900">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Darbības sfēra</w:t>
        </w:r>
        <w:r>
          <w:rPr>
            <w:noProof/>
            <w:webHidden/>
          </w:rPr>
          <w:tab/>
        </w:r>
        <w:r>
          <w:rPr>
            <w:noProof/>
            <w:webHidden/>
          </w:rPr>
          <w:fldChar w:fldCharType="begin"/>
        </w:r>
        <w:r>
          <w:rPr>
            <w:noProof/>
            <w:webHidden/>
          </w:rPr>
          <w:instrText xml:space="preserve"> PAGEREF _Toc151291840 \h </w:instrText>
        </w:r>
        <w:r>
          <w:rPr>
            <w:noProof/>
            <w:webHidden/>
          </w:rPr>
        </w:r>
        <w:r>
          <w:rPr>
            <w:noProof/>
            <w:webHidden/>
          </w:rPr>
          <w:fldChar w:fldCharType="separate"/>
        </w:r>
        <w:r>
          <w:rPr>
            <w:noProof/>
            <w:webHidden/>
          </w:rPr>
          <w:t>3</w:t>
        </w:r>
        <w:r>
          <w:rPr>
            <w:noProof/>
            <w:webHidden/>
          </w:rPr>
          <w:fldChar w:fldCharType="end"/>
        </w:r>
      </w:hyperlink>
    </w:p>
    <w:p w14:paraId="080C85EA" w14:textId="4B831764"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41" w:history="1">
        <w:r w:rsidRPr="00911900">
          <w:rPr>
            <w:rStyle w:val="Hyperlink"/>
          </w:rPr>
          <w:t>2.</w:t>
        </w:r>
        <w:r>
          <w:rPr>
            <w:rFonts w:asciiTheme="minorHAnsi" w:eastAsiaTheme="minorEastAsia" w:hAnsiTheme="minorHAnsi" w:cstheme="minorBidi"/>
            <w:bCs w:val="0"/>
            <w:kern w:val="2"/>
            <w:sz w:val="22"/>
            <w:szCs w:val="22"/>
            <w:lang w:val="en-US"/>
            <w14:ligatures w14:val="standardContextual"/>
          </w:rPr>
          <w:tab/>
        </w:r>
        <w:r w:rsidRPr="00911900">
          <w:rPr>
            <w:rStyle w:val="Hyperlink"/>
          </w:rPr>
          <w:t>Saistība ar citiem dokumentiem</w:t>
        </w:r>
        <w:r>
          <w:rPr>
            <w:webHidden/>
          </w:rPr>
          <w:tab/>
        </w:r>
        <w:r>
          <w:rPr>
            <w:webHidden/>
          </w:rPr>
          <w:fldChar w:fldCharType="begin"/>
        </w:r>
        <w:r>
          <w:rPr>
            <w:webHidden/>
          </w:rPr>
          <w:instrText xml:space="preserve"> PAGEREF _Toc151291841 \h </w:instrText>
        </w:r>
        <w:r>
          <w:rPr>
            <w:webHidden/>
          </w:rPr>
        </w:r>
        <w:r>
          <w:rPr>
            <w:webHidden/>
          </w:rPr>
          <w:fldChar w:fldCharType="separate"/>
        </w:r>
        <w:r>
          <w:rPr>
            <w:webHidden/>
          </w:rPr>
          <w:t>4</w:t>
        </w:r>
        <w:r>
          <w:rPr>
            <w:webHidden/>
          </w:rPr>
          <w:fldChar w:fldCharType="end"/>
        </w:r>
      </w:hyperlink>
    </w:p>
    <w:p w14:paraId="637A1362" w14:textId="54466B3D"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42" w:history="1">
        <w:r w:rsidRPr="00911900">
          <w:rPr>
            <w:rStyle w:val="Hyperlink"/>
          </w:rPr>
          <w:t>3.</w:t>
        </w:r>
        <w:r>
          <w:rPr>
            <w:rFonts w:asciiTheme="minorHAnsi" w:eastAsiaTheme="minorEastAsia" w:hAnsiTheme="minorHAnsi" w:cstheme="minorBidi"/>
            <w:bCs w:val="0"/>
            <w:kern w:val="2"/>
            <w:sz w:val="22"/>
            <w:szCs w:val="22"/>
            <w:lang w:val="en-US"/>
            <w14:ligatures w14:val="standardContextual"/>
          </w:rPr>
          <w:tab/>
        </w:r>
        <w:r w:rsidRPr="00911900">
          <w:rPr>
            <w:rStyle w:val="Hyperlink"/>
          </w:rPr>
          <w:t>Dekompozīcijas apraksts</w:t>
        </w:r>
        <w:r>
          <w:rPr>
            <w:webHidden/>
          </w:rPr>
          <w:tab/>
        </w:r>
        <w:r>
          <w:rPr>
            <w:webHidden/>
          </w:rPr>
          <w:fldChar w:fldCharType="begin"/>
        </w:r>
        <w:r>
          <w:rPr>
            <w:webHidden/>
          </w:rPr>
          <w:instrText xml:space="preserve"> PAGEREF _Toc151291842 \h </w:instrText>
        </w:r>
        <w:r>
          <w:rPr>
            <w:webHidden/>
          </w:rPr>
        </w:r>
        <w:r>
          <w:rPr>
            <w:webHidden/>
          </w:rPr>
          <w:fldChar w:fldCharType="separate"/>
        </w:r>
        <w:r>
          <w:rPr>
            <w:webHidden/>
          </w:rPr>
          <w:t>5</w:t>
        </w:r>
        <w:r>
          <w:rPr>
            <w:webHidden/>
          </w:rPr>
          <w:fldChar w:fldCharType="end"/>
        </w:r>
      </w:hyperlink>
    </w:p>
    <w:p w14:paraId="5D468B57" w14:textId="3E9BFBCB"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3" w:history="1">
        <w:r w:rsidRPr="00911900">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Moduļu dekompozīcija</w:t>
        </w:r>
        <w:r>
          <w:rPr>
            <w:noProof/>
            <w:webHidden/>
          </w:rPr>
          <w:tab/>
        </w:r>
        <w:r>
          <w:rPr>
            <w:noProof/>
            <w:webHidden/>
          </w:rPr>
          <w:fldChar w:fldCharType="begin"/>
        </w:r>
        <w:r>
          <w:rPr>
            <w:noProof/>
            <w:webHidden/>
          </w:rPr>
          <w:instrText xml:space="preserve"> PAGEREF _Toc151291843 \h </w:instrText>
        </w:r>
        <w:r>
          <w:rPr>
            <w:noProof/>
            <w:webHidden/>
          </w:rPr>
        </w:r>
        <w:r>
          <w:rPr>
            <w:noProof/>
            <w:webHidden/>
          </w:rPr>
          <w:fldChar w:fldCharType="separate"/>
        </w:r>
        <w:r>
          <w:rPr>
            <w:noProof/>
            <w:webHidden/>
          </w:rPr>
          <w:t>5</w:t>
        </w:r>
        <w:r>
          <w:rPr>
            <w:noProof/>
            <w:webHidden/>
          </w:rPr>
          <w:fldChar w:fldCharType="end"/>
        </w:r>
      </w:hyperlink>
    </w:p>
    <w:p w14:paraId="765C624B" w14:textId="70861133"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4" w:history="1">
        <w:r w:rsidRPr="00911900">
          <w:rPr>
            <w:rStyle w:val="Hyperlink"/>
            <w:noProof/>
          </w:rPr>
          <w:t>3.2.</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Vienlaicīgo procesu dekompozīcija</w:t>
        </w:r>
        <w:r>
          <w:rPr>
            <w:noProof/>
            <w:webHidden/>
          </w:rPr>
          <w:tab/>
        </w:r>
        <w:r>
          <w:rPr>
            <w:noProof/>
            <w:webHidden/>
          </w:rPr>
          <w:fldChar w:fldCharType="begin"/>
        </w:r>
        <w:r>
          <w:rPr>
            <w:noProof/>
            <w:webHidden/>
          </w:rPr>
          <w:instrText xml:space="preserve"> PAGEREF _Toc151291844 \h </w:instrText>
        </w:r>
        <w:r>
          <w:rPr>
            <w:noProof/>
            <w:webHidden/>
          </w:rPr>
        </w:r>
        <w:r>
          <w:rPr>
            <w:noProof/>
            <w:webHidden/>
          </w:rPr>
          <w:fldChar w:fldCharType="separate"/>
        </w:r>
        <w:r>
          <w:rPr>
            <w:noProof/>
            <w:webHidden/>
          </w:rPr>
          <w:t>7</w:t>
        </w:r>
        <w:r>
          <w:rPr>
            <w:noProof/>
            <w:webHidden/>
          </w:rPr>
          <w:fldChar w:fldCharType="end"/>
        </w:r>
      </w:hyperlink>
    </w:p>
    <w:p w14:paraId="5133C158" w14:textId="0730E663"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5" w:history="1">
        <w:r w:rsidRPr="00911900">
          <w:rPr>
            <w:rStyle w:val="Hyperlink"/>
            <w:noProof/>
          </w:rPr>
          <w:t>3.3.</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Datu dekompozīcija</w:t>
        </w:r>
        <w:r>
          <w:rPr>
            <w:noProof/>
            <w:webHidden/>
          </w:rPr>
          <w:tab/>
        </w:r>
        <w:r>
          <w:rPr>
            <w:noProof/>
            <w:webHidden/>
          </w:rPr>
          <w:fldChar w:fldCharType="begin"/>
        </w:r>
        <w:r>
          <w:rPr>
            <w:noProof/>
            <w:webHidden/>
          </w:rPr>
          <w:instrText xml:space="preserve"> PAGEREF _Toc151291845 \h </w:instrText>
        </w:r>
        <w:r>
          <w:rPr>
            <w:noProof/>
            <w:webHidden/>
          </w:rPr>
        </w:r>
        <w:r>
          <w:rPr>
            <w:noProof/>
            <w:webHidden/>
          </w:rPr>
          <w:fldChar w:fldCharType="separate"/>
        </w:r>
        <w:r>
          <w:rPr>
            <w:noProof/>
            <w:webHidden/>
          </w:rPr>
          <w:t>8</w:t>
        </w:r>
        <w:r>
          <w:rPr>
            <w:noProof/>
            <w:webHidden/>
          </w:rPr>
          <w:fldChar w:fldCharType="end"/>
        </w:r>
      </w:hyperlink>
    </w:p>
    <w:p w14:paraId="498D2E9A" w14:textId="12A23EA4"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46" w:history="1">
        <w:r w:rsidRPr="00911900">
          <w:rPr>
            <w:rStyle w:val="Hyperlink"/>
          </w:rPr>
          <w:t>4.</w:t>
        </w:r>
        <w:r>
          <w:rPr>
            <w:rFonts w:asciiTheme="minorHAnsi" w:eastAsiaTheme="minorEastAsia" w:hAnsiTheme="minorHAnsi" w:cstheme="minorBidi"/>
            <w:bCs w:val="0"/>
            <w:kern w:val="2"/>
            <w:sz w:val="22"/>
            <w:szCs w:val="22"/>
            <w:lang w:val="en-US"/>
            <w14:ligatures w14:val="standardContextual"/>
          </w:rPr>
          <w:tab/>
        </w:r>
        <w:r w:rsidRPr="00911900">
          <w:rPr>
            <w:rStyle w:val="Hyperlink"/>
          </w:rPr>
          <w:t>Atkarību apraksts</w:t>
        </w:r>
        <w:r>
          <w:rPr>
            <w:webHidden/>
          </w:rPr>
          <w:tab/>
        </w:r>
        <w:r>
          <w:rPr>
            <w:webHidden/>
          </w:rPr>
          <w:fldChar w:fldCharType="begin"/>
        </w:r>
        <w:r>
          <w:rPr>
            <w:webHidden/>
          </w:rPr>
          <w:instrText xml:space="preserve"> PAGEREF _Toc151291846 \h </w:instrText>
        </w:r>
        <w:r>
          <w:rPr>
            <w:webHidden/>
          </w:rPr>
        </w:r>
        <w:r>
          <w:rPr>
            <w:webHidden/>
          </w:rPr>
          <w:fldChar w:fldCharType="separate"/>
        </w:r>
        <w:r>
          <w:rPr>
            <w:webHidden/>
          </w:rPr>
          <w:t>10</w:t>
        </w:r>
        <w:r>
          <w:rPr>
            <w:webHidden/>
          </w:rPr>
          <w:fldChar w:fldCharType="end"/>
        </w:r>
      </w:hyperlink>
    </w:p>
    <w:p w14:paraId="4841976C" w14:textId="1B20870C"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7" w:history="1">
        <w:r w:rsidRPr="00911900">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Moduļu struktūra un atkarības</w:t>
        </w:r>
        <w:r>
          <w:rPr>
            <w:noProof/>
            <w:webHidden/>
          </w:rPr>
          <w:tab/>
        </w:r>
        <w:r>
          <w:rPr>
            <w:noProof/>
            <w:webHidden/>
          </w:rPr>
          <w:fldChar w:fldCharType="begin"/>
        </w:r>
        <w:r>
          <w:rPr>
            <w:noProof/>
            <w:webHidden/>
          </w:rPr>
          <w:instrText xml:space="preserve"> PAGEREF _Toc151291847 \h </w:instrText>
        </w:r>
        <w:r>
          <w:rPr>
            <w:noProof/>
            <w:webHidden/>
          </w:rPr>
        </w:r>
        <w:r>
          <w:rPr>
            <w:noProof/>
            <w:webHidden/>
          </w:rPr>
          <w:fldChar w:fldCharType="separate"/>
        </w:r>
        <w:r>
          <w:rPr>
            <w:noProof/>
            <w:webHidden/>
          </w:rPr>
          <w:t>10</w:t>
        </w:r>
        <w:r>
          <w:rPr>
            <w:noProof/>
            <w:webHidden/>
          </w:rPr>
          <w:fldChar w:fldCharType="end"/>
        </w:r>
      </w:hyperlink>
    </w:p>
    <w:p w14:paraId="175ADD08" w14:textId="1A8DAC3D"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8" w:history="1">
        <w:r w:rsidRPr="00911900">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Starpprocesu atkarības</w:t>
        </w:r>
        <w:r>
          <w:rPr>
            <w:noProof/>
            <w:webHidden/>
          </w:rPr>
          <w:tab/>
        </w:r>
        <w:r>
          <w:rPr>
            <w:noProof/>
            <w:webHidden/>
          </w:rPr>
          <w:fldChar w:fldCharType="begin"/>
        </w:r>
        <w:r>
          <w:rPr>
            <w:noProof/>
            <w:webHidden/>
          </w:rPr>
          <w:instrText xml:space="preserve"> PAGEREF _Toc151291848 \h </w:instrText>
        </w:r>
        <w:r>
          <w:rPr>
            <w:noProof/>
            <w:webHidden/>
          </w:rPr>
        </w:r>
        <w:r>
          <w:rPr>
            <w:noProof/>
            <w:webHidden/>
          </w:rPr>
          <w:fldChar w:fldCharType="separate"/>
        </w:r>
        <w:r>
          <w:rPr>
            <w:noProof/>
            <w:webHidden/>
          </w:rPr>
          <w:t>11</w:t>
        </w:r>
        <w:r>
          <w:rPr>
            <w:noProof/>
            <w:webHidden/>
          </w:rPr>
          <w:fldChar w:fldCharType="end"/>
        </w:r>
      </w:hyperlink>
    </w:p>
    <w:p w14:paraId="13DE4ABC" w14:textId="269B7E77"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49" w:history="1">
        <w:r w:rsidRPr="00911900">
          <w:rPr>
            <w:rStyle w:val="Hyperlink"/>
            <w:noProof/>
          </w:rPr>
          <w:t>4.3.</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Datu atkarības</w:t>
        </w:r>
        <w:r>
          <w:rPr>
            <w:noProof/>
            <w:webHidden/>
          </w:rPr>
          <w:tab/>
        </w:r>
        <w:r>
          <w:rPr>
            <w:noProof/>
            <w:webHidden/>
          </w:rPr>
          <w:fldChar w:fldCharType="begin"/>
        </w:r>
        <w:r>
          <w:rPr>
            <w:noProof/>
            <w:webHidden/>
          </w:rPr>
          <w:instrText xml:space="preserve"> PAGEREF _Toc151291849 \h </w:instrText>
        </w:r>
        <w:r>
          <w:rPr>
            <w:noProof/>
            <w:webHidden/>
          </w:rPr>
        </w:r>
        <w:r>
          <w:rPr>
            <w:noProof/>
            <w:webHidden/>
          </w:rPr>
          <w:fldChar w:fldCharType="separate"/>
        </w:r>
        <w:r>
          <w:rPr>
            <w:noProof/>
            <w:webHidden/>
          </w:rPr>
          <w:t>11</w:t>
        </w:r>
        <w:r>
          <w:rPr>
            <w:noProof/>
            <w:webHidden/>
          </w:rPr>
          <w:fldChar w:fldCharType="end"/>
        </w:r>
      </w:hyperlink>
    </w:p>
    <w:p w14:paraId="51E5C512" w14:textId="3EC49CD0"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50" w:history="1">
        <w:r w:rsidRPr="00911900">
          <w:rPr>
            <w:rStyle w:val="Hyperlink"/>
          </w:rPr>
          <w:t>5.</w:t>
        </w:r>
        <w:r>
          <w:rPr>
            <w:rFonts w:asciiTheme="minorHAnsi" w:eastAsiaTheme="minorEastAsia" w:hAnsiTheme="minorHAnsi" w:cstheme="minorBidi"/>
            <w:bCs w:val="0"/>
            <w:kern w:val="2"/>
            <w:sz w:val="22"/>
            <w:szCs w:val="22"/>
            <w:lang w:val="en-US"/>
            <w14:ligatures w14:val="standardContextual"/>
          </w:rPr>
          <w:tab/>
        </w:r>
        <w:r w:rsidRPr="00911900">
          <w:rPr>
            <w:rStyle w:val="Hyperlink"/>
          </w:rPr>
          <w:t>Moduļu saskarnes apraksts</w:t>
        </w:r>
        <w:r>
          <w:rPr>
            <w:webHidden/>
          </w:rPr>
          <w:tab/>
        </w:r>
        <w:r>
          <w:rPr>
            <w:webHidden/>
          </w:rPr>
          <w:fldChar w:fldCharType="begin"/>
        </w:r>
        <w:r>
          <w:rPr>
            <w:webHidden/>
          </w:rPr>
          <w:instrText xml:space="preserve"> PAGEREF _Toc151291850 \h </w:instrText>
        </w:r>
        <w:r>
          <w:rPr>
            <w:webHidden/>
          </w:rPr>
        </w:r>
        <w:r>
          <w:rPr>
            <w:webHidden/>
          </w:rPr>
          <w:fldChar w:fldCharType="separate"/>
        </w:r>
        <w:r>
          <w:rPr>
            <w:webHidden/>
          </w:rPr>
          <w:t>13</w:t>
        </w:r>
        <w:r>
          <w:rPr>
            <w:webHidden/>
          </w:rPr>
          <w:fldChar w:fldCharType="end"/>
        </w:r>
      </w:hyperlink>
    </w:p>
    <w:p w14:paraId="76C614E8" w14:textId="7E6B9AC2"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51" w:history="1">
        <w:r w:rsidRPr="00911900">
          <w:rPr>
            <w:rStyle w:val="Hyperlink"/>
            <w:noProof/>
          </w:rPr>
          <w:t>5.1.</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Moduļu saskarne</w:t>
        </w:r>
        <w:r>
          <w:rPr>
            <w:noProof/>
            <w:webHidden/>
          </w:rPr>
          <w:tab/>
        </w:r>
        <w:r>
          <w:rPr>
            <w:noProof/>
            <w:webHidden/>
          </w:rPr>
          <w:fldChar w:fldCharType="begin"/>
        </w:r>
        <w:r>
          <w:rPr>
            <w:noProof/>
            <w:webHidden/>
          </w:rPr>
          <w:instrText xml:space="preserve"> PAGEREF _Toc151291851 \h </w:instrText>
        </w:r>
        <w:r>
          <w:rPr>
            <w:noProof/>
            <w:webHidden/>
          </w:rPr>
        </w:r>
        <w:r>
          <w:rPr>
            <w:noProof/>
            <w:webHidden/>
          </w:rPr>
          <w:fldChar w:fldCharType="separate"/>
        </w:r>
        <w:r>
          <w:rPr>
            <w:noProof/>
            <w:webHidden/>
          </w:rPr>
          <w:t>13</w:t>
        </w:r>
        <w:r>
          <w:rPr>
            <w:noProof/>
            <w:webHidden/>
          </w:rPr>
          <w:fldChar w:fldCharType="end"/>
        </w:r>
      </w:hyperlink>
    </w:p>
    <w:p w14:paraId="281D1287" w14:textId="23A50F64"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52" w:history="1">
        <w:r w:rsidRPr="00911900">
          <w:rPr>
            <w:rStyle w:val="Hyperlink"/>
          </w:rPr>
          <w:t>6.</w:t>
        </w:r>
        <w:r>
          <w:rPr>
            <w:rFonts w:asciiTheme="minorHAnsi" w:eastAsiaTheme="minorEastAsia" w:hAnsiTheme="minorHAnsi" w:cstheme="minorBidi"/>
            <w:bCs w:val="0"/>
            <w:kern w:val="2"/>
            <w:sz w:val="22"/>
            <w:szCs w:val="22"/>
            <w:lang w:val="en-US"/>
            <w14:ligatures w14:val="standardContextual"/>
          </w:rPr>
          <w:tab/>
        </w:r>
        <w:r w:rsidRPr="00911900">
          <w:rPr>
            <w:rStyle w:val="Hyperlink"/>
          </w:rPr>
          <w:t>Detalizētais projektējums</w:t>
        </w:r>
        <w:r>
          <w:rPr>
            <w:webHidden/>
          </w:rPr>
          <w:tab/>
        </w:r>
        <w:r>
          <w:rPr>
            <w:webHidden/>
          </w:rPr>
          <w:fldChar w:fldCharType="begin"/>
        </w:r>
        <w:r>
          <w:rPr>
            <w:webHidden/>
          </w:rPr>
          <w:instrText xml:space="preserve"> PAGEREF _Toc151291852 \h </w:instrText>
        </w:r>
        <w:r>
          <w:rPr>
            <w:webHidden/>
          </w:rPr>
        </w:r>
        <w:r>
          <w:rPr>
            <w:webHidden/>
          </w:rPr>
          <w:fldChar w:fldCharType="separate"/>
        </w:r>
        <w:r>
          <w:rPr>
            <w:webHidden/>
          </w:rPr>
          <w:t>15</w:t>
        </w:r>
        <w:r>
          <w:rPr>
            <w:webHidden/>
          </w:rPr>
          <w:fldChar w:fldCharType="end"/>
        </w:r>
      </w:hyperlink>
    </w:p>
    <w:p w14:paraId="7E5C7D76" w14:textId="63B27305"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53" w:history="1">
        <w:r w:rsidRPr="00911900">
          <w:rPr>
            <w:rStyle w:val="Hyperlink"/>
            <w:noProof/>
          </w:rPr>
          <w:t>6.1.</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Moduļu detalizētais projektējums</w:t>
        </w:r>
        <w:r>
          <w:rPr>
            <w:noProof/>
            <w:webHidden/>
          </w:rPr>
          <w:tab/>
        </w:r>
        <w:r>
          <w:rPr>
            <w:noProof/>
            <w:webHidden/>
          </w:rPr>
          <w:fldChar w:fldCharType="begin"/>
        </w:r>
        <w:r>
          <w:rPr>
            <w:noProof/>
            <w:webHidden/>
          </w:rPr>
          <w:instrText xml:space="preserve"> PAGEREF _Toc151291853 \h </w:instrText>
        </w:r>
        <w:r>
          <w:rPr>
            <w:noProof/>
            <w:webHidden/>
          </w:rPr>
        </w:r>
        <w:r>
          <w:rPr>
            <w:noProof/>
            <w:webHidden/>
          </w:rPr>
          <w:fldChar w:fldCharType="separate"/>
        </w:r>
        <w:r>
          <w:rPr>
            <w:noProof/>
            <w:webHidden/>
          </w:rPr>
          <w:t>15</w:t>
        </w:r>
        <w:r>
          <w:rPr>
            <w:noProof/>
            <w:webHidden/>
          </w:rPr>
          <w:fldChar w:fldCharType="end"/>
        </w:r>
      </w:hyperlink>
    </w:p>
    <w:p w14:paraId="3D460F74" w14:textId="67FE71B3" w:rsidR="00573B6A" w:rsidRDefault="00573B6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291854" w:history="1">
        <w:r w:rsidRPr="00911900">
          <w:rPr>
            <w:rStyle w:val="Hyperlink"/>
            <w:noProof/>
          </w:rPr>
          <w:t>6.1.1.</w:t>
        </w:r>
        <w:r>
          <w:rPr>
            <w:rFonts w:asciiTheme="minorHAnsi" w:eastAsiaTheme="minorEastAsia" w:hAnsiTheme="minorHAnsi" w:cstheme="minorBidi"/>
            <w:iCs w:val="0"/>
            <w:noProof/>
            <w:kern w:val="2"/>
            <w:sz w:val="22"/>
            <w:szCs w:val="22"/>
            <w:lang w:val="en-US"/>
            <w14:ligatures w14:val="standardContextual"/>
          </w:rPr>
          <w:tab/>
        </w:r>
        <w:r w:rsidRPr="00911900">
          <w:rPr>
            <w:rStyle w:val="Hyperlink"/>
            <w:noProof/>
          </w:rPr>
          <w:t>Lēmumu tabula</w:t>
        </w:r>
        <w:r>
          <w:rPr>
            <w:noProof/>
            <w:webHidden/>
          </w:rPr>
          <w:tab/>
        </w:r>
        <w:r>
          <w:rPr>
            <w:noProof/>
            <w:webHidden/>
          </w:rPr>
          <w:fldChar w:fldCharType="begin"/>
        </w:r>
        <w:r>
          <w:rPr>
            <w:noProof/>
            <w:webHidden/>
          </w:rPr>
          <w:instrText xml:space="preserve"> PAGEREF _Toc151291854 \h </w:instrText>
        </w:r>
        <w:r>
          <w:rPr>
            <w:noProof/>
            <w:webHidden/>
          </w:rPr>
        </w:r>
        <w:r>
          <w:rPr>
            <w:noProof/>
            <w:webHidden/>
          </w:rPr>
          <w:fldChar w:fldCharType="separate"/>
        </w:r>
        <w:r>
          <w:rPr>
            <w:noProof/>
            <w:webHidden/>
          </w:rPr>
          <w:t>15</w:t>
        </w:r>
        <w:r>
          <w:rPr>
            <w:noProof/>
            <w:webHidden/>
          </w:rPr>
          <w:fldChar w:fldCharType="end"/>
        </w:r>
      </w:hyperlink>
    </w:p>
    <w:p w14:paraId="43CBAB15" w14:textId="643AC9AC" w:rsidR="00573B6A" w:rsidRDefault="00573B6A">
      <w:pPr>
        <w:pStyle w:val="TOC3"/>
        <w:tabs>
          <w:tab w:val="left" w:pos="1440"/>
          <w:tab w:val="right" w:leader="dot" w:pos="9061"/>
        </w:tabs>
        <w:rPr>
          <w:rFonts w:asciiTheme="minorHAnsi" w:eastAsiaTheme="minorEastAsia" w:hAnsiTheme="minorHAnsi" w:cstheme="minorBidi"/>
          <w:iCs w:val="0"/>
          <w:noProof/>
          <w:kern w:val="2"/>
          <w:sz w:val="22"/>
          <w:szCs w:val="22"/>
          <w:lang w:val="en-US"/>
          <w14:ligatures w14:val="standardContextual"/>
        </w:rPr>
      </w:pPr>
      <w:hyperlink w:anchor="_Toc151291855" w:history="1">
        <w:r w:rsidRPr="00911900">
          <w:rPr>
            <w:rStyle w:val="Hyperlink"/>
            <w:noProof/>
          </w:rPr>
          <w:t>6.1.2.</w:t>
        </w:r>
        <w:r>
          <w:rPr>
            <w:rFonts w:asciiTheme="minorHAnsi" w:eastAsiaTheme="minorEastAsia" w:hAnsiTheme="minorHAnsi" w:cstheme="minorBidi"/>
            <w:iCs w:val="0"/>
            <w:noProof/>
            <w:kern w:val="2"/>
            <w:sz w:val="22"/>
            <w:szCs w:val="22"/>
            <w:lang w:val="en-US"/>
            <w14:ligatures w14:val="standardContextual"/>
          </w:rPr>
          <w:tab/>
        </w:r>
        <w:r w:rsidRPr="00911900">
          <w:rPr>
            <w:rStyle w:val="Hyperlink"/>
            <w:noProof/>
          </w:rPr>
          <w:t>Pseidokods</w:t>
        </w:r>
        <w:r>
          <w:rPr>
            <w:noProof/>
            <w:webHidden/>
          </w:rPr>
          <w:tab/>
        </w:r>
        <w:r>
          <w:rPr>
            <w:noProof/>
            <w:webHidden/>
          </w:rPr>
          <w:fldChar w:fldCharType="begin"/>
        </w:r>
        <w:r>
          <w:rPr>
            <w:noProof/>
            <w:webHidden/>
          </w:rPr>
          <w:instrText xml:space="preserve"> PAGEREF _Toc151291855 \h </w:instrText>
        </w:r>
        <w:r>
          <w:rPr>
            <w:noProof/>
            <w:webHidden/>
          </w:rPr>
        </w:r>
        <w:r>
          <w:rPr>
            <w:noProof/>
            <w:webHidden/>
          </w:rPr>
          <w:fldChar w:fldCharType="separate"/>
        </w:r>
        <w:r>
          <w:rPr>
            <w:noProof/>
            <w:webHidden/>
          </w:rPr>
          <w:t>15</w:t>
        </w:r>
        <w:r>
          <w:rPr>
            <w:noProof/>
            <w:webHidden/>
          </w:rPr>
          <w:fldChar w:fldCharType="end"/>
        </w:r>
      </w:hyperlink>
    </w:p>
    <w:p w14:paraId="776F2B94" w14:textId="0109FA6E" w:rsidR="00573B6A" w:rsidRDefault="00573B6A">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856" w:history="1">
        <w:r w:rsidRPr="00911900">
          <w:rPr>
            <w:rStyle w:val="Hyperlink"/>
            <w:noProof/>
          </w:rPr>
          <w:t>6.2.</w:t>
        </w:r>
        <w:r>
          <w:rPr>
            <w:rFonts w:asciiTheme="minorHAnsi" w:eastAsiaTheme="minorEastAsia" w:hAnsiTheme="minorHAnsi" w:cstheme="minorBidi"/>
            <w:noProof/>
            <w:kern w:val="2"/>
            <w:sz w:val="22"/>
            <w:szCs w:val="22"/>
            <w:lang w:val="en-US"/>
            <w14:ligatures w14:val="standardContextual"/>
          </w:rPr>
          <w:tab/>
        </w:r>
        <w:r w:rsidRPr="00911900">
          <w:rPr>
            <w:rStyle w:val="Hyperlink"/>
            <w:noProof/>
          </w:rPr>
          <w:t>Datu detalizētais projektējums</w:t>
        </w:r>
        <w:r>
          <w:rPr>
            <w:noProof/>
            <w:webHidden/>
          </w:rPr>
          <w:tab/>
        </w:r>
        <w:r>
          <w:rPr>
            <w:noProof/>
            <w:webHidden/>
          </w:rPr>
          <w:fldChar w:fldCharType="begin"/>
        </w:r>
        <w:r>
          <w:rPr>
            <w:noProof/>
            <w:webHidden/>
          </w:rPr>
          <w:instrText xml:space="preserve"> PAGEREF _Toc151291856 \h </w:instrText>
        </w:r>
        <w:r>
          <w:rPr>
            <w:noProof/>
            <w:webHidden/>
          </w:rPr>
        </w:r>
        <w:r>
          <w:rPr>
            <w:noProof/>
            <w:webHidden/>
          </w:rPr>
          <w:fldChar w:fldCharType="separate"/>
        </w:r>
        <w:r>
          <w:rPr>
            <w:noProof/>
            <w:webHidden/>
          </w:rPr>
          <w:t>16</w:t>
        </w:r>
        <w:r>
          <w:rPr>
            <w:noProof/>
            <w:webHidden/>
          </w:rPr>
          <w:fldChar w:fldCharType="end"/>
        </w:r>
      </w:hyperlink>
    </w:p>
    <w:p w14:paraId="7EE7BCA1" w14:textId="799B763F" w:rsidR="00573B6A" w:rsidRDefault="00573B6A">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857" w:history="1">
        <w:r w:rsidRPr="00911900">
          <w:rPr>
            <w:rStyle w:val="Hyperlink"/>
          </w:rPr>
          <w:t>7.</w:t>
        </w:r>
        <w:r>
          <w:rPr>
            <w:rFonts w:asciiTheme="minorHAnsi" w:eastAsiaTheme="minorEastAsia" w:hAnsiTheme="minorHAnsi" w:cstheme="minorBidi"/>
            <w:bCs w:val="0"/>
            <w:kern w:val="2"/>
            <w:sz w:val="22"/>
            <w:szCs w:val="22"/>
            <w:lang w:val="en-US"/>
            <w14:ligatures w14:val="standardContextual"/>
          </w:rPr>
          <w:tab/>
        </w:r>
        <w:r w:rsidRPr="00911900">
          <w:rPr>
            <w:rStyle w:val="Hyperlink"/>
          </w:rPr>
          <w:t>Atsauces</w:t>
        </w:r>
        <w:r>
          <w:rPr>
            <w:webHidden/>
          </w:rPr>
          <w:tab/>
        </w:r>
        <w:r>
          <w:rPr>
            <w:webHidden/>
          </w:rPr>
          <w:fldChar w:fldCharType="begin"/>
        </w:r>
        <w:r>
          <w:rPr>
            <w:webHidden/>
          </w:rPr>
          <w:instrText xml:space="preserve"> PAGEREF _Toc151291857 \h </w:instrText>
        </w:r>
        <w:r>
          <w:rPr>
            <w:webHidden/>
          </w:rPr>
        </w:r>
        <w:r>
          <w:rPr>
            <w:webHidden/>
          </w:rPr>
          <w:fldChar w:fldCharType="separate"/>
        </w:r>
        <w:r>
          <w:rPr>
            <w:webHidden/>
          </w:rPr>
          <w:t>18</w:t>
        </w:r>
        <w:r>
          <w:rPr>
            <w:webHidden/>
          </w:rPr>
          <w:fldChar w:fldCharType="end"/>
        </w:r>
      </w:hyperlink>
    </w:p>
    <w:p w14:paraId="64747B92" w14:textId="1B3C7409" w:rsidR="00AF0E22" w:rsidRDefault="00AF0E22">
      <w:pPr>
        <w:pStyle w:val="TOC3"/>
      </w:pPr>
      <w:r>
        <w:fldChar w:fldCharType="end"/>
      </w:r>
    </w:p>
    <w:p w14:paraId="63B58BBE" w14:textId="77777777" w:rsidR="00AF0E22" w:rsidRDefault="00AF0E22">
      <w:pPr>
        <w:pStyle w:val="Heading1"/>
        <w:numPr>
          <w:ilvl w:val="0"/>
          <w:numId w:val="0"/>
        </w:numPr>
      </w:pPr>
      <w:bookmarkStart w:id="0" w:name="_Toc6114522"/>
      <w:bookmarkStart w:id="1" w:name="_Toc6196037"/>
      <w:bookmarkStart w:id="2" w:name="_Toc6196150"/>
      <w:bookmarkStart w:id="3" w:name="_Toc151291838"/>
      <w:r>
        <w:lastRenderedPageBreak/>
        <w:t>Ievads</w:t>
      </w:r>
      <w:bookmarkEnd w:id="0"/>
      <w:bookmarkEnd w:id="1"/>
      <w:bookmarkEnd w:id="2"/>
      <w:bookmarkEnd w:id="3"/>
    </w:p>
    <w:p w14:paraId="46BEF3F4" w14:textId="77777777" w:rsidR="009E1D27" w:rsidRDefault="009E1D27" w:rsidP="009E1D27">
      <w:pPr>
        <w:pStyle w:val="Heading2"/>
      </w:pPr>
      <w:bookmarkStart w:id="4" w:name="_Toc151291839"/>
      <w:r>
        <w:t>Nolūks</w:t>
      </w:r>
      <w:bookmarkEnd w:id="4"/>
    </w:p>
    <w:p w14:paraId="3B6FB30F" w14:textId="66FD6747" w:rsidR="00DC0770" w:rsidRPr="009E1D27" w:rsidRDefault="00DC0770" w:rsidP="009E1D27">
      <w:pPr>
        <w:pStyle w:val="Pamatteksts"/>
      </w:pPr>
      <w:r w:rsidRPr="00DC0770">
        <w:t xml:space="preserve">Spēle </w:t>
      </w:r>
      <w:r w:rsidRPr="00E46038">
        <w:rPr>
          <w:i/>
          <w:iCs/>
        </w:rPr>
        <w:t xml:space="preserve">"Balloon Popping" </w:t>
      </w:r>
      <w:r w:rsidR="00EE5FF1" w:rsidRPr="00EE5FF1">
        <w:t>(turpmāk - Spēle )</w:t>
      </w:r>
      <w:r w:rsidR="00EE5FF1">
        <w:rPr>
          <w:i/>
          <w:iCs/>
        </w:rPr>
        <w:t xml:space="preserve"> </w:t>
      </w:r>
      <w:r w:rsidRPr="00DC0770">
        <w:t>ir aizraujoša un vienkārša interaktīva izklaide, kurā spēlētājiem būs iespēja izbaudīt balonu spridzināšanu gan kā izklaides veid</w:t>
      </w:r>
      <w:r w:rsidR="00E46038">
        <w:t>u</w:t>
      </w:r>
      <w:r w:rsidRPr="00DC0770">
        <w:t>, gan kā izaicinošs uzdevums spēlētājiem, kas vēlas pārbaudīt savas reakcijas spējas un sasniegt maksimālo rezultātu.</w:t>
      </w:r>
    </w:p>
    <w:p w14:paraId="26A0B0A6" w14:textId="77777777" w:rsidR="009E1D27" w:rsidRDefault="009E1D27" w:rsidP="009E1D27">
      <w:pPr>
        <w:pStyle w:val="Heading2"/>
      </w:pPr>
      <w:bookmarkStart w:id="5" w:name="_Toc151291840"/>
      <w:r>
        <w:t>Darbības sfēra</w:t>
      </w:r>
      <w:bookmarkEnd w:id="5"/>
    </w:p>
    <w:p w14:paraId="7DA5892C" w14:textId="3009A6D8" w:rsidR="009E1D27" w:rsidRPr="009E1D27" w:rsidRDefault="006D3758" w:rsidP="009E1D27">
      <w:pPr>
        <w:pStyle w:val="Pamatteksts"/>
      </w:pPr>
      <w:r>
        <w:t>S</w:t>
      </w:r>
      <w:r w:rsidRPr="006D3758">
        <w:t>pēle iederas izklaides un izglītības programmatūras jomā</w:t>
      </w:r>
    </w:p>
    <w:p w14:paraId="68FDD46B" w14:textId="77777777" w:rsidR="00607D5E" w:rsidRPr="00607D5E" w:rsidRDefault="00607D5E" w:rsidP="00607D5E"/>
    <w:p w14:paraId="6CCAEBC3" w14:textId="77777777" w:rsidR="00AF0E22" w:rsidRDefault="008C5578">
      <w:pPr>
        <w:pStyle w:val="Heading1"/>
      </w:pPr>
      <w:bookmarkStart w:id="6" w:name="_Toc151291841"/>
      <w:r>
        <w:lastRenderedPageBreak/>
        <w:t>Saistība ar citiem dokumentiem</w:t>
      </w:r>
      <w:bookmarkEnd w:id="6"/>
    </w:p>
    <w:p w14:paraId="3FC39618" w14:textId="6DB0B110" w:rsidR="0061541A" w:rsidRDefault="00EE5FF1" w:rsidP="00EE5FF1">
      <w:pPr>
        <w:ind w:firstLine="720"/>
      </w:pPr>
      <w:r w:rsidRPr="00EE5FF1">
        <w:t xml:space="preserve">Spēles </w:t>
      </w:r>
      <w:r w:rsidRPr="00EE5FF1">
        <w:rPr>
          <w:i/>
          <w:iCs/>
        </w:rPr>
        <w:t>Balloon popping</w:t>
      </w:r>
      <w:r w:rsidR="0061541A">
        <w:t xml:space="preserve"> projektējuma apraksta pamatā ir </w:t>
      </w:r>
      <w:r w:rsidRPr="00EE5FF1">
        <w:t xml:space="preserve">Spēles </w:t>
      </w:r>
      <w:r w:rsidRPr="00EE5FF1">
        <w:rPr>
          <w:i/>
          <w:iCs/>
        </w:rPr>
        <w:t>Balloon popping</w:t>
      </w:r>
      <w:r w:rsidR="0061541A">
        <w:t xml:space="preserve"> prasību dokuments, uz kuru balstoties tika sastādītas visas struktūras, diagrammas, apraksi un detalizēts projektējums.</w:t>
      </w:r>
    </w:p>
    <w:p w14:paraId="4D61F31B" w14:textId="77777777" w:rsidR="0061541A" w:rsidRPr="0061541A" w:rsidRDefault="0061541A" w:rsidP="0061541A">
      <w:pPr>
        <w:pStyle w:val="Pamatteksts"/>
      </w:pPr>
    </w:p>
    <w:p w14:paraId="41B82B39" w14:textId="77777777" w:rsidR="008C5578" w:rsidRDefault="008C5578" w:rsidP="008C5578">
      <w:pPr>
        <w:pStyle w:val="Heading1"/>
      </w:pPr>
      <w:bookmarkStart w:id="7" w:name="_Toc151291842"/>
      <w:r>
        <w:lastRenderedPageBreak/>
        <w:t>Dekompozīcijas apraksts</w:t>
      </w:r>
      <w:bookmarkEnd w:id="7"/>
    </w:p>
    <w:p w14:paraId="515F106F" w14:textId="77777777" w:rsidR="008C5578" w:rsidRDefault="008C5578" w:rsidP="008C5578">
      <w:pPr>
        <w:pStyle w:val="Heading2"/>
      </w:pPr>
      <w:bookmarkStart w:id="8" w:name="_Toc151291843"/>
      <w:r>
        <w:t>Moduļu dekompozīcija</w:t>
      </w:r>
      <w:bookmarkEnd w:id="8"/>
    </w:p>
    <w:p w14:paraId="47064D49" w14:textId="3BB86571" w:rsidR="006C6A88" w:rsidRDefault="006C6A88" w:rsidP="006C6A88">
      <w:r>
        <w:t xml:space="preserve">Tālāk dots apraksts katram </w:t>
      </w:r>
      <w:r w:rsidR="00F97C37">
        <w:t>spēles modulim</w:t>
      </w:r>
      <w:r w:rsidR="00F039F0">
        <w:t xml:space="preserve"> –</w:t>
      </w:r>
      <w:r>
        <w:t xml:space="preserve"> tā nosaukums, nolūks un funkcijas</w:t>
      </w:r>
      <w:r w:rsidR="005539A8">
        <w:t xml:space="preserve"> un uzdevumi</w:t>
      </w:r>
      <w:r>
        <w:t>.</w:t>
      </w:r>
    </w:p>
    <w:p w14:paraId="57CFD6FD" w14:textId="77777777" w:rsidR="006B2A36" w:rsidRDefault="006B2A36" w:rsidP="006C6A88"/>
    <w:p w14:paraId="7D04DFBE" w14:textId="0983FDE8" w:rsidR="003631B0" w:rsidRPr="003631B0" w:rsidRDefault="003631B0" w:rsidP="002B0BC0">
      <w:pPr>
        <w:numPr>
          <w:ilvl w:val="0"/>
          <w:numId w:val="3"/>
        </w:numPr>
        <w:spacing w:before="100" w:beforeAutospacing="1" w:after="100" w:afterAutospacing="1"/>
        <w:rPr>
          <w:szCs w:val="24"/>
        </w:rPr>
      </w:pPr>
      <w:r w:rsidRPr="003631B0">
        <w:rPr>
          <w:szCs w:val="24"/>
        </w:rPr>
        <w:t>Spēles sākums un inicializācija:</w:t>
      </w:r>
    </w:p>
    <w:p w14:paraId="3F086526" w14:textId="5DE913DF" w:rsidR="003631B0" w:rsidRPr="003631B0" w:rsidRDefault="003631B0" w:rsidP="002B0BC0">
      <w:pPr>
        <w:numPr>
          <w:ilvl w:val="0"/>
          <w:numId w:val="4"/>
        </w:numPr>
        <w:spacing w:before="100" w:beforeAutospacing="1" w:after="100" w:afterAutospacing="1"/>
        <w:rPr>
          <w:szCs w:val="24"/>
        </w:rPr>
      </w:pPr>
      <w:r w:rsidRPr="003631B0">
        <w:rPr>
          <w:szCs w:val="24"/>
        </w:rPr>
        <w:t xml:space="preserve">Apraksts: Šī daļa ietver spēles sākuma un inicializācijas procesus, tostarp </w:t>
      </w:r>
      <w:r w:rsidR="005539A8">
        <w:rPr>
          <w:szCs w:val="24"/>
        </w:rPr>
        <w:t>spēles loga</w:t>
      </w:r>
      <w:r w:rsidRPr="003631B0">
        <w:rPr>
          <w:szCs w:val="24"/>
        </w:rPr>
        <w:t xml:space="preserve"> un </w:t>
      </w:r>
      <w:r w:rsidR="005539A8">
        <w:rPr>
          <w:szCs w:val="24"/>
        </w:rPr>
        <w:t xml:space="preserve">laika </w:t>
      </w:r>
      <w:r w:rsidR="009055DF">
        <w:rPr>
          <w:szCs w:val="24"/>
        </w:rPr>
        <w:t>(</w:t>
      </w:r>
      <w:r w:rsidRPr="003631B0">
        <w:rPr>
          <w:i/>
          <w:iCs/>
          <w:szCs w:val="24"/>
        </w:rPr>
        <w:t>timer</w:t>
      </w:r>
      <w:r w:rsidR="009055DF">
        <w:rPr>
          <w:szCs w:val="24"/>
        </w:rPr>
        <w:t>)</w:t>
      </w:r>
      <w:r w:rsidRPr="003631B0">
        <w:rPr>
          <w:szCs w:val="24"/>
        </w:rPr>
        <w:t xml:space="preserve"> inicializāciju, fona uzstādīšanu un spēles sākuma stāvokļa iestatīšanu.</w:t>
      </w:r>
    </w:p>
    <w:p w14:paraId="401D36A6" w14:textId="77777777" w:rsidR="003631B0" w:rsidRPr="003631B0" w:rsidRDefault="003631B0" w:rsidP="002B0BC0">
      <w:pPr>
        <w:numPr>
          <w:ilvl w:val="0"/>
          <w:numId w:val="4"/>
        </w:numPr>
        <w:spacing w:before="100" w:beforeAutospacing="1" w:after="100" w:afterAutospacing="1"/>
        <w:rPr>
          <w:szCs w:val="24"/>
        </w:rPr>
      </w:pPr>
      <w:r w:rsidRPr="003631B0">
        <w:rPr>
          <w:szCs w:val="24"/>
        </w:rPr>
        <w:t>Funkcijas vai uzdevumi:</w:t>
      </w:r>
    </w:p>
    <w:p w14:paraId="3BC661F6" w14:textId="77777777" w:rsidR="003631B0" w:rsidRPr="003631B0" w:rsidRDefault="003631B0" w:rsidP="002B0BC0">
      <w:pPr>
        <w:numPr>
          <w:ilvl w:val="2"/>
          <w:numId w:val="2"/>
        </w:numPr>
        <w:spacing w:before="100" w:beforeAutospacing="1" w:after="100" w:afterAutospacing="1"/>
        <w:rPr>
          <w:szCs w:val="24"/>
        </w:rPr>
      </w:pPr>
      <w:r w:rsidRPr="003631B0">
        <w:rPr>
          <w:i/>
          <w:iCs/>
          <w:szCs w:val="24"/>
        </w:rPr>
        <w:t>MainWindow</w:t>
      </w:r>
      <w:r w:rsidRPr="003631B0">
        <w:rPr>
          <w:szCs w:val="24"/>
        </w:rPr>
        <w:t xml:space="preserve"> konstruktors</w:t>
      </w:r>
    </w:p>
    <w:p w14:paraId="44A8E42C" w14:textId="77777777" w:rsidR="003631B0" w:rsidRPr="003631B0" w:rsidRDefault="003631B0" w:rsidP="002B0BC0">
      <w:pPr>
        <w:numPr>
          <w:ilvl w:val="2"/>
          <w:numId w:val="2"/>
        </w:numPr>
        <w:spacing w:before="100" w:beforeAutospacing="1" w:after="100" w:afterAutospacing="1"/>
        <w:rPr>
          <w:szCs w:val="24"/>
        </w:rPr>
      </w:pPr>
      <w:r w:rsidRPr="003631B0">
        <w:rPr>
          <w:i/>
          <w:iCs/>
          <w:szCs w:val="24"/>
        </w:rPr>
        <w:t>Timer</w:t>
      </w:r>
      <w:r w:rsidRPr="003631B0">
        <w:rPr>
          <w:szCs w:val="24"/>
        </w:rPr>
        <w:t xml:space="preserve"> inicializācija</w:t>
      </w:r>
    </w:p>
    <w:p w14:paraId="1E46429B" w14:textId="77777777" w:rsidR="003631B0" w:rsidRPr="003631B0" w:rsidRDefault="003631B0" w:rsidP="002B0BC0">
      <w:pPr>
        <w:numPr>
          <w:ilvl w:val="2"/>
          <w:numId w:val="2"/>
        </w:numPr>
        <w:spacing w:before="100" w:beforeAutospacing="1" w:after="100" w:afterAutospacing="1"/>
        <w:rPr>
          <w:szCs w:val="24"/>
        </w:rPr>
      </w:pPr>
      <w:r w:rsidRPr="003631B0">
        <w:rPr>
          <w:szCs w:val="24"/>
        </w:rPr>
        <w:t>Fona uzstādīšana</w:t>
      </w:r>
    </w:p>
    <w:p w14:paraId="0875E6E4" w14:textId="77777777" w:rsidR="003631B0" w:rsidRPr="003631B0" w:rsidRDefault="003631B0" w:rsidP="002B0BC0">
      <w:pPr>
        <w:numPr>
          <w:ilvl w:val="2"/>
          <w:numId w:val="2"/>
        </w:numPr>
        <w:spacing w:before="100" w:beforeAutospacing="1" w:after="100" w:afterAutospacing="1"/>
        <w:rPr>
          <w:szCs w:val="24"/>
        </w:rPr>
      </w:pPr>
      <w:r w:rsidRPr="003631B0">
        <w:rPr>
          <w:szCs w:val="24"/>
        </w:rPr>
        <w:t>Spēles sākuma stāvokļa iestatīšana</w:t>
      </w:r>
    </w:p>
    <w:p w14:paraId="2E275D3F" w14:textId="33533463" w:rsidR="003631B0" w:rsidRPr="003631B0" w:rsidRDefault="003631B0" w:rsidP="002B0BC0">
      <w:pPr>
        <w:numPr>
          <w:ilvl w:val="0"/>
          <w:numId w:val="3"/>
        </w:numPr>
        <w:spacing w:before="100" w:beforeAutospacing="1" w:after="100" w:afterAutospacing="1"/>
        <w:rPr>
          <w:szCs w:val="24"/>
        </w:rPr>
      </w:pPr>
      <w:r w:rsidRPr="003631B0">
        <w:rPr>
          <w:szCs w:val="24"/>
        </w:rPr>
        <w:t>Galveno spēles funkciju vadība:</w:t>
      </w:r>
    </w:p>
    <w:p w14:paraId="3730F801" w14:textId="77777777" w:rsidR="003631B0" w:rsidRPr="003631B0" w:rsidRDefault="003631B0" w:rsidP="002B0BC0">
      <w:pPr>
        <w:numPr>
          <w:ilvl w:val="0"/>
          <w:numId w:val="4"/>
        </w:numPr>
        <w:spacing w:before="100" w:beforeAutospacing="1" w:after="100" w:afterAutospacing="1"/>
        <w:rPr>
          <w:szCs w:val="24"/>
        </w:rPr>
      </w:pPr>
      <w:r w:rsidRPr="003631B0">
        <w:rPr>
          <w:szCs w:val="24"/>
        </w:rPr>
        <w:t>Apraksts: Šī daļa ietver galveno spēles loģiku un funkcionalitāti, piemēram, balonu parādīšanos, to kustību un spēlētāja darbību apstrādi.</w:t>
      </w:r>
    </w:p>
    <w:p w14:paraId="6CA70817" w14:textId="77777777" w:rsidR="003631B0" w:rsidRPr="003631B0" w:rsidRDefault="003631B0" w:rsidP="002B0BC0">
      <w:pPr>
        <w:numPr>
          <w:ilvl w:val="0"/>
          <w:numId w:val="4"/>
        </w:numPr>
        <w:spacing w:before="100" w:beforeAutospacing="1" w:after="100" w:afterAutospacing="1"/>
        <w:rPr>
          <w:szCs w:val="24"/>
        </w:rPr>
      </w:pPr>
      <w:r w:rsidRPr="003631B0">
        <w:rPr>
          <w:szCs w:val="24"/>
        </w:rPr>
        <w:t>Funkcijas vai uzdevumi:</w:t>
      </w:r>
    </w:p>
    <w:p w14:paraId="5EEE505E" w14:textId="77777777" w:rsidR="003631B0" w:rsidRPr="003631B0" w:rsidRDefault="003631B0" w:rsidP="002B0BC0">
      <w:pPr>
        <w:numPr>
          <w:ilvl w:val="2"/>
          <w:numId w:val="2"/>
        </w:numPr>
        <w:spacing w:before="100" w:beforeAutospacing="1" w:after="100" w:afterAutospacing="1"/>
        <w:rPr>
          <w:i/>
          <w:iCs/>
          <w:szCs w:val="24"/>
        </w:rPr>
      </w:pPr>
      <w:r w:rsidRPr="003631B0">
        <w:rPr>
          <w:i/>
          <w:iCs/>
          <w:szCs w:val="24"/>
        </w:rPr>
        <w:t>startGame funkcija</w:t>
      </w:r>
    </w:p>
    <w:p w14:paraId="778E0348" w14:textId="77777777" w:rsidR="003631B0" w:rsidRPr="003631B0" w:rsidRDefault="003631B0" w:rsidP="002B0BC0">
      <w:pPr>
        <w:numPr>
          <w:ilvl w:val="2"/>
          <w:numId w:val="2"/>
        </w:numPr>
        <w:spacing w:before="100" w:beforeAutospacing="1" w:after="100" w:afterAutospacing="1"/>
        <w:rPr>
          <w:i/>
          <w:iCs/>
          <w:szCs w:val="24"/>
        </w:rPr>
      </w:pPr>
      <w:r w:rsidRPr="003631B0">
        <w:rPr>
          <w:i/>
          <w:iCs/>
          <w:szCs w:val="24"/>
        </w:rPr>
        <w:t>ResetGame funkcija</w:t>
      </w:r>
    </w:p>
    <w:p w14:paraId="1E20D8E5" w14:textId="77777777" w:rsidR="003631B0" w:rsidRPr="003631B0" w:rsidRDefault="003631B0" w:rsidP="002B0BC0">
      <w:pPr>
        <w:numPr>
          <w:ilvl w:val="2"/>
          <w:numId w:val="2"/>
        </w:numPr>
        <w:spacing w:before="100" w:beforeAutospacing="1" w:after="100" w:afterAutospacing="1"/>
        <w:rPr>
          <w:i/>
          <w:iCs/>
          <w:szCs w:val="24"/>
        </w:rPr>
      </w:pPr>
      <w:r w:rsidRPr="003631B0">
        <w:rPr>
          <w:i/>
          <w:iCs/>
          <w:szCs w:val="24"/>
        </w:rPr>
        <w:t>gameEngine funkcija</w:t>
      </w:r>
    </w:p>
    <w:p w14:paraId="6D2D86DB" w14:textId="77777777" w:rsidR="003631B0" w:rsidRPr="003631B0" w:rsidRDefault="003631B0" w:rsidP="002B0BC0">
      <w:pPr>
        <w:numPr>
          <w:ilvl w:val="2"/>
          <w:numId w:val="2"/>
        </w:numPr>
        <w:spacing w:before="100" w:beforeAutospacing="1" w:after="100" w:afterAutospacing="1"/>
        <w:rPr>
          <w:i/>
          <w:iCs/>
          <w:szCs w:val="24"/>
        </w:rPr>
      </w:pPr>
      <w:r w:rsidRPr="003631B0">
        <w:rPr>
          <w:i/>
          <w:iCs/>
          <w:szCs w:val="24"/>
        </w:rPr>
        <w:t>PoPBalloons funkcija</w:t>
      </w:r>
    </w:p>
    <w:p w14:paraId="069B6C35" w14:textId="662C6564" w:rsidR="003631B0" w:rsidRPr="003631B0" w:rsidRDefault="003631B0" w:rsidP="002B0BC0">
      <w:pPr>
        <w:numPr>
          <w:ilvl w:val="0"/>
          <w:numId w:val="3"/>
        </w:numPr>
        <w:spacing w:before="100" w:beforeAutospacing="1" w:after="100" w:afterAutospacing="1"/>
        <w:rPr>
          <w:szCs w:val="24"/>
        </w:rPr>
      </w:pPr>
      <w:r w:rsidRPr="003631B0">
        <w:rPr>
          <w:szCs w:val="24"/>
        </w:rPr>
        <w:t>Balonu ģenerēšana un kustība:</w:t>
      </w:r>
    </w:p>
    <w:p w14:paraId="1392EF6B" w14:textId="77777777" w:rsidR="003631B0" w:rsidRPr="003631B0" w:rsidRDefault="003631B0" w:rsidP="002B0BC0">
      <w:pPr>
        <w:numPr>
          <w:ilvl w:val="0"/>
          <w:numId w:val="4"/>
        </w:numPr>
        <w:spacing w:before="100" w:beforeAutospacing="1" w:after="100" w:afterAutospacing="1"/>
        <w:rPr>
          <w:szCs w:val="24"/>
        </w:rPr>
      </w:pPr>
      <w:r w:rsidRPr="003631B0">
        <w:rPr>
          <w:szCs w:val="24"/>
        </w:rPr>
        <w:lastRenderedPageBreak/>
        <w:t>Apraksts: Šī daļa apakšvadībā atbild par balonu dinamisko parādīšanos un to kustību pa ekrānu.</w:t>
      </w:r>
    </w:p>
    <w:p w14:paraId="06F79E43" w14:textId="77777777" w:rsidR="003631B0" w:rsidRPr="003631B0" w:rsidRDefault="003631B0" w:rsidP="002B0BC0">
      <w:pPr>
        <w:numPr>
          <w:ilvl w:val="0"/>
          <w:numId w:val="4"/>
        </w:numPr>
        <w:spacing w:before="100" w:beforeAutospacing="1" w:after="100" w:afterAutospacing="1"/>
        <w:rPr>
          <w:szCs w:val="24"/>
        </w:rPr>
      </w:pPr>
      <w:r w:rsidRPr="003631B0">
        <w:rPr>
          <w:szCs w:val="24"/>
        </w:rPr>
        <w:t>Funkcijas vai uzdevumi:</w:t>
      </w:r>
    </w:p>
    <w:p w14:paraId="647F2144" w14:textId="77777777" w:rsidR="003631B0" w:rsidRPr="003631B0" w:rsidRDefault="003631B0" w:rsidP="002B0BC0">
      <w:pPr>
        <w:numPr>
          <w:ilvl w:val="2"/>
          <w:numId w:val="2"/>
        </w:numPr>
        <w:spacing w:before="100" w:beforeAutospacing="1" w:after="100" w:afterAutospacing="1"/>
        <w:rPr>
          <w:szCs w:val="24"/>
        </w:rPr>
      </w:pPr>
      <w:r w:rsidRPr="003631B0">
        <w:rPr>
          <w:i/>
          <w:iCs/>
          <w:szCs w:val="24"/>
        </w:rPr>
        <w:t>generateBalloon</w:t>
      </w:r>
      <w:r w:rsidRPr="003631B0">
        <w:rPr>
          <w:szCs w:val="24"/>
        </w:rPr>
        <w:t xml:space="preserve"> funkcija</w:t>
      </w:r>
    </w:p>
    <w:p w14:paraId="7C2C1EFE" w14:textId="77777777" w:rsidR="003631B0" w:rsidRPr="003631B0" w:rsidRDefault="003631B0" w:rsidP="002B0BC0">
      <w:pPr>
        <w:numPr>
          <w:ilvl w:val="2"/>
          <w:numId w:val="2"/>
        </w:numPr>
        <w:spacing w:before="100" w:beforeAutospacing="1" w:after="100" w:afterAutospacing="1"/>
        <w:rPr>
          <w:szCs w:val="24"/>
        </w:rPr>
      </w:pPr>
      <w:r w:rsidRPr="003631B0">
        <w:rPr>
          <w:szCs w:val="24"/>
        </w:rPr>
        <w:t>Balonu izvēles un attēlošanas loģika</w:t>
      </w:r>
    </w:p>
    <w:p w14:paraId="43ADE8B0" w14:textId="74BE58D7" w:rsidR="003631B0" w:rsidRPr="003631B0" w:rsidRDefault="003631B0" w:rsidP="002B0BC0">
      <w:pPr>
        <w:numPr>
          <w:ilvl w:val="0"/>
          <w:numId w:val="3"/>
        </w:numPr>
        <w:spacing w:before="100" w:beforeAutospacing="1" w:after="100" w:afterAutospacing="1"/>
        <w:rPr>
          <w:szCs w:val="24"/>
        </w:rPr>
      </w:pPr>
      <w:r w:rsidRPr="003631B0">
        <w:rPr>
          <w:szCs w:val="24"/>
        </w:rPr>
        <w:t>Skaņas efekti:</w:t>
      </w:r>
    </w:p>
    <w:p w14:paraId="01C48FDE" w14:textId="77777777" w:rsidR="003631B0" w:rsidRPr="003631B0" w:rsidRDefault="003631B0" w:rsidP="002B0BC0">
      <w:pPr>
        <w:numPr>
          <w:ilvl w:val="0"/>
          <w:numId w:val="4"/>
        </w:numPr>
        <w:spacing w:before="100" w:beforeAutospacing="1" w:after="100" w:afterAutospacing="1"/>
        <w:rPr>
          <w:szCs w:val="24"/>
        </w:rPr>
      </w:pPr>
      <w:r w:rsidRPr="003631B0">
        <w:rPr>
          <w:szCs w:val="24"/>
        </w:rPr>
        <w:t>Apraksts: Šī daļa nodrošina skaņas efektu atskaņošanu, piemēram, skaņu, kad lietotājs noklikšķina uz balona.</w:t>
      </w:r>
    </w:p>
    <w:p w14:paraId="6CCFE8A6" w14:textId="77777777" w:rsidR="003631B0" w:rsidRPr="003631B0" w:rsidRDefault="003631B0" w:rsidP="002B0BC0">
      <w:pPr>
        <w:numPr>
          <w:ilvl w:val="0"/>
          <w:numId w:val="4"/>
        </w:numPr>
        <w:spacing w:before="100" w:beforeAutospacing="1" w:after="100" w:afterAutospacing="1"/>
        <w:rPr>
          <w:szCs w:val="24"/>
        </w:rPr>
      </w:pPr>
      <w:r w:rsidRPr="003631B0">
        <w:rPr>
          <w:szCs w:val="24"/>
        </w:rPr>
        <w:t>Funkcijas vai uzdevumi:</w:t>
      </w:r>
    </w:p>
    <w:p w14:paraId="7F1D2090" w14:textId="77777777" w:rsidR="003631B0" w:rsidRPr="003631B0" w:rsidRDefault="003631B0" w:rsidP="002B0BC0">
      <w:pPr>
        <w:numPr>
          <w:ilvl w:val="2"/>
          <w:numId w:val="2"/>
        </w:numPr>
        <w:spacing w:before="100" w:beforeAutospacing="1" w:after="100" w:afterAutospacing="1"/>
        <w:rPr>
          <w:szCs w:val="24"/>
        </w:rPr>
      </w:pPr>
      <w:r w:rsidRPr="003631B0">
        <w:rPr>
          <w:i/>
          <w:iCs/>
          <w:szCs w:val="24"/>
        </w:rPr>
        <w:t>playSound</w:t>
      </w:r>
      <w:r w:rsidRPr="003631B0">
        <w:rPr>
          <w:szCs w:val="24"/>
        </w:rPr>
        <w:t xml:space="preserve"> funkcija</w:t>
      </w:r>
    </w:p>
    <w:p w14:paraId="1B77399D" w14:textId="0394EA17" w:rsidR="003631B0" w:rsidRPr="003631B0" w:rsidRDefault="003631B0" w:rsidP="002B0BC0">
      <w:pPr>
        <w:numPr>
          <w:ilvl w:val="0"/>
          <w:numId w:val="3"/>
        </w:numPr>
        <w:spacing w:before="100" w:beforeAutospacing="1" w:after="100" w:afterAutospacing="1"/>
        <w:rPr>
          <w:szCs w:val="24"/>
        </w:rPr>
      </w:pPr>
      <w:r w:rsidRPr="003631B0">
        <w:rPr>
          <w:szCs w:val="24"/>
        </w:rPr>
        <w:t>Rezultātu un stāvokļa atjaunināšana:</w:t>
      </w:r>
    </w:p>
    <w:p w14:paraId="47E9F4E8" w14:textId="77777777" w:rsidR="003631B0" w:rsidRPr="003631B0" w:rsidRDefault="003631B0" w:rsidP="002B0BC0">
      <w:pPr>
        <w:numPr>
          <w:ilvl w:val="0"/>
          <w:numId w:val="4"/>
        </w:numPr>
        <w:spacing w:before="100" w:beforeAutospacing="1" w:after="100" w:afterAutospacing="1"/>
        <w:rPr>
          <w:szCs w:val="24"/>
        </w:rPr>
      </w:pPr>
      <w:r w:rsidRPr="003631B0">
        <w:rPr>
          <w:szCs w:val="24"/>
        </w:rPr>
        <w:t>Apraksts: Šī daļa ir atbildīga par spēles rezultātu un stāvokļa atjaunināšanu, kā arī par ātruma palielināšanos sasniegtā rezultāta gadījumā.</w:t>
      </w:r>
    </w:p>
    <w:p w14:paraId="75653CF3" w14:textId="77777777" w:rsidR="003631B0" w:rsidRPr="003631B0" w:rsidRDefault="003631B0" w:rsidP="002B0BC0">
      <w:pPr>
        <w:numPr>
          <w:ilvl w:val="0"/>
          <w:numId w:val="4"/>
        </w:numPr>
        <w:spacing w:before="100" w:beforeAutospacing="1" w:after="100" w:afterAutospacing="1"/>
        <w:rPr>
          <w:szCs w:val="24"/>
        </w:rPr>
      </w:pPr>
      <w:r w:rsidRPr="003631B0">
        <w:rPr>
          <w:szCs w:val="24"/>
        </w:rPr>
        <w:t>Funkcijas vai uzdevumi:</w:t>
      </w:r>
    </w:p>
    <w:p w14:paraId="47E019DB" w14:textId="77777777" w:rsidR="003631B0" w:rsidRPr="003631B0" w:rsidRDefault="003631B0" w:rsidP="002B0BC0">
      <w:pPr>
        <w:numPr>
          <w:ilvl w:val="2"/>
          <w:numId w:val="2"/>
        </w:numPr>
        <w:spacing w:before="100" w:beforeAutospacing="1" w:after="100" w:afterAutospacing="1"/>
        <w:rPr>
          <w:i/>
          <w:iCs/>
          <w:szCs w:val="24"/>
        </w:rPr>
      </w:pPr>
      <w:r w:rsidRPr="003631B0">
        <w:rPr>
          <w:i/>
          <w:iCs/>
          <w:szCs w:val="24"/>
        </w:rPr>
        <w:t>Rezultāta un stāvokļa atjaunināšanas loģika</w:t>
      </w:r>
    </w:p>
    <w:p w14:paraId="55CC8C37" w14:textId="613B9EFE" w:rsidR="00E30364" w:rsidRDefault="00B53978" w:rsidP="00E30364">
      <w:pPr>
        <w:pStyle w:val="Pamatteksts"/>
        <w:ind w:firstLine="0"/>
      </w:pPr>
      <w:r>
        <w:br w:type="page"/>
      </w:r>
      <w:r>
        <w:lastRenderedPageBreak/>
        <w:t>Spēles</w:t>
      </w:r>
      <w:r w:rsidR="009038D8">
        <w:t xml:space="preserve"> sistēmas projektēšanā tika izmantota metode „</w:t>
      </w:r>
      <w:r w:rsidR="009029E8">
        <w:t>Objektu sadalīšanas metode</w:t>
      </w:r>
      <w:r w:rsidR="009038D8">
        <w:t>”</w:t>
      </w:r>
      <w:r w:rsidR="000D6D24">
        <w:t xml:space="preserve"> uz komponentu orientētas programmēšanas bāzes</w:t>
      </w:r>
      <w:r w:rsidR="00E30364">
        <w:t xml:space="preserve">, </w:t>
      </w:r>
      <w:r w:rsidR="00E30364">
        <w:fldChar w:fldCharType="begin"/>
      </w:r>
      <w:r w:rsidR="00E30364">
        <w:instrText xml:space="preserve"> REF _Ref161392972 \h </w:instrText>
      </w:r>
      <w:r w:rsidR="00E30364">
        <w:fldChar w:fldCharType="separate"/>
      </w:r>
      <w:r w:rsidR="00CD6084">
        <w:rPr>
          <w:noProof/>
        </w:rPr>
        <w:t>3</w:t>
      </w:r>
      <w:r w:rsidR="00CD6084">
        <w:t>.</w:t>
      </w:r>
      <w:r w:rsidR="00CD6084">
        <w:rPr>
          <w:noProof/>
        </w:rPr>
        <w:t>1</w:t>
      </w:r>
      <w:r w:rsidR="00E30364">
        <w:fldChar w:fldCharType="end"/>
      </w:r>
      <w:r w:rsidR="00E30364">
        <w:t>.attēlā ir redzama sistēmas hierarhija.</w:t>
      </w:r>
    </w:p>
    <w:p w14:paraId="232BF1B9" w14:textId="77777777" w:rsidR="00DB60DF" w:rsidRDefault="00DB60DF" w:rsidP="00E30364">
      <w:pPr>
        <w:pStyle w:val="Pamatteksts"/>
        <w:ind w:firstLine="0"/>
      </w:pPr>
    </w:p>
    <w:p w14:paraId="67E51494" w14:textId="39F477D8" w:rsidR="00E30364" w:rsidRDefault="00573B6A" w:rsidP="00DB60DF">
      <w:pPr>
        <w:pStyle w:val="Pamatteksts"/>
        <w:keepNext/>
        <w:ind w:left="1134" w:hanging="1134"/>
        <w:jc w:val="center"/>
      </w:pPr>
      <w:r>
        <w:pict w14:anchorId="2BEF6FB9">
          <v:group id="_x0000_s1037" editas="canvas" style="width:450pt;height:211.5pt;mso-position-horizontal-relative:char;mso-position-vertical-relative:line" coordorigin="1707,4827" coordsize="9000,42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707;top:4827;width:9000;height:423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9" type="#_x0000_t202" style="position:absolute;left:4437;top:5058;width:3240;height:3804">
              <v:textbox style="mso-next-textbox:#_x0000_s1039">
                <w:txbxContent>
                  <w:p w14:paraId="1B9DC707" w14:textId="77777777" w:rsidR="00C70BB6" w:rsidRDefault="00C70BB6" w:rsidP="000E4BB3">
                    <w:pPr>
                      <w:spacing w:line="240" w:lineRule="auto"/>
                      <w:jc w:val="center"/>
                    </w:pPr>
                    <w:r>
                      <w:t>Lietotāja saskarne (UI)</w:t>
                    </w:r>
                  </w:p>
                </w:txbxContent>
              </v:textbox>
            </v:shape>
            <v:shape id="_x0000_s1042" type="#_x0000_t202" style="position:absolute;left:4712;top:5850;width:2575;height:498">
              <v:textbox style="mso-next-textbox:#_x0000_s1042">
                <w:txbxContent>
                  <w:p w14:paraId="632FA7BB" w14:textId="3FD6D219" w:rsidR="00C70BB6" w:rsidRPr="00AF2F2D" w:rsidRDefault="00AF2F2D" w:rsidP="000E4BB3">
                    <w:pPr>
                      <w:spacing w:line="240" w:lineRule="auto"/>
                      <w:jc w:val="center"/>
                      <w:rPr>
                        <w:i/>
                        <w:iCs/>
                      </w:rPr>
                    </w:pPr>
                    <w:r w:rsidRPr="00AF2F2D">
                      <w:rPr>
                        <w:i/>
                        <w:iCs/>
                      </w:rPr>
                      <w:t>gameTimer</w:t>
                    </w:r>
                  </w:p>
                </w:txbxContent>
              </v:textbox>
            </v:shape>
            <v:shape id="_x0000_s1043" type="#_x0000_t202" style="position:absolute;left:4712;top:6342;width:2575;height:2343">
              <v:textbox style="mso-next-textbox:#_x0000_s1043">
                <w:txbxContent>
                  <w:p w14:paraId="5DB57A1B" w14:textId="7542ABCC" w:rsidR="00AF2F2D" w:rsidRPr="00AF2F2D" w:rsidRDefault="00011F7A" w:rsidP="000E4BB3">
                    <w:pPr>
                      <w:spacing w:line="240" w:lineRule="auto"/>
                      <w:jc w:val="center"/>
                      <w:rPr>
                        <w:i/>
                        <w:iCs/>
                      </w:rPr>
                    </w:pPr>
                    <w:r>
                      <w:rPr>
                        <w:i/>
                        <w:iCs/>
                      </w:rPr>
                      <w:t>My</w:t>
                    </w:r>
                    <w:r w:rsidR="000E4BB3">
                      <w:rPr>
                        <w:i/>
                        <w:iCs/>
                      </w:rPr>
                      <w:t>Canvas</w:t>
                    </w:r>
                  </w:p>
                </w:txbxContent>
              </v:textbox>
            </v:shape>
            <v:shape id="_x0000_s1044" type="#_x0000_t202" style="position:absolute;left:5072;top:6855;width:1870;height:498">
              <v:textbox style="mso-next-textbox:#_x0000_s1044">
                <w:txbxContent>
                  <w:p w14:paraId="7D8CADE0" w14:textId="2A69BD0E" w:rsidR="000E4BB3" w:rsidRPr="00AF2F2D" w:rsidRDefault="000E4BB3" w:rsidP="000E4BB3">
                    <w:pPr>
                      <w:spacing w:line="240" w:lineRule="auto"/>
                      <w:jc w:val="center"/>
                      <w:rPr>
                        <w:i/>
                        <w:iCs/>
                      </w:rPr>
                    </w:pPr>
                    <w:r>
                      <w:rPr>
                        <w:i/>
                        <w:iCs/>
                      </w:rPr>
                      <w:t>Balloon Logic</w:t>
                    </w:r>
                  </w:p>
                </w:txbxContent>
              </v:textbox>
            </v:shape>
            <v:shape id="_x0000_s1045" type="#_x0000_t202" style="position:absolute;left:5073;top:7353;width:1875;height:498">
              <v:textbox style="mso-next-textbox:#_x0000_s1045">
                <w:txbxContent>
                  <w:p w14:paraId="4042B317" w14:textId="0BD82C05" w:rsidR="000E4BB3" w:rsidRPr="00AF2F2D" w:rsidRDefault="000E4BB3" w:rsidP="000E4BB3">
                    <w:pPr>
                      <w:spacing w:line="240" w:lineRule="auto"/>
                      <w:jc w:val="center"/>
                      <w:rPr>
                        <w:i/>
                        <w:iCs/>
                      </w:rPr>
                    </w:pPr>
                    <w:r>
                      <w:rPr>
                        <w:i/>
                        <w:iCs/>
                      </w:rPr>
                      <w:t>Sound Logic</w:t>
                    </w:r>
                  </w:p>
                </w:txbxContent>
              </v:textbox>
            </v:shape>
            <v:shape id="_x0000_s1046" type="#_x0000_t202" style="position:absolute;left:5074;top:7851;width:1870;height:498">
              <v:textbox style="mso-next-textbox:#_x0000_s1046">
                <w:txbxContent>
                  <w:p w14:paraId="73863331" w14:textId="66547073" w:rsidR="000E4BB3" w:rsidRPr="00AF2F2D" w:rsidRDefault="000E4BB3" w:rsidP="000E4BB3">
                    <w:pPr>
                      <w:spacing w:line="240" w:lineRule="auto"/>
                      <w:jc w:val="center"/>
                      <w:rPr>
                        <w:i/>
                        <w:iCs/>
                      </w:rPr>
                    </w:pPr>
                    <w:r>
                      <w:rPr>
                        <w:i/>
                        <w:iCs/>
                      </w:rPr>
                      <w:t xml:space="preserve">Sound </w:t>
                    </w:r>
                    <w:r w:rsidR="00EF5291">
                      <w:rPr>
                        <w:i/>
                        <w:iCs/>
                      </w:rPr>
                      <w:t>&amp;</w:t>
                    </w:r>
                    <w:r>
                      <w:rPr>
                        <w:i/>
                        <w:iCs/>
                      </w:rPr>
                      <w:t xml:space="preserve"> stats</w:t>
                    </w:r>
                  </w:p>
                </w:txbxContent>
              </v:textbox>
            </v:shape>
            <w10:anchorlock/>
          </v:group>
        </w:pict>
      </w:r>
    </w:p>
    <w:bookmarkStart w:id="9" w:name="_Ref161392972"/>
    <w:bookmarkStart w:id="10" w:name="_Ref161392967"/>
    <w:p w14:paraId="5A5371D1" w14:textId="77777777" w:rsidR="009038D8" w:rsidRDefault="006439C4" w:rsidP="00E30364">
      <w:pPr>
        <w:pStyle w:val="Attlanosaukums"/>
      </w:pPr>
      <w:r>
        <w:fldChar w:fldCharType="begin"/>
      </w:r>
      <w:r>
        <w:instrText xml:space="preserve"> STYLEREF 1 \s </w:instrText>
      </w:r>
      <w:r>
        <w:fldChar w:fldCharType="separate"/>
      </w:r>
      <w:r w:rsidR="00CD6084">
        <w:rPr>
          <w:noProof/>
        </w:rPr>
        <w:t>3</w:t>
      </w:r>
      <w:r>
        <w:fldChar w:fldCharType="end"/>
      </w:r>
      <w:r>
        <w:t>.</w:t>
      </w:r>
      <w:r>
        <w:fldChar w:fldCharType="begin"/>
      </w:r>
      <w:r>
        <w:instrText xml:space="preserve"> SEQ attēls \* ARABIC \s 1 </w:instrText>
      </w:r>
      <w:r>
        <w:fldChar w:fldCharType="separate"/>
      </w:r>
      <w:r w:rsidR="00CD6084">
        <w:rPr>
          <w:noProof/>
        </w:rPr>
        <w:t>1</w:t>
      </w:r>
      <w:r>
        <w:fldChar w:fldCharType="end"/>
      </w:r>
      <w:bookmarkEnd w:id="9"/>
      <w:r w:rsidR="001133C1">
        <w:t xml:space="preserve">. att. </w:t>
      </w:r>
      <w:r w:rsidR="00E30364">
        <w:t xml:space="preserve"> Sistēmas struktūras diagramma</w:t>
      </w:r>
      <w:bookmarkEnd w:id="10"/>
    </w:p>
    <w:p w14:paraId="4E424906" w14:textId="77777777" w:rsidR="008C5578" w:rsidRDefault="008C5578" w:rsidP="008C5578">
      <w:pPr>
        <w:pStyle w:val="Heading2"/>
      </w:pPr>
      <w:bookmarkStart w:id="11" w:name="_Toc151291844"/>
      <w:r>
        <w:t>Vienlaicīgo procesu dekompozīcija</w:t>
      </w:r>
      <w:bookmarkEnd w:id="11"/>
    </w:p>
    <w:p w14:paraId="148EBB76" w14:textId="1F5D80ED" w:rsidR="00BE2657" w:rsidRPr="00BE2657" w:rsidRDefault="00BE2657" w:rsidP="00ED3E43">
      <w:pPr>
        <w:pStyle w:val="Pamatteksts"/>
        <w:ind w:firstLine="720"/>
      </w:pPr>
      <w:r>
        <w:t>V</w:t>
      </w:r>
      <w:r w:rsidRPr="00BE2657">
        <w:t xml:space="preserve">ienlaicīgo procesu dekompozīcija ir process, kurā tiek sadalīts izpildes process vairākos vienlaicīgos procesos jeb pavedienos (thread). Šāda pieeja ļauj dažādiem uzdevumiem vai darbībām izpildīties vienlaicīgi, tādējādi uzlabojot </w:t>
      </w:r>
      <w:r>
        <w:t>spēles</w:t>
      </w:r>
      <w:r w:rsidRPr="00BE2657">
        <w:t xml:space="preserve"> veiktspēju un reaktivitāti.</w:t>
      </w:r>
    </w:p>
    <w:p w14:paraId="42BA67F9" w14:textId="69B85726" w:rsidR="00BE2657" w:rsidRPr="00BE2657" w:rsidRDefault="00BE2657" w:rsidP="00BE2657">
      <w:pPr>
        <w:spacing w:before="100" w:beforeAutospacing="1" w:after="100" w:afterAutospacing="1" w:line="240" w:lineRule="auto"/>
        <w:rPr>
          <w:szCs w:val="24"/>
        </w:rPr>
      </w:pPr>
      <w:r>
        <w:rPr>
          <w:szCs w:val="24"/>
        </w:rPr>
        <w:t>Spēles</w:t>
      </w:r>
      <w:r w:rsidRPr="00BE2657">
        <w:rPr>
          <w:szCs w:val="24"/>
        </w:rPr>
        <w:t xml:space="preserve"> vienlaicīgo procesu dekompozīciju </w:t>
      </w:r>
      <w:r>
        <w:rPr>
          <w:szCs w:val="24"/>
        </w:rPr>
        <w:t>definē sekojoši</w:t>
      </w:r>
      <w:r w:rsidRPr="00BE2657">
        <w:rPr>
          <w:szCs w:val="24"/>
        </w:rPr>
        <w:t>:</w:t>
      </w:r>
    </w:p>
    <w:p w14:paraId="04338797" w14:textId="0E8A060E" w:rsidR="00BE2657" w:rsidRPr="00BE2657" w:rsidRDefault="00BE2657" w:rsidP="002B0BC0">
      <w:pPr>
        <w:numPr>
          <w:ilvl w:val="0"/>
          <w:numId w:val="5"/>
        </w:numPr>
        <w:spacing w:before="100" w:beforeAutospacing="1" w:after="100" w:afterAutospacing="1"/>
        <w:rPr>
          <w:szCs w:val="24"/>
        </w:rPr>
      </w:pPr>
      <w:r w:rsidRPr="00BE2657">
        <w:rPr>
          <w:szCs w:val="24"/>
        </w:rPr>
        <w:t>Laiks:</w:t>
      </w:r>
    </w:p>
    <w:p w14:paraId="47E54DF3" w14:textId="624FF0BB" w:rsidR="00BE2657" w:rsidRPr="00BE2657" w:rsidRDefault="00BE2657" w:rsidP="002B0BC0">
      <w:pPr>
        <w:numPr>
          <w:ilvl w:val="0"/>
          <w:numId w:val="4"/>
        </w:numPr>
        <w:spacing w:before="100" w:beforeAutospacing="1" w:after="100" w:afterAutospacing="1"/>
        <w:rPr>
          <w:szCs w:val="24"/>
        </w:rPr>
      </w:pPr>
      <w:r w:rsidRPr="00BE2657">
        <w:rPr>
          <w:szCs w:val="24"/>
        </w:rPr>
        <w:t xml:space="preserve">Apraksts: </w:t>
      </w:r>
      <w:r w:rsidRPr="00BE2657">
        <w:rPr>
          <w:i/>
          <w:iCs/>
          <w:szCs w:val="24"/>
        </w:rPr>
        <w:t>DispatcherTimer</w:t>
      </w:r>
      <w:r w:rsidRPr="00BE2657">
        <w:rPr>
          <w:szCs w:val="24"/>
        </w:rPr>
        <w:t xml:space="preserve"> ir objekts, kas palīdz veikt noteiktas darbības regulāri un vienlaicīgi. Tas tiek izmantots kā taimeris, kas regulāri izsauc </w:t>
      </w:r>
      <w:r w:rsidR="004E52ED" w:rsidRPr="00BE2657">
        <w:rPr>
          <w:szCs w:val="24"/>
        </w:rPr>
        <w:t>spēles dzinēj</w:t>
      </w:r>
      <w:r w:rsidR="00B842FE">
        <w:rPr>
          <w:szCs w:val="24"/>
        </w:rPr>
        <w:t>a</w:t>
      </w:r>
      <w:r w:rsidR="004E52ED" w:rsidRPr="00BE2657">
        <w:rPr>
          <w:i/>
          <w:iCs/>
          <w:szCs w:val="24"/>
        </w:rPr>
        <w:t xml:space="preserve"> </w:t>
      </w:r>
      <w:r w:rsidR="004E52ED">
        <w:rPr>
          <w:i/>
          <w:iCs/>
          <w:szCs w:val="24"/>
        </w:rPr>
        <w:t>(</w:t>
      </w:r>
      <w:r w:rsidRPr="00BE2657">
        <w:rPr>
          <w:i/>
          <w:iCs/>
          <w:szCs w:val="24"/>
        </w:rPr>
        <w:t>gameEngine</w:t>
      </w:r>
      <w:r w:rsidR="00B842FE">
        <w:rPr>
          <w:i/>
          <w:iCs/>
          <w:szCs w:val="24"/>
        </w:rPr>
        <w:t>)</w:t>
      </w:r>
      <w:r w:rsidRPr="00BE2657">
        <w:rPr>
          <w:szCs w:val="24"/>
        </w:rPr>
        <w:t xml:space="preserve"> metodi ar noteiktu intervālu.</w:t>
      </w:r>
    </w:p>
    <w:p w14:paraId="42EC2F8E" w14:textId="79CAC839" w:rsidR="00BE2657" w:rsidRPr="00BE2657" w:rsidRDefault="00BE2657" w:rsidP="002B0BC0">
      <w:pPr>
        <w:numPr>
          <w:ilvl w:val="0"/>
          <w:numId w:val="4"/>
        </w:numPr>
        <w:spacing w:before="100" w:beforeAutospacing="1" w:after="100" w:afterAutospacing="1"/>
        <w:rPr>
          <w:szCs w:val="24"/>
        </w:rPr>
      </w:pPr>
      <w:r w:rsidRPr="00BE2657">
        <w:rPr>
          <w:szCs w:val="24"/>
        </w:rPr>
        <w:t xml:space="preserve">Vienlaicīgais process: </w:t>
      </w:r>
      <w:r w:rsidRPr="00BE2657">
        <w:rPr>
          <w:i/>
          <w:iCs/>
          <w:szCs w:val="24"/>
        </w:rPr>
        <w:t>DispatcherTimer</w:t>
      </w:r>
      <w:r w:rsidRPr="00BE2657">
        <w:rPr>
          <w:szCs w:val="24"/>
        </w:rPr>
        <w:t xml:space="preserve"> nodrošina veidu, kā regulāri izpildīt kodu noteiktā taimera ritmā, tādējādi radot vienlaicīgu darbību ar spēles </w:t>
      </w:r>
      <w:r w:rsidRPr="00BE2657">
        <w:rPr>
          <w:i/>
          <w:iCs/>
          <w:szCs w:val="24"/>
        </w:rPr>
        <w:t>gameEngine</w:t>
      </w:r>
      <w:r w:rsidRPr="00BE2657">
        <w:rPr>
          <w:szCs w:val="24"/>
        </w:rPr>
        <w:t>.</w:t>
      </w:r>
    </w:p>
    <w:p w14:paraId="79E930FA" w14:textId="77777777" w:rsidR="00BE2657" w:rsidRPr="00BE2657" w:rsidRDefault="00BE2657" w:rsidP="002B0BC0">
      <w:pPr>
        <w:numPr>
          <w:ilvl w:val="0"/>
          <w:numId w:val="5"/>
        </w:numPr>
        <w:spacing w:before="100" w:beforeAutospacing="1" w:after="100" w:afterAutospacing="1"/>
        <w:rPr>
          <w:szCs w:val="24"/>
        </w:rPr>
      </w:pPr>
      <w:r w:rsidRPr="00BE2657">
        <w:rPr>
          <w:szCs w:val="24"/>
        </w:rPr>
        <w:t>Balonu kustība:</w:t>
      </w:r>
    </w:p>
    <w:p w14:paraId="0208D139" w14:textId="77777777" w:rsidR="00BE2657" w:rsidRPr="00BE2657" w:rsidRDefault="00BE2657" w:rsidP="002B0BC0">
      <w:pPr>
        <w:numPr>
          <w:ilvl w:val="0"/>
          <w:numId w:val="4"/>
        </w:numPr>
        <w:spacing w:before="100" w:beforeAutospacing="1" w:after="100" w:afterAutospacing="1"/>
        <w:rPr>
          <w:szCs w:val="24"/>
        </w:rPr>
      </w:pPr>
      <w:r w:rsidRPr="00BE2657">
        <w:rPr>
          <w:szCs w:val="24"/>
        </w:rPr>
        <w:lastRenderedPageBreak/>
        <w:t>Apraksts: Baloni tiek pārvietoti pa ekrānu, un šī darbība notiek vienlaicīgi. Katrs balons darbojas neatkarīgi, kustoties uz augšu un pa labi vai pa kreisi.</w:t>
      </w:r>
    </w:p>
    <w:p w14:paraId="274F287D" w14:textId="77777777" w:rsidR="00BE2657" w:rsidRDefault="00BE2657" w:rsidP="002B0BC0">
      <w:pPr>
        <w:numPr>
          <w:ilvl w:val="0"/>
          <w:numId w:val="4"/>
        </w:numPr>
        <w:spacing w:before="100" w:beforeAutospacing="1" w:after="100" w:afterAutospacing="1"/>
        <w:rPr>
          <w:szCs w:val="24"/>
        </w:rPr>
      </w:pPr>
      <w:r w:rsidRPr="00BE2657">
        <w:rPr>
          <w:szCs w:val="24"/>
        </w:rPr>
        <w:t>Vienlaicīgais process: Katrs balons darbojas kā atsevišķs pavediens, kustoties vienlaicīgi ar citiem baloniem, kurus varētu būt ekrānā vienlaicīgi.</w:t>
      </w:r>
    </w:p>
    <w:p w14:paraId="22D10068" w14:textId="09BAAF15" w:rsidR="00BE2657" w:rsidRPr="00BE2657" w:rsidRDefault="00BE2657" w:rsidP="00ED3E43">
      <w:pPr>
        <w:pStyle w:val="Pamatteksts"/>
        <w:ind w:firstLine="720"/>
      </w:pPr>
      <w:r w:rsidRPr="00BE2657">
        <w:t xml:space="preserve">Vienlaicīgais procesu modelis šajā </w:t>
      </w:r>
      <w:r w:rsidR="00B842FE" w:rsidRPr="00ED3E43">
        <w:t>spēlē ļaus</w:t>
      </w:r>
      <w:r w:rsidRPr="00BE2657">
        <w:t xml:space="preserve"> saskaņot dažādas spēles darbības, piemēram, laika atjaunināšanu, balonu kustību un lietotāja ievadi, tādējādi nodrošinot dinamisku un reaktīvu spēles pieredzi. </w:t>
      </w:r>
    </w:p>
    <w:p w14:paraId="53A7950A" w14:textId="77777777" w:rsidR="008C5578" w:rsidRDefault="008C5578" w:rsidP="008C5578">
      <w:pPr>
        <w:pStyle w:val="Heading2"/>
      </w:pPr>
      <w:bookmarkStart w:id="12" w:name="_Toc151291845"/>
      <w:r>
        <w:t>Datu dekompozīcija</w:t>
      </w:r>
      <w:bookmarkEnd w:id="12"/>
    </w:p>
    <w:p w14:paraId="286C7AD3" w14:textId="07CCD934" w:rsidR="00ED3E43" w:rsidRPr="00ED3E43" w:rsidRDefault="00ED3E43" w:rsidP="00ED3E43">
      <w:pPr>
        <w:pStyle w:val="Pamatteksts"/>
        <w:ind w:firstLine="720"/>
      </w:pPr>
      <w:r w:rsidRPr="00ED3E43">
        <w:t xml:space="preserve">Datu dekompozīcija ir process, kurā datus sadala un organizē, lai tos būtu viegli pārvaldīt un izmantot programmā. Dotajā </w:t>
      </w:r>
      <w:r w:rsidR="00996CF5">
        <w:t>spēlē</w:t>
      </w:r>
      <w:r w:rsidRPr="00ED3E43">
        <w:t xml:space="preserve"> dati </w:t>
      </w:r>
      <w:r w:rsidR="00996CF5">
        <w:t>jāiestrādā</w:t>
      </w:r>
      <w:r w:rsidRPr="00ED3E43">
        <w:t xml:space="preserve"> vairākos mainīg</w:t>
      </w:r>
      <w:r w:rsidR="00996CF5">
        <w:t>ajos</w:t>
      </w:r>
      <w:r w:rsidRPr="00ED3E43">
        <w:t>, kas atbild</w:t>
      </w:r>
      <w:r w:rsidR="00996CF5">
        <w:t xml:space="preserve">ēs </w:t>
      </w:r>
      <w:r w:rsidRPr="00ED3E43">
        <w:t xml:space="preserve">par dažādām spēles aspektiem. </w:t>
      </w:r>
      <w:r w:rsidR="00DF7349">
        <w:t>Paredzamie datu</w:t>
      </w:r>
      <w:r w:rsidRPr="00ED3E43">
        <w:t xml:space="preserve"> dekompozīcijas elementi šajā kodā:</w:t>
      </w:r>
    </w:p>
    <w:p w14:paraId="64B0ADA4" w14:textId="77777777" w:rsidR="00ED3E43" w:rsidRPr="00ED3E43" w:rsidRDefault="00ED3E43" w:rsidP="002B0BC0">
      <w:pPr>
        <w:numPr>
          <w:ilvl w:val="0"/>
          <w:numId w:val="6"/>
        </w:numPr>
        <w:spacing w:before="100" w:beforeAutospacing="1" w:after="100" w:afterAutospacing="1"/>
        <w:rPr>
          <w:szCs w:val="24"/>
        </w:rPr>
      </w:pPr>
      <w:r w:rsidRPr="00ED3E43">
        <w:rPr>
          <w:szCs w:val="24"/>
        </w:rPr>
        <w:t>Galvenie dati:</w:t>
      </w:r>
    </w:p>
    <w:p w14:paraId="6902673C"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t>speed, intervals, rand:</w:t>
      </w:r>
      <w:r w:rsidRPr="00ED3E43">
        <w:rPr>
          <w:szCs w:val="24"/>
        </w:rPr>
        <w:t xml:space="preserve"> Mainīgie, kas nosaka balonu kustības ātrumu, parādīšanās intervālu un gadījuma skaitļu ģeneratoru.</w:t>
      </w:r>
    </w:p>
    <w:p w14:paraId="1C3F4FE7" w14:textId="77777777" w:rsidR="00ED3E43" w:rsidRPr="00ED3E43" w:rsidRDefault="00ED3E43" w:rsidP="002B0BC0">
      <w:pPr>
        <w:numPr>
          <w:ilvl w:val="0"/>
          <w:numId w:val="4"/>
        </w:numPr>
        <w:spacing w:before="100" w:beforeAutospacing="1" w:after="100" w:afterAutospacing="1"/>
        <w:rPr>
          <w:i/>
          <w:iCs/>
          <w:szCs w:val="24"/>
        </w:rPr>
      </w:pPr>
      <w:r w:rsidRPr="00ED3E43">
        <w:rPr>
          <w:i/>
          <w:iCs/>
          <w:szCs w:val="24"/>
        </w:rPr>
        <w:t xml:space="preserve">balloonSkins, i, missedBalloons, score: </w:t>
      </w:r>
      <w:r w:rsidRPr="00ED3E43">
        <w:rPr>
          <w:szCs w:val="24"/>
        </w:rPr>
        <w:t>Mainīgie, kas uztur informāciju par balonu izskatu, kustību, nokavētajiem baloniem un rezultātu.</w:t>
      </w:r>
    </w:p>
    <w:p w14:paraId="43E901FF" w14:textId="77777777" w:rsidR="00ED3E43" w:rsidRPr="00ED3E43" w:rsidRDefault="00ED3E43" w:rsidP="002B0BC0">
      <w:pPr>
        <w:numPr>
          <w:ilvl w:val="0"/>
          <w:numId w:val="6"/>
        </w:numPr>
        <w:spacing w:before="100" w:beforeAutospacing="1" w:after="100" w:afterAutospacing="1"/>
        <w:rPr>
          <w:szCs w:val="24"/>
        </w:rPr>
      </w:pPr>
      <w:r w:rsidRPr="00ED3E43">
        <w:rPr>
          <w:szCs w:val="24"/>
        </w:rPr>
        <w:t>Grafiskie dati:</w:t>
      </w:r>
    </w:p>
    <w:p w14:paraId="5CFE6C80"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t>background: ImageBrush</w:t>
      </w:r>
      <w:r w:rsidRPr="00ED3E43">
        <w:rPr>
          <w:szCs w:val="24"/>
        </w:rPr>
        <w:t xml:space="preserve"> objekts, kas nosaka fona attēlu.</w:t>
      </w:r>
    </w:p>
    <w:p w14:paraId="279554AD" w14:textId="77777777" w:rsidR="00ED3E43" w:rsidRPr="00ED3E43" w:rsidRDefault="00ED3E43" w:rsidP="002B0BC0">
      <w:pPr>
        <w:numPr>
          <w:ilvl w:val="0"/>
          <w:numId w:val="6"/>
        </w:numPr>
        <w:spacing w:before="100" w:beforeAutospacing="1" w:after="100" w:afterAutospacing="1"/>
        <w:rPr>
          <w:szCs w:val="24"/>
        </w:rPr>
      </w:pPr>
      <w:r w:rsidRPr="00ED3E43">
        <w:rPr>
          <w:szCs w:val="24"/>
        </w:rPr>
        <w:t>Grafikas elementu dzēšana:</w:t>
      </w:r>
    </w:p>
    <w:p w14:paraId="26DE3316"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t>itemRemover: List&lt;Rectangle&gt;</w:t>
      </w:r>
      <w:r w:rsidRPr="00ED3E43">
        <w:rPr>
          <w:szCs w:val="24"/>
        </w:rPr>
        <w:t xml:space="preserve"> objekts, kas tiek izmantots, lai uzglabātu </w:t>
      </w:r>
      <w:r w:rsidRPr="00ED3E43">
        <w:rPr>
          <w:i/>
          <w:iCs/>
          <w:szCs w:val="24"/>
        </w:rPr>
        <w:t>Rectangle (balona)</w:t>
      </w:r>
      <w:r w:rsidRPr="00ED3E43">
        <w:rPr>
          <w:szCs w:val="24"/>
        </w:rPr>
        <w:t xml:space="preserve"> objektus, kuri tiek dzēsti no ekrāna.</w:t>
      </w:r>
    </w:p>
    <w:p w14:paraId="355A9C59" w14:textId="77777777" w:rsidR="00ED3E43" w:rsidRPr="00ED3E43" w:rsidRDefault="00ED3E43" w:rsidP="002B0BC0">
      <w:pPr>
        <w:numPr>
          <w:ilvl w:val="0"/>
          <w:numId w:val="6"/>
        </w:numPr>
        <w:spacing w:before="100" w:beforeAutospacing="1" w:after="100" w:afterAutospacing="1"/>
        <w:rPr>
          <w:szCs w:val="24"/>
        </w:rPr>
      </w:pPr>
      <w:r w:rsidRPr="00ED3E43">
        <w:rPr>
          <w:szCs w:val="24"/>
        </w:rPr>
        <w:t>Skaņas dati:</w:t>
      </w:r>
    </w:p>
    <w:p w14:paraId="702CD580"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t>player: MediaPlayer</w:t>
      </w:r>
      <w:r w:rsidRPr="00ED3E43">
        <w:rPr>
          <w:szCs w:val="24"/>
        </w:rPr>
        <w:t xml:space="preserve"> objekts, kas tiek izmantots skaņas efekta atskaņošanai.</w:t>
      </w:r>
    </w:p>
    <w:p w14:paraId="0307812C" w14:textId="77777777" w:rsidR="00ED3E43" w:rsidRPr="00ED3E43" w:rsidRDefault="00ED3E43" w:rsidP="002B0BC0">
      <w:pPr>
        <w:numPr>
          <w:ilvl w:val="0"/>
          <w:numId w:val="6"/>
        </w:numPr>
        <w:spacing w:before="100" w:beforeAutospacing="1" w:after="100" w:afterAutospacing="1"/>
        <w:rPr>
          <w:szCs w:val="24"/>
        </w:rPr>
      </w:pPr>
      <w:r w:rsidRPr="00ED3E43">
        <w:rPr>
          <w:szCs w:val="24"/>
        </w:rPr>
        <w:t>Spēles laika dati:</w:t>
      </w:r>
    </w:p>
    <w:p w14:paraId="51F3173A"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t>gameTimer: DispatcherTimer</w:t>
      </w:r>
      <w:r w:rsidRPr="00ED3E43">
        <w:rPr>
          <w:szCs w:val="24"/>
        </w:rPr>
        <w:t xml:space="preserve"> objekts, kas nosaka spēles laika periodu.</w:t>
      </w:r>
    </w:p>
    <w:p w14:paraId="75CEE649" w14:textId="77777777" w:rsidR="00ED3E43" w:rsidRPr="00ED3E43" w:rsidRDefault="00ED3E43" w:rsidP="002B0BC0">
      <w:pPr>
        <w:numPr>
          <w:ilvl w:val="0"/>
          <w:numId w:val="6"/>
        </w:numPr>
        <w:spacing w:before="100" w:beforeAutospacing="1" w:after="100" w:afterAutospacing="1"/>
        <w:rPr>
          <w:szCs w:val="24"/>
        </w:rPr>
      </w:pPr>
      <w:r w:rsidRPr="00ED3E43">
        <w:rPr>
          <w:szCs w:val="24"/>
        </w:rPr>
        <w:t>Grafiskās sastāvdaļas:</w:t>
      </w:r>
    </w:p>
    <w:p w14:paraId="1D6563AD" w14:textId="77777777" w:rsidR="00ED3E43" w:rsidRPr="00ED3E43" w:rsidRDefault="00ED3E43" w:rsidP="002B0BC0">
      <w:pPr>
        <w:numPr>
          <w:ilvl w:val="0"/>
          <w:numId w:val="4"/>
        </w:numPr>
        <w:spacing w:before="100" w:beforeAutospacing="1" w:after="100" w:afterAutospacing="1"/>
        <w:rPr>
          <w:szCs w:val="24"/>
        </w:rPr>
      </w:pPr>
      <w:r w:rsidRPr="00ED3E43">
        <w:rPr>
          <w:i/>
          <w:iCs/>
          <w:szCs w:val="24"/>
        </w:rPr>
        <w:lastRenderedPageBreak/>
        <w:t>MyCanvas: Canvas</w:t>
      </w:r>
      <w:r w:rsidRPr="00ED3E43">
        <w:rPr>
          <w:szCs w:val="24"/>
        </w:rPr>
        <w:t xml:space="preserve"> objekts, uz kura attēlojas spēles komponentes.</w:t>
      </w:r>
    </w:p>
    <w:p w14:paraId="55AD9FB7" w14:textId="0914585C" w:rsidR="00ED3E43" w:rsidRPr="00ED3E43" w:rsidRDefault="00ED3E43" w:rsidP="00DF7349">
      <w:pPr>
        <w:pStyle w:val="Pamatteksts"/>
        <w:ind w:firstLine="720"/>
      </w:pPr>
      <w:r w:rsidRPr="00ED3E43">
        <w:t>Datu dekompozīcij</w:t>
      </w:r>
      <w:r w:rsidR="00DF7349">
        <w:t>ai spēlē jā</w:t>
      </w:r>
      <w:r w:rsidRPr="00ED3E43">
        <w:t>nodrošina skaidru un organizētu veidu, kā pārvaldīt dažādus aspektus un funkcijas. Katrs datiem paredzētais mainīgais vai objekts ir atbildīgs par noteiktu spēles aspektu, kas atvieglo izpratni un uzturēšanu. Tas arī palīdz pievienot vai modificēt spēles funkcionalitāti, nemainot citus datu aspektus, kas ir svarīgi modulārai un viegli uztveramai programmai.</w:t>
      </w:r>
    </w:p>
    <w:p w14:paraId="2478A1D2" w14:textId="77777777" w:rsidR="000611FB" w:rsidRPr="000611FB" w:rsidRDefault="000611FB" w:rsidP="000611FB">
      <w:pPr>
        <w:pStyle w:val="Pamatteksts"/>
        <w:ind w:firstLine="0"/>
      </w:pPr>
    </w:p>
    <w:p w14:paraId="42E4BF8B" w14:textId="77777777" w:rsidR="008C5578" w:rsidRDefault="008C5578" w:rsidP="008C5578">
      <w:pPr>
        <w:pStyle w:val="Heading1"/>
      </w:pPr>
      <w:bookmarkStart w:id="13" w:name="_Toc151291846"/>
      <w:r>
        <w:lastRenderedPageBreak/>
        <w:t>Atkarību apraksts</w:t>
      </w:r>
      <w:bookmarkEnd w:id="13"/>
    </w:p>
    <w:p w14:paraId="5C95118F" w14:textId="29EF1369" w:rsidR="008C5578" w:rsidRDefault="009C4AC1" w:rsidP="008C5578">
      <w:pPr>
        <w:pStyle w:val="Heading2"/>
      </w:pPr>
      <w:bookmarkStart w:id="14" w:name="_Toc151291847"/>
      <w:r>
        <w:t>M</w:t>
      </w:r>
      <w:r w:rsidR="008C5578">
        <w:t xml:space="preserve">oduļu </w:t>
      </w:r>
      <w:r>
        <w:t xml:space="preserve">struktūra un </w:t>
      </w:r>
      <w:r w:rsidR="008C5578">
        <w:t>atkarības</w:t>
      </w:r>
      <w:bookmarkEnd w:id="14"/>
    </w:p>
    <w:p w14:paraId="5DCF8186" w14:textId="3D5A7B6E" w:rsidR="007C7E44" w:rsidRDefault="009402E1" w:rsidP="00943AE4">
      <w:pPr>
        <w:ind w:firstLine="720"/>
      </w:pPr>
      <w:r>
        <w:t>Lai labāk izprastu sadarbības stratēģiju starp projektējuma entītijām, a</w:t>
      </w:r>
      <w:r w:rsidR="007C7E44">
        <w:t>pskat</w:t>
      </w:r>
      <w:r w:rsidR="009C4AC1">
        <w:t>īsim</w:t>
      </w:r>
      <w:r w:rsidR="007C7E44">
        <w:t xml:space="preserve"> moduļu saistības un moduļu saķēdēšanas tipus. </w:t>
      </w:r>
    </w:p>
    <w:p w14:paraId="7CA8E511" w14:textId="77777777" w:rsidR="00943AE4" w:rsidRDefault="00943AE4" w:rsidP="007C7E44"/>
    <w:p w14:paraId="7668B2E3" w14:textId="119CB66C" w:rsidR="007D3115" w:rsidRDefault="009402E1" w:rsidP="00943AE4">
      <w:pPr>
        <w:pStyle w:val="Pamatteksts"/>
        <w:ind w:firstLine="720"/>
      </w:pPr>
      <w:r>
        <w:t xml:space="preserve">Preču katalogam ir komunikatīvā saistība, jo tas sevī ietver </w:t>
      </w:r>
      <w:r w:rsidR="00CD2295">
        <w:t xml:space="preserve">vairākus </w:t>
      </w:r>
      <w:r w:rsidR="00186FE6">
        <w:t>procesus</w:t>
      </w:r>
      <w:r w:rsidR="00CD2295">
        <w:t xml:space="preserve"> ar kopē</w:t>
      </w:r>
      <w:r w:rsidR="007D3115">
        <w:t xml:space="preserve">ju datu struktūru (preces dati), moduļa strukturālā diagramma redzama </w:t>
      </w:r>
      <w:r w:rsidR="007D3115">
        <w:fldChar w:fldCharType="begin"/>
      </w:r>
      <w:r w:rsidR="007D3115">
        <w:instrText xml:space="preserve"> REF _Ref164602283 \h </w:instrText>
      </w:r>
      <w:r w:rsidR="007D3115">
        <w:fldChar w:fldCharType="separate"/>
      </w:r>
      <w:r w:rsidR="00CD6084">
        <w:rPr>
          <w:noProof/>
        </w:rPr>
        <w:t>4</w:t>
      </w:r>
      <w:r w:rsidR="00CD6084">
        <w:t>.</w:t>
      </w:r>
      <w:r w:rsidR="00CD6084">
        <w:rPr>
          <w:noProof/>
        </w:rPr>
        <w:t>1</w:t>
      </w:r>
      <w:r w:rsidR="007D3115">
        <w:fldChar w:fldCharType="end"/>
      </w:r>
      <w:r w:rsidR="007D3115">
        <w:t>.</w:t>
      </w:r>
      <w:r w:rsidR="00514663">
        <w:t>1</w:t>
      </w:r>
      <w:r w:rsidR="007D3115">
        <w:t xml:space="preserve"> attēlā.</w:t>
      </w:r>
      <w:r w:rsidR="00514663">
        <w:t xml:space="preserve"> Un </w:t>
      </w:r>
      <w:r w:rsidR="00514663">
        <w:fldChar w:fldCharType="begin"/>
      </w:r>
      <w:r w:rsidR="00514663">
        <w:instrText xml:space="preserve"> REF _Ref164602283 \h </w:instrText>
      </w:r>
      <w:r w:rsidR="00514663">
        <w:fldChar w:fldCharType="separate"/>
      </w:r>
      <w:r w:rsidR="00514663">
        <w:rPr>
          <w:noProof/>
        </w:rPr>
        <w:t>4</w:t>
      </w:r>
      <w:r w:rsidR="00514663">
        <w:t>.</w:t>
      </w:r>
      <w:r w:rsidR="00514663">
        <w:rPr>
          <w:noProof/>
        </w:rPr>
        <w:t>1</w:t>
      </w:r>
      <w:r w:rsidR="00514663">
        <w:fldChar w:fldCharType="end"/>
      </w:r>
      <w:r w:rsidR="00514663">
        <w:t>.2 attēlā.</w:t>
      </w:r>
    </w:p>
    <w:p w14:paraId="29A39618" w14:textId="5CBC923C" w:rsidR="007D3115" w:rsidRDefault="00573B6A" w:rsidP="00943AE4">
      <w:pPr>
        <w:pStyle w:val="Pamatteksts"/>
        <w:ind w:firstLine="720"/>
      </w:pPr>
      <w:r>
        <w:pict w14:anchorId="0C6C5E44">
          <v:group id="_x0000_s1047" editas="canvas" style="width:450pt;height:135.05pt;mso-position-horizontal-relative:char;mso-position-vertical-relative:line" coordorigin="1707,4827" coordsize="9000,2701">
            <o:lock v:ext="edit" aspectratio="t"/>
            <v:shape id="_x0000_s1048" type="#_x0000_t75" style="position:absolute;left:1707;top:4827;width:9000;height:2701" o:preferrelative="f">
              <v:fill o:detectmouseclick="t"/>
              <v:path o:extrusionok="t" o:connecttype="none"/>
              <o:lock v:ext="edit" text="t"/>
            </v:shape>
            <v:shape id="_x0000_s1049" type="#_x0000_t202" style="position:absolute;left:5502;top:5193;width:3240;height:796">
              <v:textbox style="mso-next-textbox:#_x0000_s1049">
                <w:txbxContent>
                  <w:p w14:paraId="34690190" w14:textId="6340BB9E" w:rsidR="008074A0" w:rsidRDefault="00DF221D" w:rsidP="00542E5F">
                    <w:pPr>
                      <w:spacing w:line="240" w:lineRule="auto"/>
                      <w:jc w:val="center"/>
                    </w:pPr>
                    <w:r w:rsidRPr="00542E5F">
                      <w:rPr>
                        <w:i/>
                        <w:iCs/>
                      </w:rPr>
                      <w:t>gameEngine</w:t>
                    </w:r>
                    <w:r w:rsidR="00542E5F" w:rsidRPr="00542E5F">
                      <w:rPr>
                        <w:i/>
                        <w:iCs/>
                      </w:rPr>
                      <w:t xml:space="preserve"> </w:t>
                    </w:r>
                    <w:r w:rsidR="00542E5F">
                      <w:t>modulis</w:t>
                    </w:r>
                  </w:p>
                  <w:p w14:paraId="208BD0BB" w14:textId="6A79F502" w:rsidR="00542E5F" w:rsidRDefault="00542E5F" w:rsidP="00542E5F">
                    <w:pPr>
                      <w:spacing w:line="240" w:lineRule="auto"/>
                      <w:jc w:val="center"/>
                    </w:pPr>
                    <w:r>
                      <w:t>(Spēles loģika)</w:t>
                    </w:r>
                  </w:p>
                </w:txbxContent>
              </v:textbox>
            </v:shape>
            <v:shape id="_x0000_s1050" type="#_x0000_t202" style="position:absolute;left:2277;top:5211;width:1980;height:748">
              <v:textbox style="mso-next-textbox:#_x0000_s1050">
                <w:txbxContent>
                  <w:p w14:paraId="7D81EF90" w14:textId="2D8FEC75" w:rsidR="008074A0" w:rsidRDefault="004450C5" w:rsidP="00542E5F">
                    <w:pPr>
                      <w:spacing w:line="240" w:lineRule="auto"/>
                      <w:jc w:val="center"/>
                    </w:pPr>
                    <w:r>
                      <w:t>Lietotāja saskarne (UI)</w:t>
                    </w:r>
                    <w:r w:rsidR="0092715C">
                      <w:t xml:space="preserve"> modulis</w:t>
                    </w:r>
                  </w:p>
                </w:txbxContent>
              </v:textbox>
            </v:shape>
            <v:shape id="_x0000_s1052" type="#_x0000_t202" style="position:absolute;left:2266;top:6372;width:1987;height:720">
              <v:textbox style="mso-next-textbox:#_x0000_s1052">
                <w:txbxContent>
                  <w:p w14:paraId="5FAD60E4" w14:textId="3A84251B" w:rsidR="008074A0" w:rsidRDefault="00DF221D" w:rsidP="00542E5F">
                    <w:pPr>
                      <w:spacing w:line="240" w:lineRule="auto"/>
                      <w:jc w:val="center"/>
                    </w:pPr>
                    <w:r>
                      <w:t>Skaņas modulis</w:t>
                    </w:r>
                  </w:p>
                </w:txbxContent>
              </v:textbox>
            </v:shape>
            <v:shapetype id="_x0000_t32" coordsize="21600,21600" o:spt="32" o:oned="t" path="m,l21600,21600e" filled="f">
              <v:path arrowok="t" fillok="f" o:connecttype="none"/>
              <o:lock v:ext="edit" shapetype="t"/>
            </v:shapetype>
            <v:shape id="_x0000_s1059" type="#_x0000_t32" style="position:absolute;left:3260;top:5959;width:7;height:413;flip:x" o:connectortype="straight">
              <v:stroke endarrow="block"/>
            </v:shape>
            <v:shape id="_x0000_s1061" type="#_x0000_t32" style="position:absolute;left:4244;top:6718;width:2878;height:1" o:connectortype="straight"/>
            <v:shape id="_x0000_s1062" type="#_x0000_t32" style="position:absolute;left:7122;top:5989;width:1;height:715;flip:y" o:connectortype="straight"/>
            <v:shape id="_x0000_s1063" type="#_x0000_t32" style="position:absolute;left:4257;top:5585;width:1245;height:6" o:connectortype="straight"/>
            <w10:anchorlock/>
          </v:group>
        </w:pict>
      </w:r>
    </w:p>
    <w:p w14:paraId="03C1D24A" w14:textId="5C5D9B8A" w:rsidR="007D3115" w:rsidRDefault="007D3115" w:rsidP="007D3115">
      <w:pPr>
        <w:pStyle w:val="Pamatteksts"/>
        <w:keepNext/>
        <w:ind w:firstLine="0"/>
        <w:jc w:val="center"/>
      </w:pPr>
    </w:p>
    <w:bookmarkStart w:id="15" w:name="_Ref164602283"/>
    <w:bookmarkStart w:id="16" w:name="_Ref164602280"/>
    <w:p w14:paraId="3DAD23DF" w14:textId="50BC2C4C" w:rsidR="007D3115" w:rsidRDefault="006439C4" w:rsidP="007D3115">
      <w:pPr>
        <w:pStyle w:val="Caption"/>
        <w:jc w:val="center"/>
      </w:pPr>
      <w:r>
        <w:fldChar w:fldCharType="begin"/>
      </w:r>
      <w:r>
        <w:instrText xml:space="preserve"> STYLEREF 1 \s </w:instrText>
      </w:r>
      <w:r>
        <w:fldChar w:fldCharType="separate"/>
      </w:r>
      <w:r w:rsidR="00CD6084">
        <w:rPr>
          <w:noProof/>
        </w:rPr>
        <w:t>4</w:t>
      </w:r>
      <w:r>
        <w:fldChar w:fldCharType="end"/>
      </w:r>
      <w:r>
        <w:t>.</w:t>
      </w:r>
      <w:r>
        <w:fldChar w:fldCharType="begin"/>
      </w:r>
      <w:r>
        <w:instrText xml:space="preserve"> SEQ attēls \* ARABIC \s 1 </w:instrText>
      </w:r>
      <w:r>
        <w:fldChar w:fldCharType="separate"/>
      </w:r>
      <w:r w:rsidR="00CD6084">
        <w:rPr>
          <w:noProof/>
        </w:rPr>
        <w:t>1</w:t>
      </w:r>
      <w:r>
        <w:fldChar w:fldCharType="end"/>
      </w:r>
      <w:bookmarkEnd w:id="15"/>
      <w:r w:rsidR="007D3115">
        <w:t>.</w:t>
      </w:r>
      <w:r w:rsidR="00514663">
        <w:t>1.</w:t>
      </w:r>
      <w:r w:rsidR="007D3115">
        <w:t xml:space="preserve"> att. </w:t>
      </w:r>
      <w:r w:rsidR="007372B8">
        <w:t>Spēles</w:t>
      </w:r>
      <w:r w:rsidR="007D3115">
        <w:t xml:space="preserve"> moduļa</w:t>
      </w:r>
      <w:r w:rsidR="00514663">
        <w:t xml:space="preserve"> vienkāršotā</w:t>
      </w:r>
      <w:r w:rsidR="007D3115">
        <w:t xml:space="preserve"> strukturētā diagramma</w:t>
      </w:r>
      <w:bookmarkEnd w:id="16"/>
    </w:p>
    <w:p w14:paraId="3645E453" w14:textId="77777777" w:rsidR="007D3115" w:rsidRDefault="007D3115" w:rsidP="00943AE4">
      <w:pPr>
        <w:pStyle w:val="Pamatteksts"/>
        <w:ind w:firstLine="720"/>
      </w:pPr>
    </w:p>
    <w:p w14:paraId="78E519A9" w14:textId="314EE692" w:rsidR="00514663" w:rsidRDefault="00573B6A" w:rsidP="00943AE4">
      <w:pPr>
        <w:pStyle w:val="Pamatteksts"/>
        <w:ind w:firstLine="720"/>
      </w:pPr>
      <w:r>
        <w:pict w14:anchorId="5E168E92">
          <v:group id="_x0000_s1053" editas="canvas" style="width:450pt;height:175.2pt;mso-position-horizontal-relative:char;mso-position-vertical-relative:line" coordorigin="1707,4827" coordsize="9000,3504">
            <o:lock v:ext="edit" aspectratio="t"/>
            <v:shape id="_x0000_s1054" type="#_x0000_t75" style="position:absolute;left:1707;top:4827;width:9000;height:3504" o:preferrelative="f">
              <v:fill o:detectmouseclick="t"/>
              <v:path o:extrusionok="t" o:connecttype="none"/>
              <o:lock v:ext="edit" text="t"/>
            </v:shape>
            <v:shape id="_x0000_s1056" type="#_x0000_t202" style="position:absolute;left:2277;top:5211;width:1980;height:815">
              <v:textbox style="mso-next-textbox:#_x0000_s1056">
                <w:txbxContent>
                  <w:p w14:paraId="1F12E169" w14:textId="77777777" w:rsidR="00FD5798" w:rsidRDefault="00FD5798" w:rsidP="009230B3">
                    <w:pPr>
                      <w:spacing w:line="240" w:lineRule="auto"/>
                      <w:jc w:val="center"/>
                    </w:pPr>
                    <w:r>
                      <w:t>Lietotāja saskarne (UI)</w:t>
                    </w:r>
                  </w:p>
                  <w:p w14:paraId="06727627" w14:textId="378FB4AB" w:rsidR="00514663" w:rsidRDefault="00514663" w:rsidP="009230B3">
                    <w:pPr>
                      <w:spacing w:line="240" w:lineRule="auto"/>
                      <w:jc w:val="center"/>
                    </w:pPr>
                  </w:p>
                </w:txbxContent>
              </v:textbox>
            </v:shape>
            <v:shape id="_x0000_s1058" type="#_x0000_t202" style="position:absolute;left:2277;top:6663;width:1980;height:452">
              <v:textbox style="mso-next-textbox:#_x0000_s1058">
                <w:txbxContent>
                  <w:p w14:paraId="4A58C972" w14:textId="64C19197" w:rsidR="00514663" w:rsidRPr="005F778B" w:rsidRDefault="00B05267" w:rsidP="009230B3">
                    <w:pPr>
                      <w:spacing w:line="240" w:lineRule="auto"/>
                      <w:jc w:val="center"/>
                      <w:rPr>
                        <w:i/>
                        <w:iCs/>
                      </w:rPr>
                    </w:pPr>
                    <w:r w:rsidRPr="005F778B">
                      <w:rPr>
                        <w:i/>
                        <w:iCs/>
                      </w:rPr>
                      <w:t>UI Handling</w:t>
                    </w:r>
                  </w:p>
                </w:txbxContent>
              </v:textbox>
            </v:shape>
            <v:shape id="_x0000_s1064" type="#_x0000_t202" style="position:absolute;left:2277;top:7115;width:1980;height:452">
              <v:textbox style="mso-next-textbox:#_x0000_s1064">
                <w:txbxContent>
                  <w:p w14:paraId="171787AE" w14:textId="0E7886F0" w:rsidR="00B05267" w:rsidRPr="005F778B" w:rsidRDefault="00B05267" w:rsidP="009230B3">
                    <w:pPr>
                      <w:spacing w:line="240" w:lineRule="auto"/>
                      <w:jc w:val="center"/>
                      <w:rPr>
                        <w:i/>
                        <w:iCs/>
                      </w:rPr>
                    </w:pPr>
                    <w:r w:rsidRPr="005F778B">
                      <w:rPr>
                        <w:i/>
                        <w:iCs/>
                      </w:rPr>
                      <w:t>Vi</w:t>
                    </w:r>
                    <w:r w:rsidR="005F778B" w:rsidRPr="005F778B">
                      <w:rPr>
                        <w:i/>
                        <w:iCs/>
                      </w:rPr>
                      <w:t>sualisation</w:t>
                    </w:r>
                  </w:p>
                </w:txbxContent>
              </v:textbox>
            </v:shape>
            <v:shape id="_x0000_s1065" type="#_x0000_t32" style="position:absolute;left:3267;top:6026;width:1;height:637" o:connectortype="straight">
              <v:stroke endarrow="block"/>
            </v:shape>
            <v:shape id="_x0000_s1066" type="#_x0000_t202" style="position:absolute;left:4677;top:5233;width:2784;height:815">
              <v:textbox style="mso-next-textbox:#_x0000_s1066">
                <w:txbxContent>
                  <w:p w14:paraId="759344A2" w14:textId="77777777" w:rsidR="005F778B" w:rsidRDefault="005F778B" w:rsidP="009230B3">
                    <w:pPr>
                      <w:spacing w:line="240" w:lineRule="auto"/>
                      <w:jc w:val="center"/>
                    </w:pPr>
                    <w:r w:rsidRPr="00542E5F">
                      <w:rPr>
                        <w:i/>
                        <w:iCs/>
                      </w:rPr>
                      <w:t xml:space="preserve">gameEngine </w:t>
                    </w:r>
                    <w:r>
                      <w:t>modulis</w:t>
                    </w:r>
                  </w:p>
                  <w:p w14:paraId="2DBCEF97" w14:textId="77777777" w:rsidR="005F778B" w:rsidRDefault="005F778B" w:rsidP="009230B3">
                    <w:pPr>
                      <w:spacing w:line="240" w:lineRule="auto"/>
                      <w:jc w:val="center"/>
                    </w:pPr>
                    <w:r>
                      <w:t>(Spēles loģika)</w:t>
                    </w:r>
                  </w:p>
                  <w:p w14:paraId="0667793E" w14:textId="77777777" w:rsidR="005F778B" w:rsidRDefault="005F778B" w:rsidP="009230B3">
                    <w:pPr>
                      <w:spacing w:line="240" w:lineRule="auto"/>
                      <w:jc w:val="center"/>
                    </w:pPr>
                  </w:p>
                </w:txbxContent>
              </v:textbox>
            </v:shape>
            <v:shape id="_x0000_s1067" type="#_x0000_t202" style="position:absolute;left:7888;top:5233;width:1980;height:815">
              <v:textbox style="mso-next-textbox:#_x0000_s1067">
                <w:txbxContent>
                  <w:p w14:paraId="4E018EE8" w14:textId="77777777" w:rsidR="005F778B" w:rsidRDefault="005F778B" w:rsidP="009230B3">
                    <w:pPr>
                      <w:spacing w:line="240" w:lineRule="auto"/>
                      <w:jc w:val="center"/>
                    </w:pPr>
                    <w:r>
                      <w:t>Skaņas modulis</w:t>
                    </w:r>
                  </w:p>
                </w:txbxContent>
              </v:textbox>
            </v:shape>
            <v:shape id="_x0000_s1068" type="#_x0000_t202" style="position:absolute;left:4711;top:6631;width:2700;height:452">
              <v:textbox style="mso-next-textbox:#_x0000_s1068">
                <w:txbxContent>
                  <w:p w14:paraId="68357A2D" w14:textId="3DF2B11B" w:rsidR="005F778B" w:rsidRPr="00EC762A" w:rsidRDefault="00EC762A" w:rsidP="009230B3">
                    <w:pPr>
                      <w:spacing w:line="240" w:lineRule="auto"/>
                      <w:jc w:val="center"/>
                    </w:pPr>
                    <w:r w:rsidRPr="00EC762A">
                      <w:t xml:space="preserve">Spēles </w:t>
                    </w:r>
                    <w:r w:rsidRPr="00EC762A">
                      <w:rPr>
                        <w:i/>
                        <w:iCs/>
                      </w:rPr>
                      <w:t>state</w:t>
                    </w:r>
                    <w:r w:rsidRPr="00EC762A">
                      <w:t xml:space="preserve"> un loģika</w:t>
                    </w:r>
                  </w:p>
                </w:txbxContent>
              </v:textbox>
            </v:shape>
            <v:shape id="_x0000_s1069" type="#_x0000_t202" style="position:absolute;left:4711;top:7081;width:2700;height:452">
              <v:textbox style="mso-next-textbox:#_x0000_s1069">
                <w:txbxContent>
                  <w:p w14:paraId="39AEDFF3" w14:textId="53B8268B" w:rsidR="00EC762A" w:rsidRPr="009230B3" w:rsidRDefault="00EC762A" w:rsidP="009230B3">
                    <w:pPr>
                      <w:spacing w:line="240" w:lineRule="auto"/>
                      <w:jc w:val="center"/>
                      <w:rPr>
                        <w:i/>
                        <w:iCs/>
                      </w:rPr>
                    </w:pPr>
                    <w:r w:rsidRPr="009230B3">
                      <w:rPr>
                        <w:i/>
                        <w:iCs/>
                      </w:rPr>
                      <w:t>GameTimer</w:t>
                    </w:r>
                  </w:p>
                </w:txbxContent>
              </v:textbox>
            </v:shape>
            <v:shape id="_x0000_s1070" type="#_x0000_t202" style="position:absolute;left:4711;top:7534;width:2700;height:452">
              <v:textbox style="mso-next-textbox:#_x0000_s1070">
                <w:txbxContent>
                  <w:p w14:paraId="343574EE" w14:textId="2CAFA255" w:rsidR="00EC762A" w:rsidRPr="00EC762A" w:rsidRDefault="00EC762A" w:rsidP="009230B3">
                    <w:pPr>
                      <w:spacing w:line="240" w:lineRule="auto"/>
                      <w:jc w:val="center"/>
                    </w:pPr>
                    <w:r w:rsidRPr="009230B3">
                      <w:rPr>
                        <w:i/>
                        <w:iCs/>
                      </w:rPr>
                      <w:t>Balloon</w:t>
                    </w:r>
                    <w:r>
                      <w:t xml:space="preserve"> </w:t>
                    </w:r>
                    <w:r w:rsidR="009230B3">
                      <w:t>loģika</w:t>
                    </w:r>
                  </w:p>
                </w:txbxContent>
              </v:textbox>
            </v:shape>
            <v:shape id="_x0000_s1071" type="#_x0000_t32" style="position:absolute;left:6061;top:6048;width:8;height:583;flip:x" o:connectortype="straight">
              <v:stroke endarrow="block"/>
            </v:shape>
            <v:shape id="_x0000_s1072" type="#_x0000_t202" style="position:absolute;left:7892;top:6663;width:1980;height:452">
              <v:textbox style="mso-next-textbox:#_x0000_s1072">
                <w:txbxContent>
                  <w:p w14:paraId="21C722EB" w14:textId="5047C423" w:rsidR="009230B3" w:rsidRPr="009230B3" w:rsidRDefault="009230B3" w:rsidP="009230B3">
                    <w:pPr>
                      <w:spacing w:line="240" w:lineRule="auto"/>
                      <w:jc w:val="center"/>
                    </w:pPr>
                    <w:r w:rsidRPr="009230B3">
                      <w:t>Skaņas loģika</w:t>
                    </w:r>
                  </w:p>
                </w:txbxContent>
              </v:textbox>
            </v:shape>
            <v:shape id="_x0000_s1073" type="#_x0000_t32" style="position:absolute;left:8878;top:6048;width:4;height:615" o:connectortype="straight">
              <v:stroke endarrow="block"/>
            </v:shape>
            <v:shape id="_x0000_s1074" type="#_x0000_t202" style="position:absolute;left:7897;top:7116;width:1980;height:753">
              <v:textbox style="mso-next-textbox:#_x0000_s1074">
                <w:txbxContent>
                  <w:p w14:paraId="03CA2903" w14:textId="184DDD75" w:rsidR="009230B3" w:rsidRPr="009230B3" w:rsidRDefault="009230B3" w:rsidP="009230B3">
                    <w:pPr>
                      <w:spacing w:line="240" w:lineRule="auto"/>
                      <w:jc w:val="center"/>
                    </w:pPr>
                    <w:r w:rsidRPr="009230B3">
                      <w:t xml:space="preserve">Skaņas </w:t>
                    </w:r>
                    <w:r>
                      <w:t>atskaņošana</w:t>
                    </w:r>
                  </w:p>
                </w:txbxContent>
              </v:textbox>
            </v:shape>
            <w10:anchorlock/>
          </v:group>
        </w:pict>
      </w:r>
    </w:p>
    <w:p w14:paraId="00559454" w14:textId="5D0540CB" w:rsidR="00514663" w:rsidRDefault="00514663" w:rsidP="00514663">
      <w:pPr>
        <w:pStyle w:val="Caption"/>
        <w:jc w:val="center"/>
      </w:pPr>
      <w:r>
        <w:fldChar w:fldCharType="begin"/>
      </w:r>
      <w:r>
        <w:instrText xml:space="preserve"> STYLEREF 1 \s </w:instrText>
      </w:r>
      <w:r>
        <w:fldChar w:fldCharType="separate"/>
      </w:r>
      <w:r>
        <w:rPr>
          <w:noProof/>
        </w:rPr>
        <w:t>4</w:t>
      </w:r>
      <w:r>
        <w:fldChar w:fldCharType="end"/>
      </w:r>
      <w:r>
        <w:t>.</w:t>
      </w:r>
      <w:r>
        <w:fldChar w:fldCharType="begin"/>
      </w:r>
      <w:r>
        <w:instrText xml:space="preserve"> SEQ attēls \* ARABIC \s 1 </w:instrText>
      </w:r>
      <w:r>
        <w:fldChar w:fldCharType="separate"/>
      </w:r>
      <w:r>
        <w:rPr>
          <w:noProof/>
        </w:rPr>
        <w:t>1</w:t>
      </w:r>
      <w:r>
        <w:fldChar w:fldCharType="end"/>
      </w:r>
      <w:r>
        <w:t>.2. att. Spēles moduļa paplašinātā strukturētā diagramma</w:t>
      </w:r>
    </w:p>
    <w:p w14:paraId="77A49784" w14:textId="77777777" w:rsidR="00514663" w:rsidRDefault="00514663" w:rsidP="00943AE4">
      <w:pPr>
        <w:pStyle w:val="Pamatteksts"/>
        <w:ind w:firstLine="720"/>
      </w:pPr>
    </w:p>
    <w:p w14:paraId="2F663C29" w14:textId="51F9B0AE" w:rsidR="008C5578" w:rsidRDefault="008C5578" w:rsidP="005E54F2">
      <w:pPr>
        <w:pStyle w:val="Heading2"/>
        <w:ind w:left="0" w:firstLine="0"/>
      </w:pPr>
      <w:bookmarkStart w:id="17" w:name="_Toc151291848"/>
      <w:r>
        <w:lastRenderedPageBreak/>
        <w:t>Starpprocesu atkarības</w:t>
      </w:r>
      <w:bookmarkEnd w:id="17"/>
    </w:p>
    <w:p w14:paraId="001EB096" w14:textId="7C887049" w:rsidR="00645E5F" w:rsidRDefault="00645E5F" w:rsidP="00645E5F">
      <w:pPr>
        <w:pStyle w:val="Pamatteksts"/>
      </w:pPr>
      <w:r>
        <w:t>Spēles</w:t>
      </w:r>
      <w:r w:rsidR="00206C45">
        <w:t xml:space="preserve"> sistēma sastāv no vairākiem procesiem, to atkarības</w:t>
      </w:r>
      <w:r>
        <w:t xml:space="preserve"> un atbildības aprakstītas zemāk:</w:t>
      </w:r>
      <w:r w:rsidR="003638E9">
        <w:t xml:space="preserve"> </w:t>
      </w:r>
    </w:p>
    <w:p w14:paraId="6017BE9B" w14:textId="77777777" w:rsidR="00645E5F" w:rsidRPr="0092715C" w:rsidRDefault="00645E5F" w:rsidP="002B0BC0">
      <w:pPr>
        <w:numPr>
          <w:ilvl w:val="0"/>
          <w:numId w:val="7"/>
        </w:numPr>
        <w:spacing w:before="100" w:beforeAutospacing="1" w:after="100" w:afterAutospacing="1"/>
        <w:rPr>
          <w:szCs w:val="24"/>
        </w:rPr>
      </w:pPr>
      <w:r w:rsidRPr="0092715C">
        <w:rPr>
          <w:szCs w:val="24"/>
        </w:rPr>
        <w:t>Lietotāja saskarnes modulis (UI):</w:t>
      </w:r>
    </w:p>
    <w:p w14:paraId="09F831C1" w14:textId="77777777" w:rsidR="00645E5F" w:rsidRPr="005E54F2" w:rsidRDefault="00645E5F" w:rsidP="002B0BC0">
      <w:pPr>
        <w:numPr>
          <w:ilvl w:val="0"/>
          <w:numId w:val="4"/>
        </w:numPr>
        <w:spacing w:before="100" w:beforeAutospacing="1" w:after="100" w:afterAutospacing="1"/>
        <w:rPr>
          <w:szCs w:val="24"/>
        </w:rPr>
      </w:pPr>
      <w:r w:rsidRPr="005E54F2">
        <w:rPr>
          <w:szCs w:val="24"/>
        </w:rPr>
        <w:t>Atbildība: Nodrošina lietotāja saskarni un vizuālo reprezentāciju.</w:t>
      </w:r>
    </w:p>
    <w:p w14:paraId="11996CBE" w14:textId="77777777" w:rsidR="00645E5F" w:rsidRPr="005E54F2" w:rsidRDefault="00645E5F" w:rsidP="002B0BC0">
      <w:pPr>
        <w:numPr>
          <w:ilvl w:val="0"/>
          <w:numId w:val="4"/>
        </w:numPr>
        <w:spacing w:before="100" w:beforeAutospacing="1" w:after="100" w:afterAutospacing="1"/>
        <w:rPr>
          <w:szCs w:val="24"/>
        </w:rPr>
      </w:pPr>
      <w:r w:rsidRPr="005E54F2">
        <w:rPr>
          <w:szCs w:val="24"/>
        </w:rPr>
        <w:t>Atkarības: Sākas un pārvalda galveno logrīku, kas saistīts ar lietotāja interakciju un vizuālo attēlojumu.</w:t>
      </w:r>
    </w:p>
    <w:p w14:paraId="45ED6E45" w14:textId="77777777" w:rsidR="00645E5F" w:rsidRPr="005E54F2" w:rsidRDefault="00645E5F" w:rsidP="002B0BC0">
      <w:pPr>
        <w:numPr>
          <w:ilvl w:val="0"/>
          <w:numId w:val="7"/>
        </w:numPr>
        <w:spacing w:before="100" w:beforeAutospacing="1" w:after="100" w:afterAutospacing="1"/>
        <w:rPr>
          <w:szCs w:val="24"/>
        </w:rPr>
      </w:pPr>
      <w:r w:rsidRPr="005E54F2">
        <w:rPr>
          <w:szCs w:val="24"/>
        </w:rPr>
        <w:t>Spēles loģikas modulis (</w:t>
      </w:r>
      <w:r w:rsidRPr="005E54F2">
        <w:rPr>
          <w:i/>
          <w:iCs/>
          <w:szCs w:val="24"/>
        </w:rPr>
        <w:t>gameEngine</w:t>
      </w:r>
      <w:r w:rsidRPr="005E54F2">
        <w:rPr>
          <w:szCs w:val="24"/>
        </w:rPr>
        <w:t>):</w:t>
      </w:r>
    </w:p>
    <w:p w14:paraId="40AC1E37" w14:textId="77777777" w:rsidR="00645E5F" w:rsidRPr="005E54F2" w:rsidRDefault="00645E5F" w:rsidP="002B0BC0">
      <w:pPr>
        <w:numPr>
          <w:ilvl w:val="0"/>
          <w:numId w:val="4"/>
        </w:numPr>
        <w:spacing w:before="100" w:beforeAutospacing="1" w:after="100" w:afterAutospacing="1"/>
        <w:rPr>
          <w:szCs w:val="24"/>
        </w:rPr>
      </w:pPr>
      <w:r w:rsidRPr="005E54F2">
        <w:rPr>
          <w:szCs w:val="24"/>
        </w:rPr>
        <w:t>Atbildība: Nodrošina galveno spēles loģiku, tai skaitā balonu parādīšanu, kustību un rezultātu apstrādi.</w:t>
      </w:r>
    </w:p>
    <w:p w14:paraId="260FF2F5" w14:textId="77777777" w:rsidR="00645E5F" w:rsidRPr="005E54F2" w:rsidRDefault="00645E5F" w:rsidP="002B0BC0">
      <w:pPr>
        <w:numPr>
          <w:ilvl w:val="0"/>
          <w:numId w:val="4"/>
        </w:numPr>
        <w:spacing w:before="100" w:beforeAutospacing="1" w:after="100" w:afterAutospacing="1"/>
        <w:rPr>
          <w:szCs w:val="24"/>
        </w:rPr>
      </w:pPr>
      <w:r w:rsidRPr="005E54F2">
        <w:rPr>
          <w:szCs w:val="24"/>
        </w:rPr>
        <w:t>Atkarības: Sazinās ar lietotāja saskarnes moduli, lai attēlotu rezultātus un vadītu spēles laiku.</w:t>
      </w:r>
    </w:p>
    <w:p w14:paraId="4CE865B6" w14:textId="77777777" w:rsidR="00645E5F" w:rsidRPr="005E54F2" w:rsidRDefault="00645E5F" w:rsidP="002B0BC0">
      <w:pPr>
        <w:numPr>
          <w:ilvl w:val="0"/>
          <w:numId w:val="7"/>
        </w:numPr>
        <w:spacing w:before="100" w:beforeAutospacing="1" w:after="100" w:afterAutospacing="1"/>
        <w:rPr>
          <w:szCs w:val="24"/>
        </w:rPr>
      </w:pPr>
      <w:r w:rsidRPr="005E54F2">
        <w:rPr>
          <w:szCs w:val="24"/>
        </w:rPr>
        <w:t>Skaņas modulis (</w:t>
      </w:r>
      <w:r w:rsidRPr="005E54F2">
        <w:rPr>
          <w:i/>
          <w:iCs/>
          <w:szCs w:val="24"/>
        </w:rPr>
        <w:t>MediaPlayer</w:t>
      </w:r>
      <w:r w:rsidRPr="005E54F2">
        <w:rPr>
          <w:szCs w:val="24"/>
        </w:rPr>
        <w:t>):</w:t>
      </w:r>
    </w:p>
    <w:p w14:paraId="0A92E69D" w14:textId="77777777" w:rsidR="00645E5F" w:rsidRPr="005E54F2" w:rsidRDefault="00645E5F" w:rsidP="002B0BC0">
      <w:pPr>
        <w:numPr>
          <w:ilvl w:val="0"/>
          <w:numId w:val="4"/>
        </w:numPr>
        <w:spacing w:before="100" w:beforeAutospacing="1" w:after="100" w:afterAutospacing="1"/>
        <w:rPr>
          <w:szCs w:val="24"/>
        </w:rPr>
      </w:pPr>
      <w:r w:rsidRPr="005E54F2">
        <w:rPr>
          <w:szCs w:val="24"/>
        </w:rPr>
        <w:t>Atbildība: Pārvalda skaņas efektu atskaņošanu, īpaši, kad balons tiek noklikšķināts.</w:t>
      </w:r>
    </w:p>
    <w:p w14:paraId="40A5D34D" w14:textId="77777777" w:rsidR="00645E5F" w:rsidRPr="005E54F2" w:rsidRDefault="00645E5F" w:rsidP="002B0BC0">
      <w:pPr>
        <w:numPr>
          <w:ilvl w:val="0"/>
          <w:numId w:val="4"/>
        </w:numPr>
        <w:spacing w:before="100" w:beforeAutospacing="1" w:after="100" w:afterAutospacing="1"/>
        <w:rPr>
          <w:szCs w:val="24"/>
        </w:rPr>
      </w:pPr>
      <w:r w:rsidRPr="005E54F2">
        <w:rPr>
          <w:szCs w:val="24"/>
        </w:rPr>
        <w:t>Atkarības: Sazinās ar spēles loģikas moduli, lai reaģētu uz notikumiem un atskaņotu skaņas efektu.</w:t>
      </w:r>
    </w:p>
    <w:p w14:paraId="7B4C7B61" w14:textId="29EA9A28" w:rsidR="008C5578" w:rsidRDefault="008C5578" w:rsidP="008C5578">
      <w:pPr>
        <w:pStyle w:val="Heading2"/>
      </w:pPr>
      <w:bookmarkStart w:id="18" w:name="_Ref161494548"/>
      <w:bookmarkStart w:id="19" w:name="_Ref161494555"/>
      <w:bookmarkStart w:id="20" w:name="_Toc151291849"/>
      <w:r>
        <w:t>Datu atkarības</w:t>
      </w:r>
      <w:bookmarkEnd w:id="18"/>
      <w:bookmarkEnd w:id="19"/>
      <w:bookmarkEnd w:id="20"/>
    </w:p>
    <w:p w14:paraId="11567250" w14:textId="77777777" w:rsidR="00B642DC" w:rsidRPr="00B642DC" w:rsidRDefault="00B642DC" w:rsidP="002B0BC0">
      <w:pPr>
        <w:numPr>
          <w:ilvl w:val="0"/>
          <w:numId w:val="8"/>
        </w:numPr>
        <w:spacing w:before="100" w:beforeAutospacing="1" w:after="100" w:afterAutospacing="1"/>
        <w:rPr>
          <w:szCs w:val="24"/>
        </w:rPr>
      </w:pPr>
      <w:r w:rsidRPr="00B642DC">
        <w:rPr>
          <w:szCs w:val="24"/>
        </w:rPr>
        <w:t>Lietotāja saskarnes un spēles loģikas datu atkarība:</w:t>
      </w:r>
    </w:p>
    <w:p w14:paraId="3C6C2E2C" w14:textId="02575226" w:rsidR="00B642DC" w:rsidRPr="00B642DC" w:rsidRDefault="00B642DC" w:rsidP="002B0BC0">
      <w:pPr>
        <w:numPr>
          <w:ilvl w:val="0"/>
          <w:numId w:val="4"/>
        </w:numPr>
        <w:spacing w:before="100" w:beforeAutospacing="1" w:after="100" w:afterAutospacing="1"/>
        <w:rPr>
          <w:szCs w:val="24"/>
        </w:rPr>
      </w:pPr>
      <w:r w:rsidRPr="00B642DC">
        <w:rPr>
          <w:szCs w:val="24"/>
        </w:rPr>
        <w:t xml:space="preserve">Lietotāja saskarnes modulis </w:t>
      </w:r>
      <w:r>
        <w:rPr>
          <w:szCs w:val="24"/>
        </w:rPr>
        <w:t xml:space="preserve">UI </w:t>
      </w:r>
      <w:r w:rsidRPr="00B642DC">
        <w:rPr>
          <w:szCs w:val="24"/>
        </w:rPr>
        <w:t>(MainWindow) ir saistīts ar spēles loģikas moduli (gameEngine). Lietotāja darbības, piemēram, pogas noklikšķināšana, ietekmē spēles loģiku un var izraisīt spēles stāvokļa izmaiņas.</w:t>
      </w:r>
    </w:p>
    <w:p w14:paraId="1D340FEC" w14:textId="77777777" w:rsidR="00B642DC" w:rsidRPr="00B642DC" w:rsidRDefault="00B642DC" w:rsidP="002B0BC0">
      <w:pPr>
        <w:numPr>
          <w:ilvl w:val="0"/>
          <w:numId w:val="8"/>
        </w:numPr>
        <w:spacing w:before="100" w:beforeAutospacing="1" w:after="100" w:afterAutospacing="1"/>
        <w:rPr>
          <w:szCs w:val="24"/>
        </w:rPr>
      </w:pPr>
      <w:r w:rsidRPr="00B642DC">
        <w:rPr>
          <w:szCs w:val="24"/>
        </w:rPr>
        <w:t>Skaņas un spēles loģikas datu atkarība:</w:t>
      </w:r>
    </w:p>
    <w:p w14:paraId="7153A494" w14:textId="77777777" w:rsidR="00B642DC" w:rsidRPr="00B642DC" w:rsidRDefault="00B642DC" w:rsidP="002B0BC0">
      <w:pPr>
        <w:numPr>
          <w:ilvl w:val="0"/>
          <w:numId w:val="4"/>
        </w:numPr>
        <w:spacing w:before="100" w:beforeAutospacing="1" w:after="100" w:afterAutospacing="1"/>
        <w:rPr>
          <w:szCs w:val="24"/>
        </w:rPr>
      </w:pPr>
      <w:r w:rsidRPr="00B642DC">
        <w:rPr>
          <w:szCs w:val="24"/>
        </w:rPr>
        <w:lastRenderedPageBreak/>
        <w:t>Skaņas modulis (</w:t>
      </w:r>
      <w:r w:rsidRPr="00B642DC">
        <w:rPr>
          <w:i/>
          <w:iCs/>
          <w:szCs w:val="24"/>
        </w:rPr>
        <w:t>MediaPlayer</w:t>
      </w:r>
      <w:r w:rsidRPr="00B642DC">
        <w:rPr>
          <w:szCs w:val="24"/>
        </w:rPr>
        <w:t>) ir saistīts ar spēles loģikas moduli (</w:t>
      </w:r>
      <w:r w:rsidRPr="00B642DC">
        <w:rPr>
          <w:i/>
          <w:iCs/>
          <w:szCs w:val="24"/>
        </w:rPr>
        <w:t>gameEngine</w:t>
      </w:r>
      <w:r w:rsidRPr="00B642DC">
        <w:rPr>
          <w:szCs w:val="24"/>
        </w:rPr>
        <w:t>). Skaņas efekti tiek atskaņoti, kad spēles loģika to norāda, piemēram, balons tiek noklikšķināts un sprāgst.</w:t>
      </w:r>
    </w:p>
    <w:p w14:paraId="30DDA56C" w14:textId="77777777" w:rsidR="00B642DC" w:rsidRPr="00B642DC" w:rsidRDefault="00B642DC" w:rsidP="002B0BC0">
      <w:pPr>
        <w:numPr>
          <w:ilvl w:val="0"/>
          <w:numId w:val="8"/>
        </w:numPr>
        <w:spacing w:before="100" w:beforeAutospacing="1" w:after="100" w:afterAutospacing="1"/>
        <w:rPr>
          <w:szCs w:val="24"/>
        </w:rPr>
      </w:pPr>
      <w:r w:rsidRPr="00B642DC">
        <w:rPr>
          <w:szCs w:val="24"/>
        </w:rPr>
        <w:t>Grafiskās lietotāja saskarnes un spēles loģikas datu atkarība:</w:t>
      </w:r>
    </w:p>
    <w:p w14:paraId="421FEA30" w14:textId="77777777" w:rsidR="00B642DC" w:rsidRPr="00B642DC" w:rsidRDefault="00B642DC" w:rsidP="002B0BC0">
      <w:pPr>
        <w:numPr>
          <w:ilvl w:val="0"/>
          <w:numId w:val="4"/>
        </w:numPr>
        <w:spacing w:before="100" w:beforeAutospacing="1" w:after="100" w:afterAutospacing="1"/>
        <w:rPr>
          <w:szCs w:val="24"/>
        </w:rPr>
      </w:pPr>
      <w:r w:rsidRPr="00B642DC">
        <w:rPr>
          <w:szCs w:val="24"/>
        </w:rPr>
        <w:t>Grafiskā lietotāja saskarnes modulis (MainWindow) saņem informāciju par spēles stāvokli no spēles loģikas moduļa (gameEngine). Tas attiecas uz rezultātu attēlošanu un spēles stāvokļa atjaunināšanu ekrānā.</w:t>
      </w:r>
    </w:p>
    <w:p w14:paraId="14D19E7E" w14:textId="3F0763F8" w:rsidR="00DE6C54" w:rsidRDefault="00DE6C54" w:rsidP="00DE6C54">
      <w:pPr>
        <w:pStyle w:val="Pamatteksts"/>
        <w:keepNext/>
        <w:jc w:val="center"/>
      </w:pPr>
    </w:p>
    <w:p w14:paraId="21503EC7" w14:textId="4DBE7AA5" w:rsidR="008C5578" w:rsidRDefault="00EC0B1E" w:rsidP="008C5578">
      <w:pPr>
        <w:pStyle w:val="Heading1"/>
      </w:pPr>
      <w:bookmarkStart w:id="21" w:name="_Toc151291850"/>
      <w:r>
        <w:lastRenderedPageBreak/>
        <w:t>Moduļu s</w:t>
      </w:r>
      <w:r w:rsidR="008C5578">
        <w:t>askarnes apraksts</w:t>
      </w:r>
      <w:bookmarkEnd w:id="21"/>
    </w:p>
    <w:p w14:paraId="1E8525EC" w14:textId="77777777" w:rsidR="008C5578" w:rsidRDefault="008C5578" w:rsidP="008C5578">
      <w:pPr>
        <w:pStyle w:val="Heading2"/>
      </w:pPr>
      <w:bookmarkStart w:id="22" w:name="_Toc151291851"/>
      <w:r>
        <w:t>Moduļu saskarne</w:t>
      </w:r>
      <w:bookmarkEnd w:id="22"/>
    </w:p>
    <w:p w14:paraId="6B86F8C1" w14:textId="653D5570" w:rsidR="007109F6" w:rsidRPr="007109F6" w:rsidRDefault="007109F6" w:rsidP="007109F6">
      <w:pPr>
        <w:pStyle w:val="Pamatteksts"/>
      </w:pPr>
      <w:r>
        <w:t>Dotajā spēlē ir trīs galvenie moduļi: Lietotāja saskarnes modulis UI (</w:t>
      </w:r>
      <w:r w:rsidRPr="007109F6">
        <w:t>MainWindow</w:t>
      </w:r>
      <w:r>
        <w:t>), Spēles loģikas modulis (</w:t>
      </w:r>
      <w:r w:rsidRPr="007109F6">
        <w:t>gameEngine</w:t>
      </w:r>
      <w:r>
        <w:t>), un Skaņas modulis (</w:t>
      </w:r>
      <w:r w:rsidRPr="007109F6">
        <w:t>MediaPlayer</w:t>
      </w:r>
      <w:r>
        <w:t xml:space="preserve">). </w:t>
      </w:r>
      <w:r w:rsidR="00A47D12">
        <w:t>Zemāk</w:t>
      </w:r>
      <w:r>
        <w:t xml:space="preserve"> šo moduļu saskarnes apraksts:</w:t>
      </w:r>
    </w:p>
    <w:p w14:paraId="667C35D6" w14:textId="3401F482" w:rsidR="005018C0" w:rsidRPr="005018C0" w:rsidRDefault="005018C0" w:rsidP="002B0BC0">
      <w:pPr>
        <w:numPr>
          <w:ilvl w:val="0"/>
          <w:numId w:val="9"/>
        </w:numPr>
        <w:spacing w:before="100" w:beforeAutospacing="1" w:after="100" w:afterAutospacing="1"/>
        <w:rPr>
          <w:szCs w:val="24"/>
        </w:rPr>
      </w:pPr>
      <w:r w:rsidRPr="005018C0">
        <w:rPr>
          <w:szCs w:val="24"/>
        </w:rPr>
        <w:t xml:space="preserve">Lietotāja saskarnes modulis </w:t>
      </w:r>
      <w:r w:rsidR="00D07553">
        <w:rPr>
          <w:szCs w:val="24"/>
        </w:rPr>
        <w:t xml:space="preserve">UI </w:t>
      </w:r>
      <w:r w:rsidRPr="005018C0">
        <w:rPr>
          <w:szCs w:val="24"/>
        </w:rPr>
        <w:t>(MainWindow):</w:t>
      </w:r>
    </w:p>
    <w:p w14:paraId="462A3114" w14:textId="77777777" w:rsidR="005018C0" w:rsidRPr="005018C0" w:rsidRDefault="005018C0" w:rsidP="002B0BC0">
      <w:pPr>
        <w:numPr>
          <w:ilvl w:val="0"/>
          <w:numId w:val="4"/>
        </w:numPr>
        <w:spacing w:before="100" w:beforeAutospacing="1" w:after="100" w:afterAutospacing="1"/>
        <w:rPr>
          <w:szCs w:val="24"/>
        </w:rPr>
      </w:pPr>
      <w:r w:rsidRPr="005018C0">
        <w:rPr>
          <w:szCs w:val="24"/>
        </w:rPr>
        <w:t>Atbildība:</w:t>
      </w:r>
    </w:p>
    <w:p w14:paraId="5BA99A0A" w14:textId="77777777" w:rsidR="005018C0" w:rsidRPr="005018C0" w:rsidRDefault="005018C0" w:rsidP="002B0BC0">
      <w:pPr>
        <w:numPr>
          <w:ilvl w:val="1"/>
          <w:numId w:val="4"/>
        </w:numPr>
        <w:spacing w:before="100" w:beforeAutospacing="1" w:after="100" w:afterAutospacing="1"/>
        <w:rPr>
          <w:szCs w:val="24"/>
        </w:rPr>
      </w:pPr>
      <w:r w:rsidRPr="005018C0">
        <w:rPr>
          <w:szCs w:val="24"/>
        </w:rPr>
        <w:t>Nodrošina grafisko lietotāja saskarni spēlei.</w:t>
      </w:r>
    </w:p>
    <w:p w14:paraId="1487604E" w14:textId="77777777" w:rsidR="005018C0" w:rsidRPr="005018C0" w:rsidRDefault="005018C0" w:rsidP="002B0BC0">
      <w:pPr>
        <w:numPr>
          <w:ilvl w:val="1"/>
          <w:numId w:val="4"/>
        </w:numPr>
        <w:spacing w:before="100" w:beforeAutospacing="1" w:after="100" w:afterAutospacing="1"/>
        <w:rPr>
          <w:szCs w:val="24"/>
        </w:rPr>
      </w:pPr>
      <w:r w:rsidRPr="005018C0">
        <w:rPr>
          <w:szCs w:val="24"/>
        </w:rPr>
        <w:t>Reaģē uz lietotāja darbībām, piemēram, pogas noklikšķināšana.</w:t>
      </w:r>
    </w:p>
    <w:p w14:paraId="28864EAE" w14:textId="24AB04C5" w:rsidR="005018C0" w:rsidRPr="005018C0" w:rsidRDefault="005018C0" w:rsidP="002B0BC0">
      <w:pPr>
        <w:numPr>
          <w:ilvl w:val="0"/>
          <w:numId w:val="4"/>
        </w:numPr>
        <w:spacing w:before="100" w:beforeAutospacing="1" w:after="100" w:afterAutospacing="1"/>
        <w:rPr>
          <w:i/>
          <w:iCs/>
          <w:szCs w:val="24"/>
        </w:rPr>
      </w:pPr>
      <w:r w:rsidRPr="005018C0">
        <w:rPr>
          <w:i/>
          <w:iCs/>
          <w:szCs w:val="24"/>
        </w:rPr>
        <w:t>Interface:</w:t>
      </w:r>
    </w:p>
    <w:p w14:paraId="4385217B" w14:textId="77777777" w:rsidR="005018C0" w:rsidRPr="005018C0" w:rsidRDefault="005018C0" w:rsidP="002B0BC0">
      <w:pPr>
        <w:numPr>
          <w:ilvl w:val="1"/>
          <w:numId w:val="4"/>
        </w:numPr>
        <w:spacing w:before="100" w:beforeAutospacing="1" w:after="100" w:afterAutospacing="1"/>
        <w:rPr>
          <w:szCs w:val="24"/>
        </w:rPr>
      </w:pPr>
      <w:r w:rsidRPr="005018C0">
        <w:rPr>
          <w:i/>
          <w:iCs/>
          <w:szCs w:val="24"/>
        </w:rPr>
        <w:t>canvasKeyIsDown(object sender, KeyEventArgs e):</w:t>
      </w:r>
      <w:r w:rsidRPr="005018C0">
        <w:rPr>
          <w:szCs w:val="24"/>
        </w:rPr>
        <w:t xml:space="preserve"> Metode, kas apstrādā taustiņu nospiešanu un nodrošina spēles restartu.</w:t>
      </w:r>
    </w:p>
    <w:p w14:paraId="65625555" w14:textId="49271B63" w:rsidR="005018C0" w:rsidRPr="005018C0" w:rsidRDefault="005018C0" w:rsidP="002B0BC0">
      <w:pPr>
        <w:numPr>
          <w:ilvl w:val="1"/>
          <w:numId w:val="4"/>
        </w:numPr>
        <w:spacing w:before="100" w:beforeAutospacing="1" w:after="100" w:afterAutospacing="1"/>
        <w:rPr>
          <w:szCs w:val="24"/>
        </w:rPr>
      </w:pPr>
      <w:r w:rsidRPr="005018C0">
        <w:rPr>
          <w:i/>
          <w:iCs/>
          <w:szCs w:val="24"/>
        </w:rPr>
        <w:t>PoPBalloons(object sender, MouseButtonEventArgs e):</w:t>
      </w:r>
      <w:r w:rsidRPr="005018C0">
        <w:rPr>
          <w:szCs w:val="24"/>
        </w:rPr>
        <w:t xml:space="preserve"> Metode, kas apstrādā </w:t>
      </w:r>
      <w:r>
        <w:rPr>
          <w:szCs w:val="24"/>
        </w:rPr>
        <w:t>peles</w:t>
      </w:r>
      <w:r w:rsidRPr="005018C0">
        <w:rPr>
          <w:szCs w:val="24"/>
        </w:rPr>
        <w:t xml:space="preserve"> klikšķi un reaģē uz balonu sprādzieniem.</w:t>
      </w:r>
    </w:p>
    <w:p w14:paraId="08707C11" w14:textId="6D14B579" w:rsidR="005018C0" w:rsidRPr="005018C0" w:rsidRDefault="005018C0" w:rsidP="002B0BC0">
      <w:pPr>
        <w:numPr>
          <w:ilvl w:val="0"/>
          <w:numId w:val="9"/>
        </w:numPr>
        <w:spacing w:before="100" w:beforeAutospacing="1" w:after="100" w:afterAutospacing="1"/>
        <w:rPr>
          <w:szCs w:val="24"/>
        </w:rPr>
      </w:pPr>
      <w:r w:rsidRPr="005018C0">
        <w:rPr>
          <w:szCs w:val="24"/>
        </w:rPr>
        <w:t>Spēles loģikas modulis (gameEngine):</w:t>
      </w:r>
    </w:p>
    <w:p w14:paraId="5E545803" w14:textId="77777777" w:rsidR="005018C0" w:rsidRPr="005018C0" w:rsidRDefault="005018C0" w:rsidP="002B0BC0">
      <w:pPr>
        <w:numPr>
          <w:ilvl w:val="0"/>
          <w:numId w:val="4"/>
        </w:numPr>
        <w:spacing w:before="100" w:beforeAutospacing="1" w:after="100" w:afterAutospacing="1"/>
        <w:rPr>
          <w:szCs w:val="24"/>
        </w:rPr>
      </w:pPr>
      <w:r w:rsidRPr="005018C0">
        <w:rPr>
          <w:szCs w:val="24"/>
        </w:rPr>
        <w:t>Atbildība:</w:t>
      </w:r>
    </w:p>
    <w:p w14:paraId="64C16200" w14:textId="77777777" w:rsidR="005018C0" w:rsidRPr="005018C0" w:rsidRDefault="005018C0" w:rsidP="002B0BC0">
      <w:pPr>
        <w:numPr>
          <w:ilvl w:val="1"/>
          <w:numId w:val="4"/>
        </w:numPr>
        <w:spacing w:before="100" w:beforeAutospacing="1" w:after="100" w:afterAutospacing="1"/>
        <w:rPr>
          <w:szCs w:val="24"/>
        </w:rPr>
      </w:pPr>
      <w:r w:rsidRPr="005018C0">
        <w:rPr>
          <w:szCs w:val="24"/>
        </w:rPr>
        <w:t>Pārvalda galveno spēles loģiku un stāvokli.</w:t>
      </w:r>
    </w:p>
    <w:p w14:paraId="69D97DF4" w14:textId="77777777" w:rsidR="005018C0" w:rsidRPr="005018C0" w:rsidRDefault="005018C0" w:rsidP="002B0BC0">
      <w:pPr>
        <w:numPr>
          <w:ilvl w:val="1"/>
          <w:numId w:val="4"/>
        </w:numPr>
        <w:spacing w:before="100" w:beforeAutospacing="1" w:after="100" w:afterAutospacing="1"/>
        <w:rPr>
          <w:szCs w:val="24"/>
        </w:rPr>
      </w:pPr>
      <w:r w:rsidRPr="005018C0">
        <w:rPr>
          <w:szCs w:val="24"/>
        </w:rPr>
        <w:t>Nosaka balonu ģenerēšanas un kustības loģiku.</w:t>
      </w:r>
    </w:p>
    <w:p w14:paraId="57C1DF51" w14:textId="77777777" w:rsidR="005018C0" w:rsidRPr="005018C0" w:rsidRDefault="005018C0" w:rsidP="002B0BC0">
      <w:pPr>
        <w:numPr>
          <w:ilvl w:val="1"/>
          <w:numId w:val="4"/>
        </w:numPr>
        <w:spacing w:before="100" w:beforeAutospacing="1" w:after="100" w:afterAutospacing="1"/>
        <w:rPr>
          <w:szCs w:val="24"/>
        </w:rPr>
      </w:pPr>
      <w:r w:rsidRPr="005018C0">
        <w:rPr>
          <w:szCs w:val="24"/>
        </w:rPr>
        <w:t>Izlemj par spēles notikumu izraisīšanu un rezultātu atjaunināšanu.</w:t>
      </w:r>
    </w:p>
    <w:p w14:paraId="43A112EC" w14:textId="524649C4" w:rsidR="005018C0" w:rsidRPr="005018C0" w:rsidRDefault="005018C0" w:rsidP="002B0BC0">
      <w:pPr>
        <w:numPr>
          <w:ilvl w:val="0"/>
          <w:numId w:val="4"/>
        </w:numPr>
        <w:spacing w:before="100" w:beforeAutospacing="1" w:after="100" w:afterAutospacing="1"/>
        <w:rPr>
          <w:szCs w:val="24"/>
        </w:rPr>
      </w:pPr>
      <w:r w:rsidRPr="005018C0">
        <w:rPr>
          <w:szCs w:val="24"/>
        </w:rPr>
        <w:t>Interface:</w:t>
      </w:r>
    </w:p>
    <w:p w14:paraId="155FC22D" w14:textId="77777777" w:rsidR="005018C0" w:rsidRPr="005018C0" w:rsidRDefault="005018C0" w:rsidP="002B0BC0">
      <w:pPr>
        <w:numPr>
          <w:ilvl w:val="1"/>
          <w:numId w:val="4"/>
        </w:numPr>
        <w:spacing w:before="100" w:beforeAutospacing="1" w:after="100" w:afterAutospacing="1"/>
        <w:rPr>
          <w:szCs w:val="24"/>
        </w:rPr>
      </w:pPr>
      <w:r w:rsidRPr="005018C0">
        <w:rPr>
          <w:i/>
          <w:iCs/>
          <w:szCs w:val="24"/>
        </w:rPr>
        <w:t>startGame():</w:t>
      </w:r>
      <w:r w:rsidRPr="005018C0">
        <w:rPr>
          <w:szCs w:val="24"/>
        </w:rPr>
        <w:t xml:space="preserve"> Metode, kas sāk jaunu spēli un inicializē spēles sākuma stāvokli.</w:t>
      </w:r>
    </w:p>
    <w:p w14:paraId="15A8F50B" w14:textId="77777777" w:rsidR="005018C0" w:rsidRPr="005018C0" w:rsidRDefault="005018C0" w:rsidP="002B0BC0">
      <w:pPr>
        <w:numPr>
          <w:ilvl w:val="1"/>
          <w:numId w:val="4"/>
        </w:numPr>
        <w:spacing w:before="100" w:beforeAutospacing="1" w:after="100" w:afterAutospacing="1"/>
        <w:rPr>
          <w:szCs w:val="24"/>
        </w:rPr>
      </w:pPr>
      <w:r w:rsidRPr="005018C0">
        <w:rPr>
          <w:i/>
          <w:iCs/>
          <w:szCs w:val="24"/>
        </w:rPr>
        <w:t>ResetGame():</w:t>
      </w:r>
      <w:r w:rsidRPr="005018C0">
        <w:rPr>
          <w:szCs w:val="24"/>
        </w:rPr>
        <w:t xml:space="preserve"> Metode, kas izsaucas, lai atjaunotu spēli pēc tās beigām vai restartētu.</w:t>
      </w:r>
    </w:p>
    <w:p w14:paraId="0DCD5F6C" w14:textId="77777777" w:rsidR="005018C0" w:rsidRPr="005018C0" w:rsidRDefault="005018C0" w:rsidP="002B0BC0">
      <w:pPr>
        <w:numPr>
          <w:ilvl w:val="1"/>
          <w:numId w:val="4"/>
        </w:numPr>
        <w:spacing w:before="100" w:beforeAutospacing="1" w:after="100" w:afterAutospacing="1"/>
        <w:rPr>
          <w:szCs w:val="24"/>
        </w:rPr>
      </w:pPr>
      <w:r w:rsidRPr="005018C0">
        <w:rPr>
          <w:i/>
          <w:iCs/>
          <w:szCs w:val="24"/>
        </w:rPr>
        <w:lastRenderedPageBreak/>
        <w:t>gameEngine(object sender, EventArgs e):</w:t>
      </w:r>
      <w:r w:rsidRPr="005018C0">
        <w:rPr>
          <w:szCs w:val="24"/>
        </w:rPr>
        <w:t xml:space="preserve"> Metode, kas tiek izsaukta regulāri, lai atjauninātu spēles stāvokli.</w:t>
      </w:r>
    </w:p>
    <w:p w14:paraId="1AD25D19" w14:textId="1CFEFE51" w:rsidR="005018C0" w:rsidRPr="005018C0" w:rsidRDefault="005018C0" w:rsidP="002B0BC0">
      <w:pPr>
        <w:numPr>
          <w:ilvl w:val="0"/>
          <w:numId w:val="9"/>
        </w:numPr>
        <w:spacing w:before="100" w:beforeAutospacing="1" w:after="100" w:afterAutospacing="1"/>
        <w:rPr>
          <w:szCs w:val="24"/>
        </w:rPr>
      </w:pPr>
      <w:r w:rsidRPr="005018C0">
        <w:rPr>
          <w:szCs w:val="24"/>
        </w:rPr>
        <w:t>Skaņas modulis (</w:t>
      </w:r>
      <w:r w:rsidRPr="005018C0">
        <w:rPr>
          <w:i/>
          <w:iCs/>
          <w:szCs w:val="24"/>
        </w:rPr>
        <w:t>MediaPlayer</w:t>
      </w:r>
      <w:r w:rsidRPr="005018C0">
        <w:rPr>
          <w:szCs w:val="24"/>
        </w:rPr>
        <w:t>):</w:t>
      </w:r>
    </w:p>
    <w:p w14:paraId="134A37AA" w14:textId="77777777" w:rsidR="005018C0" w:rsidRPr="005018C0" w:rsidRDefault="005018C0" w:rsidP="002B0BC0">
      <w:pPr>
        <w:numPr>
          <w:ilvl w:val="0"/>
          <w:numId w:val="4"/>
        </w:numPr>
        <w:spacing w:before="100" w:beforeAutospacing="1" w:after="100" w:afterAutospacing="1"/>
        <w:rPr>
          <w:szCs w:val="24"/>
        </w:rPr>
      </w:pPr>
      <w:r w:rsidRPr="005018C0">
        <w:rPr>
          <w:szCs w:val="24"/>
        </w:rPr>
        <w:t>Atbildība:</w:t>
      </w:r>
    </w:p>
    <w:p w14:paraId="21463559" w14:textId="77777777" w:rsidR="005018C0" w:rsidRPr="005018C0" w:rsidRDefault="005018C0" w:rsidP="002B0BC0">
      <w:pPr>
        <w:numPr>
          <w:ilvl w:val="1"/>
          <w:numId w:val="4"/>
        </w:numPr>
        <w:spacing w:before="100" w:beforeAutospacing="1" w:after="100" w:afterAutospacing="1"/>
        <w:rPr>
          <w:szCs w:val="24"/>
        </w:rPr>
      </w:pPr>
      <w:r w:rsidRPr="005018C0">
        <w:rPr>
          <w:szCs w:val="24"/>
        </w:rPr>
        <w:t>Pārvalda skaņas efektu atskaņošanu.</w:t>
      </w:r>
    </w:p>
    <w:p w14:paraId="1D7960D7" w14:textId="77777777" w:rsidR="005018C0" w:rsidRPr="005018C0" w:rsidRDefault="005018C0" w:rsidP="002B0BC0">
      <w:pPr>
        <w:numPr>
          <w:ilvl w:val="1"/>
          <w:numId w:val="4"/>
        </w:numPr>
        <w:spacing w:before="100" w:beforeAutospacing="1" w:after="100" w:afterAutospacing="1"/>
        <w:rPr>
          <w:szCs w:val="24"/>
        </w:rPr>
      </w:pPr>
      <w:r w:rsidRPr="005018C0">
        <w:rPr>
          <w:szCs w:val="24"/>
        </w:rPr>
        <w:t>Reaģē uz spēles notikumiem, piemēram, balona sprādzieniem.</w:t>
      </w:r>
    </w:p>
    <w:p w14:paraId="59BE61E8" w14:textId="77777777" w:rsidR="00A47D12" w:rsidRPr="005018C0" w:rsidRDefault="00A47D12" w:rsidP="002B0BC0">
      <w:pPr>
        <w:numPr>
          <w:ilvl w:val="0"/>
          <w:numId w:val="4"/>
        </w:numPr>
        <w:spacing w:before="100" w:beforeAutospacing="1" w:after="100" w:afterAutospacing="1"/>
        <w:rPr>
          <w:i/>
          <w:iCs/>
          <w:szCs w:val="24"/>
        </w:rPr>
      </w:pPr>
      <w:r w:rsidRPr="005018C0">
        <w:rPr>
          <w:i/>
          <w:iCs/>
          <w:szCs w:val="24"/>
        </w:rPr>
        <w:t>Interface:</w:t>
      </w:r>
    </w:p>
    <w:p w14:paraId="0699B843" w14:textId="77777777" w:rsidR="005018C0" w:rsidRPr="005018C0" w:rsidRDefault="005018C0" w:rsidP="002B0BC0">
      <w:pPr>
        <w:numPr>
          <w:ilvl w:val="1"/>
          <w:numId w:val="4"/>
        </w:numPr>
        <w:spacing w:before="100" w:beforeAutospacing="1" w:after="100" w:afterAutospacing="1"/>
        <w:rPr>
          <w:szCs w:val="24"/>
        </w:rPr>
      </w:pPr>
      <w:r w:rsidRPr="005018C0">
        <w:rPr>
          <w:szCs w:val="24"/>
        </w:rPr>
        <w:t>Nav īpašas saskarnes metodes, bet tiek aktivizēts ar citiem moduļiem, kad ir nepieciešams atskaņot skaņas efektus.</w:t>
      </w:r>
    </w:p>
    <w:p w14:paraId="747CCF07" w14:textId="77777777" w:rsidR="008C5578" w:rsidRDefault="008C5578" w:rsidP="008C5578">
      <w:pPr>
        <w:pStyle w:val="Heading1"/>
      </w:pPr>
      <w:bookmarkStart w:id="23" w:name="_Toc151291852"/>
      <w:r>
        <w:lastRenderedPageBreak/>
        <w:t>Detalizētais projektējums</w:t>
      </w:r>
      <w:bookmarkEnd w:id="23"/>
    </w:p>
    <w:p w14:paraId="731F2E22" w14:textId="77777777" w:rsidR="004775CF" w:rsidRDefault="008C5578" w:rsidP="005B17E8">
      <w:pPr>
        <w:pStyle w:val="Heading2"/>
      </w:pPr>
      <w:bookmarkStart w:id="24" w:name="_Toc151291853"/>
      <w:r>
        <w:t>Moduļu detalizētais projektējums</w:t>
      </w:r>
      <w:bookmarkEnd w:id="24"/>
    </w:p>
    <w:p w14:paraId="0E39D274" w14:textId="7324A62E" w:rsidR="00C312E3" w:rsidRPr="00C312E3" w:rsidRDefault="00C312E3" w:rsidP="00C312E3">
      <w:pPr>
        <w:pStyle w:val="Pamatteksts"/>
      </w:pPr>
      <w:r>
        <w:t>Moduļu projektēšanā izmantošu gan lēmumu tabulas gan arī pseidokodu.</w:t>
      </w:r>
    </w:p>
    <w:p w14:paraId="5B4B689B" w14:textId="529130B6" w:rsidR="004775CF" w:rsidRDefault="004775CF" w:rsidP="00C312E3">
      <w:pPr>
        <w:pStyle w:val="Heading3"/>
        <w:tabs>
          <w:tab w:val="clear" w:pos="2727"/>
        </w:tabs>
      </w:pPr>
      <w:bookmarkStart w:id="25" w:name="_Toc151291854"/>
      <w:r>
        <w:t>Lēmumu tabula</w:t>
      </w:r>
      <w:bookmarkEnd w:id="25"/>
      <w:r w:rsidR="00C312E3">
        <w:t xml:space="preserve"> </w:t>
      </w:r>
    </w:p>
    <w:p w14:paraId="76F8F28C" w14:textId="32B15239" w:rsidR="005B17E8" w:rsidRDefault="00C312E3" w:rsidP="00467828">
      <w:pPr>
        <w:pStyle w:val="Pamatteksts"/>
        <w:ind w:firstLine="720"/>
      </w:pPr>
      <w:r>
        <w:t xml:space="preserve">Nākamajās </w:t>
      </w:r>
      <w:r w:rsidR="000A7ACD">
        <w:t>tabulā tiks attēlota spēles lēmumi</w:t>
      </w:r>
    </w:p>
    <w:p w14:paraId="477DE8CF" w14:textId="77777777" w:rsidR="00C312E3" w:rsidRDefault="00C312E3" w:rsidP="00C312E3">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1</w:t>
      </w:r>
      <w:r>
        <w:fldChar w:fldCharType="end"/>
      </w:r>
      <w:r>
        <w:t>.tabula</w:t>
      </w:r>
    </w:p>
    <w:p w14:paraId="44592218" w14:textId="70920C90" w:rsidR="00C312E3" w:rsidRDefault="000A7ACD" w:rsidP="00C312E3">
      <w:pPr>
        <w:pStyle w:val="Tabulasvirsraksts"/>
      </w:pPr>
      <w:r>
        <w:t>Lēmumu tabula</w:t>
      </w:r>
    </w:p>
    <w:tbl>
      <w:tblPr>
        <w:tblStyle w:val="TableGrid"/>
        <w:tblW w:w="0" w:type="auto"/>
        <w:tblLook w:val="04A0" w:firstRow="1" w:lastRow="0" w:firstColumn="1" w:lastColumn="0" w:noHBand="0" w:noVBand="1"/>
      </w:tblPr>
      <w:tblGrid>
        <w:gridCol w:w="2321"/>
        <w:gridCol w:w="2322"/>
        <w:gridCol w:w="2322"/>
        <w:gridCol w:w="2322"/>
      </w:tblGrid>
      <w:tr w:rsidR="00545DF5" w14:paraId="2339823F" w14:textId="77777777" w:rsidTr="00545DF5">
        <w:tc>
          <w:tcPr>
            <w:tcW w:w="2321" w:type="dxa"/>
            <w:vAlign w:val="center"/>
          </w:tcPr>
          <w:p w14:paraId="3D9E149F" w14:textId="1136B05A" w:rsidR="00545DF5" w:rsidRDefault="00377B4A" w:rsidP="00545DF5">
            <w:pPr>
              <w:pStyle w:val="Tabulasvirsraksts"/>
            </w:pPr>
            <w:r w:rsidRPr="00377B4A">
              <w:rPr>
                <w:i/>
                <w:iCs/>
              </w:rPr>
              <w:t>Space</w:t>
            </w:r>
            <w:r>
              <w:t xml:space="preserve"> taustiņš nospiests </w:t>
            </w:r>
          </w:p>
        </w:tc>
        <w:tc>
          <w:tcPr>
            <w:tcW w:w="2322" w:type="dxa"/>
            <w:vAlign w:val="center"/>
          </w:tcPr>
          <w:p w14:paraId="7489EB3B" w14:textId="16F9A59B" w:rsidR="00545DF5" w:rsidRDefault="002C201F" w:rsidP="00545DF5">
            <w:pPr>
              <w:pStyle w:val="Tabulasvirsraksts"/>
            </w:pPr>
            <w:r>
              <w:t>Peles kreisais taustiņš nospiests</w:t>
            </w:r>
          </w:p>
        </w:tc>
        <w:tc>
          <w:tcPr>
            <w:tcW w:w="2322" w:type="dxa"/>
            <w:vAlign w:val="center"/>
          </w:tcPr>
          <w:p w14:paraId="6A121D9C" w14:textId="0F5F50F6" w:rsidR="00545DF5" w:rsidRDefault="002C201F" w:rsidP="00545DF5">
            <w:pPr>
              <w:pStyle w:val="Tabulasvirsraksts"/>
            </w:pPr>
            <w:r>
              <w:t xml:space="preserve">Spēle aktīva </w:t>
            </w:r>
            <w:r w:rsidRPr="002C201F">
              <w:rPr>
                <w:i/>
                <w:iCs/>
              </w:rPr>
              <w:t>(</w:t>
            </w:r>
            <w:r w:rsidR="00545DF5" w:rsidRPr="002C201F">
              <w:rPr>
                <w:i/>
                <w:iCs/>
              </w:rPr>
              <w:t>Game active</w:t>
            </w:r>
            <w:r w:rsidRPr="002C201F">
              <w:rPr>
                <w:i/>
                <w:iCs/>
              </w:rPr>
              <w:t>)</w:t>
            </w:r>
          </w:p>
        </w:tc>
        <w:tc>
          <w:tcPr>
            <w:tcW w:w="2322" w:type="dxa"/>
            <w:vAlign w:val="center"/>
          </w:tcPr>
          <w:p w14:paraId="5406C828" w14:textId="1F9B379E" w:rsidR="00545DF5" w:rsidRDefault="002C201F" w:rsidP="00545DF5">
            <w:pPr>
              <w:pStyle w:val="Tabulasvirsraksts"/>
            </w:pPr>
            <w:r>
              <w:t>Darbība</w:t>
            </w:r>
          </w:p>
        </w:tc>
      </w:tr>
      <w:tr w:rsidR="00545DF5" w14:paraId="01F8ED66" w14:textId="77777777" w:rsidTr="00545DF5">
        <w:tc>
          <w:tcPr>
            <w:tcW w:w="2321" w:type="dxa"/>
            <w:vAlign w:val="center"/>
          </w:tcPr>
          <w:p w14:paraId="70466AF3" w14:textId="4918C10F" w:rsidR="00545DF5" w:rsidRDefault="00377B4A" w:rsidP="00545DF5">
            <w:pPr>
              <w:pStyle w:val="Tabulasvirsraksts"/>
            </w:pPr>
            <w:r>
              <w:t>nē</w:t>
            </w:r>
          </w:p>
        </w:tc>
        <w:tc>
          <w:tcPr>
            <w:tcW w:w="2322" w:type="dxa"/>
            <w:vAlign w:val="center"/>
          </w:tcPr>
          <w:p w14:paraId="5881D1BB" w14:textId="245566C7" w:rsidR="00545DF5" w:rsidRDefault="0049625E" w:rsidP="00545DF5">
            <w:pPr>
              <w:pStyle w:val="Tabulasvirsraksts"/>
            </w:pPr>
            <w:r>
              <w:t>-</w:t>
            </w:r>
          </w:p>
        </w:tc>
        <w:tc>
          <w:tcPr>
            <w:tcW w:w="2322" w:type="dxa"/>
            <w:vAlign w:val="center"/>
          </w:tcPr>
          <w:p w14:paraId="0757CAAE" w14:textId="633F8187" w:rsidR="00545DF5" w:rsidRDefault="002C201F" w:rsidP="00545DF5">
            <w:pPr>
              <w:pStyle w:val="Tabulasvirsraksts"/>
            </w:pPr>
            <w:r>
              <w:t>nē</w:t>
            </w:r>
          </w:p>
        </w:tc>
        <w:tc>
          <w:tcPr>
            <w:tcW w:w="2322" w:type="dxa"/>
            <w:vAlign w:val="center"/>
          </w:tcPr>
          <w:p w14:paraId="4E071D39" w14:textId="202AF95A" w:rsidR="00545DF5" w:rsidRDefault="00222B54" w:rsidP="00545DF5">
            <w:pPr>
              <w:pStyle w:val="Tabulasvirsraksts"/>
            </w:pPr>
            <w:r>
              <w:t>Nedari neko</w:t>
            </w:r>
          </w:p>
        </w:tc>
      </w:tr>
      <w:tr w:rsidR="00545DF5" w14:paraId="2E0F263C" w14:textId="77777777" w:rsidTr="00545DF5">
        <w:tc>
          <w:tcPr>
            <w:tcW w:w="2321" w:type="dxa"/>
            <w:vAlign w:val="center"/>
          </w:tcPr>
          <w:p w14:paraId="45B825CA" w14:textId="188E26F3" w:rsidR="00545DF5" w:rsidRDefault="002C201F" w:rsidP="00545DF5">
            <w:pPr>
              <w:pStyle w:val="Tabulasvirsraksts"/>
            </w:pPr>
            <w:r>
              <w:t>jā</w:t>
            </w:r>
          </w:p>
        </w:tc>
        <w:tc>
          <w:tcPr>
            <w:tcW w:w="2322" w:type="dxa"/>
            <w:vAlign w:val="center"/>
          </w:tcPr>
          <w:p w14:paraId="448E9804" w14:textId="7B54A9A5" w:rsidR="00545DF5" w:rsidRDefault="0049625E" w:rsidP="00545DF5">
            <w:pPr>
              <w:pStyle w:val="Tabulasvirsraksts"/>
            </w:pPr>
            <w:r>
              <w:t>-</w:t>
            </w:r>
          </w:p>
        </w:tc>
        <w:tc>
          <w:tcPr>
            <w:tcW w:w="2322" w:type="dxa"/>
            <w:vAlign w:val="center"/>
          </w:tcPr>
          <w:p w14:paraId="2D6AB5EF" w14:textId="428F5AA2" w:rsidR="00545DF5" w:rsidRDefault="002C201F" w:rsidP="00545DF5">
            <w:pPr>
              <w:pStyle w:val="Tabulasvirsraksts"/>
            </w:pPr>
            <w:r>
              <w:t>nē</w:t>
            </w:r>
          </w:p>
        </w:tc>
        <w:tc>
          <w:tcPr>
            <w:tcW w:w="2322" w:type="dxa"/>
            <w:vAlign w:val="center"/>
          </w:tcPr>
          <w:p w14:paraId="71D25B8D" w14:textId="40D36E9A" w:rsidR="00545DF5" w:rsidRDefault="00222B54" w:rsidP="00545DF5">
            <w:pPr>
              <w:pStyle w:val="Tabulasvirsraksts"/>
            </w:pPr>
            <w:r>
              <w:t>Atjaunot spēli</w:t>
            </w:r>
          </w:p>
        </w:tc>
      </w:tr>
      <w:tr w:rsidR="00545DF5" w14:paraId="505F2202" w14:textId="77777777" w:rsidTr="00545DF5">
        <w:tc>
          <w:tcPr>
            <w:tcW w:w="2321" w:type="dxa"/>
            <w:vAlign w:val="center"/>
          </w:tcPr>
          <w:p w14:paraId="163AA8F0" w14:textId="0B1CEB51" w:rsidR="00545DF5" w:rsidRDefault="002C201F" w:rsidP="00545DF5">
            <w:pPr>
              <w:pStyle w:val="Tabulasvirsraksts"/>
            </w:pPr>
            <w:r>
              <w:t>nē</w:t>
            </w:r>
          </w:p>
        </w:tc>
        <w:tc>
          <w:tcPr>
            <w:tcW w:w="2322" w:type="dxa"/>
            <w:vAlign w:val="center"/>
          </w:tcPr>
          <w:p w14:paraId="636FAA32" w14:textId="429705E8" w:rsidR="00545DF5" w:rsidRDefault="002C201F" w:rsidP="00545DF5">
            <w:pPr>
              <w:pStyle w:val="Tabulasvirsraksts"/>
            </w:pPr>
            <w:r>
              <w:t>jā</w:t>
            </w:r>
          </w:p>
        </w:tc>
        <w:tc>
          <w:tcPr>
            <w:tcW w:w="2322" w:type="dxa"/>
            <w:vAlign w:val="center"/>
          </w:tcPr>
          <w:p w14:paraId="4DE1240B" w14:textId="326D223F" w:rsidR="00545DF5" w:rsidRDefault="002C201F" w:rsidP="00545DF5">
            <w:pPr>
              <w:pStyle w:val="Tabulasvirsraksts"/>
            </w:pPr>
            <w:r>
              <w:t>jā</w:t>
            </w:r>
          </w:p>
        </w:tc>
        <w:tc>
          <w:tcPr>
            <w:tcW w:w="2322" w:type="dxa"/>
            <w:vAlign w:val="center"/>
          </w:tcPr>
          <w:p w14:paraId="513098B4" w14:textId="448FB55B" w:rsidR="00545DF5" w:rsidRDefault="00222B54" w:rsidP="00545DF5">
            <w:pPr>
              <w:pStyle w:val="Tabulasvirsraksts"/>
            </w:pPr>
            <w:r>
              <w:t>Uzspridzināt balonu</w:t>
            </w:r>
          </w:p>
        </w:tc>
      </w:tr>
      <w:tr w:rsidR="00545DF5" w14:paraId="16688C14" w14:textId="77777777" w:rsidTr="00545DF5">
        <w:tc>
          <w:tcPr>
            <w:tcW w:w="2321" w:type="dxa"/>
            <w:vAlign w:val="center"/>
          </w:tcPr>
          <w:p w14:paraId="6CA880CA" w14:textId="40D7D7A6" w:rsidR="00545DF5" w:rsidRDefault="002C201F" w:rsidP="00545DF5">
            <w:pPr>
              <w:pStyle w:val="Tabulasvirsraksts"/>
            </w:pPr>
            <w:r>
              <w:t>jā</w:t>
            </w:r>
          </w:p>
        </w:tc>
        <w:tc>
          <w:tcPr>
            <w:tcW w:w="2322" w:type="dxa"/>
            <w:vAlign w:val="center"/>
          </w:tcPr>
          <w:p w14:paraId="1761ABF6" w14:textId="5FBD6016" w:rsidR="00545DF5" w:rsidRDefault="002C201F" w:rsidP="00545DF5">
            <w:pPr>
              <w:pStyle w:val="Tabulasvirsraksts"/>
            </w:pPr>
            <w:r>
              <w:t>jā</w:t>
            </w:r>
          </w:p>
        </w:tc>
        <w:tc>
          <w:tcPr>
            <w:tcW w:w="2322" w:type="dxa"/>
            <w:vAlign w:val="center"/>
          </w:tcPr>
          <w:p w14:paraId="190EC979" w14:textId="21AF10E4" w:rsidR="00545DF5" w:rsidRDefault="002C201F" w:rsidP="00545DF5">
            <w:pPr>
              <w:pStyle w:val="Tabulasvirsraksts"/>
            </w:pPr>
            <w:r>
              <w:t>jā</w:t>
            </w:r>
          </w:p>
        </w:tc>
        <w:tc>
          <w:tcPr>
            <w:tcW w:w="2322" w:type="dxa"/>
            <w:vAlign w:val="center"/>
          </w:tcPr>
          <w:p w14:paraId="6753D6E9" w14:textId="3A050EC6" w:rsidR="00545DF5" w:rsidRDefault="00222B54" w:rsidP="00545DF5">
            <w:pPr>
              <w:pStyle w:val="Tabulasvirsraksts"/>
            </w:pPr>
            <w:r>
              <w:t>Uzspridzināt balonu un spēlēt skaņu</w:t>
            </w:r>
          </w:p>
        </w:tc>
      </w:tr>
    </w:tbl>
    <w:p w14:paraId="794EF1E4" w14:textId="77777777" w:rsidR="001145DA" w:rsidRDefault="001145DA" w:rsidP="00C312E3">
      <w:pPr>
        <w:pStyle w:val="Tabulasvirsraksts"/>
        <w:jc w:val="left"/>
      </w:pPr>
    </w:p>
    <w:p w14:paraId="37CB3B97" w14:textId="77777777" w:rsidR="004775CF" w:rsidRPr="004775CF" w:rsidRDefault="00C312E3" w:rsidP="00C312E3">
      <w:pPr>
        <w:pStyle w:val="Heading3"/>
        <w:tabs>
          <w:tab w:val="clear" w:pos="2727"/>
        </w:tabs>
      </w:pPr>
      <w:bookmarkStart w:id="26" w:name="_Toc151291855"/>
      <w:r>
        <w:t>Pseidokods</w:t>
      </w:r>
      <w:bookmarkEnd w:id="26"/>
    </w:p>
    <w:p w14:paraId="0AB9DD56" w14:textId="6F14A7E8" w:rsidR="00787919" w:rsidRDefault="00352681" w:rsidP="00352681">
      <w:pPr>
        <w:pStyle w:val="Pamatteksts"/>
        <w:ind w:firstLine="720"/>
      </w:pPr>
      <w:r>
        <w:t>Tālāk aprakstīšu moduļus ar pseidokoda palīdzību.</w:t>
      </w:r>
    </w:p>
    <w:p w14:paraId="176CD8AD" w14:textId="77777777" w:rsidR="00787919" w:rsidRPr="00787919" w:rsidRDefault="00787919" w:rsidP="00787919">
      <w:pPr>
        <w:pStyle w:val="Pamatteksts"/>
        <w:ind w:firstLine="0"/>
      </w:pPr>
    </w:p>
    <w:p w14:paraId="074CE2A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Inicializē spēles mainīgos un objektus</w:t>
      </w:r>
    </w:p>
    <w:p w14:paraId="2B9EF1C9"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Iestatījumi:</w:t>
      </w:r>
    </w:p>
    <w:p w14:paraId="0BAE87CF"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ātrums = 2</w:t>
      </w:r>
    </w:p>
    <w:p w14:paraId="419CD73B"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intervāls = 90</w:t>
      </w:r>
    </w:p>
    <w:p w14:paraId="38F9D3C4"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skaits = 0</w:t>
      </w:r>
    </w:p>
    <w:p w14:paraId="633DDE2B"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i = 0</w:t>
      </w:r>
    </w:p>
    <w:p w14:paraId="5780FAE6" w14:textId="625ED966"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neizšautie</w:t>
      </w:r>
      <w:r w:rsidR="00C24CD3">
        <w:rPr>
          <w:rFonts w:ascii="Courier New" w:hAnsi="Courier New" w:cs="Courier New"/>
          <w:sz w:val="20"/>
        </w:rPr>
        <w:t>baloni</w:t>
      </w:r>
      <w:r w:rsidRPr="00CD2C98">
        <w:rPr>
          <w:rFonts w:ascii="Courier New" w:hAnsi="Courier New" w:cs="Courier New"/>
          <w:sz w:val="20"/>
        </w:rPr>
        <w:t xml:space="preserve"> = 0</w:t>
      </w:r>
    </w:p>
    <w:p w14:paraId="0A263D3F"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spēlesAktīva = false</w:t>
      </w:r>
    </w:p>
    <w:p w14:paraId="78085EBE"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74279C73"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Uzstādi fona attēlu un sāc spēli:</w:t>
      </w:r>
    </w:p>
    <w:p w14:paraId="2EA9EAAE"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Izsauc funkciju: IzveidoJaunuSpēli()</w:t>
      </w:r>
    </w:p>
    <w:p w14:paraId="479CD546"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66AEC3E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Funkcija: IzveidoJaunuSpēli()</w:t>
      </w:r>
    </w:p>
    <w:p w14:paraId="599D8CB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Notīra ekrānu no esošajiem objektiem</w:t>
      </w:r>
    </w:p>
    <w:p w14:paraId="0C2B491B"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Uzstāda sākuma vērtības mainīgajiem</w:t>
      </w:r>
    </w:p>
    <w:p w14:paraId="73A04C60"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Sāk spēles taimeri</w:t>
      </w:r>
    </w:p>
    <w:p w14:paraId="679EE839"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lastRenderedPageBreak/>
        <w:t xml:space="preserve">  Uzstāda spēles aktīvumu uz true</w:t>
      </w:r>
    </w:p>
    <w:p w14:paraId="563FBB88"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660A2EAA"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Funkcija: AtjauninaSpēli(katra 20 milisekundēs)</w:t>
      </w:r>
    </w:p>
    <w:p w14:paraId="2FAD1CEE"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Attēlo rezultātu ekrānā</w:t>
      </w:r>
    </w:p>
    <w:p w14:paraId="1F3BA2E4" w14:textId="6A7D1FFB"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Atjauno </w:t>
      </w:r>
      <w:r>
        <w:rPr>
          <w:rFonts w:ascii="Courier New" w:hAnsi="Courier New" w:cs="Courier New"/>
          <w:sz w:val="20"/>
        </w:rPr>
        <w:t>balonu</w:t>
      </w:r>
      <w:r w:rsidRPr="00CD2C98">
        <w:rPr>
          <w:rFonts w:ascii="Courier New" w:hAnsi="Courier New" w:cs="Courier New"/>
          <w:sz w:val="20"/>
        </w:rPr>
        <w:t xml:space="preserve"> pozīcijas un ātrumu</w:t>
      </w:r>
    </w:p>
    <w:p w14:paraId="4DE4C2CB"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Pārbauda, vai ir laiks ģenerēt jaunu balonu</w:t>
      </w:r>
    </w:p>
    <w:p w14:paraId="5C11C7E7"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Ja jā, izveido jaunu balonu un uzstāda ģenerēšanas intervālu</w:t>
      </w:r>
    </w:p>
    <w:p w14:paraId="312EC0CF"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Pārvieto esošos balonus uz augšu un sānos</w:t>
      </w:r>
    </w:p>
    <w:p w14:paraId="69A7A182"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Pārbauda, vai balons ir ārpus ekrāna</w:t>
      </w:r>
    </w:p>
    <w:p w14:paraId="5EEBF009" w14:textId="08254B1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Ja jā, palielina </w:t>
      </w:r>
      <w:r w:rsidR="00C24CD3">
        <w:rPr>
          <w:rFonts w:ascii="Courier New" w:hAnsi="Courier New" w:cs="Courier New"/>
          <w:sz w:val="20"/>
        </w:rPr>
        <w:t xml:space="preserve">neuzsprāgušo balonu </w:t>
      </w:r>
      <w:r w:rsidRPr="00CD2C98">
        <w:rPr>
          <w:rFonts w:ascii="Courier New" w:hAnsi="Courier New" w:cs="Courier New"/>
          <w:sz w:val="20"/>
        </w:rPr>
        <w:t>skaitu</w:t>
      </w:r>
    </w:p>
    <w:p w14:paraId="1C64741F"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54C77D7C"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Funkcija: UzliktSkaņu(balonu sprādzienā)</w:t>
      </w:r>
    </w:p>
    <w:p w14:paraId="0425EF0B"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Atskaņo "pop_sound.mp3"</w:t>
      </w:r>
    </w:p>
    <w:p w14:paraId="3E50292D"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24487552"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Lietotāja darbību apstrāde:</w:t>
      </w:r>
    </w:p>
    <w:p w14:paraId="0AC999B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Ja taustiņš "Space" nospiests un spēle nav aktīva</w:t>
      </w:r>
    </w:p>
    <w:p w14:paraId="7319D90A"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Izsauc funkciju: IzveidoJaunuSpēli()</w:t>
      </w:r>
    </w:p>
    <w:p w14:paraId="41A8483F"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6FE87D37"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Ja peli noklikšķina un spēle ir aktīva</w:t>
      </w:r>
    </w:p>
    <w:p w14:paraId="45188923"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Pārbauda, vai klikšķis trāpījis uz balona</w:t>
      </w:r>
    </w:p>
    <w:p w14:paraId="5951DBC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Ja jā, izsauc funkciju: UzliktSkaņu(balonu sprādzienā)</w:t>
      </w:r>
    </w:p>
    <w:p w14:paraId="3468655D"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un noņem balonu no ekrāna, palielina rezultātu</w:t>
      </w:r>
    </w:p>
    <w:p w14:paraId="240569FE"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14:paraId="7EBFFA81"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Pamatprogrammas cilpa:</w:t>
      </w:r>
    </w:p>
    <w:p w14:paraId="25FA20C6"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Katrā ciklā izsauc funkciju: AtjauninaSpēli()</w:t>
      </w:r>
    </w:p>
    <w:p w14:paraId="07C813CA" w14:textId="63E9E97F"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sidRPr="00CD2C98">
        <w:rPr>
          <w:rFonts w:ascii="Courier New" w:hAnsi="Courier New" w:cs="Courier New"/>
          <w:sz w:val="20"/>
        </w:rPr>
        <w:t xml:space="preserve">  Pārtrauc cilpu, ja ir pārsniegts maksimālais </w:t>
      </w:r>
      <w:r w:rsidR="00AE3126">
        <w:rPr>
          <w:rFonts w:ascii="Courier New" w:hAnsi="Courier New" w:cs="Courier New"/>
          <w:sz w:val="20"/>
        </w:rPr>
        <w:t>neuzsprāgušo balonu</w:t>
      </w:r>
      <w:r w:rsidRPr="00CD2C98">
        <w:rPr>
          <w:rFonts w:ascii="Courier New" w:hAnsi="Courier New" w:cs="Courier New"/>
          <w:sz w:val="20"/>
        </w:rPr>
        <w:t xml:space="preserve"> skaits</w:t>
      </w:r>
    </w:p>
    <w:p w14:paraId="21ABE747" w14:textId="77777777" w:rsidR="00CD2C98" w:rsidRPr="00CD2C98" w:rsidRDefault="00CD2C98" w:rsidP="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rPr>
      </w:pPr>
      <w:r w:rsidRPr="00CD2C98">
        <w:rPr>
          <w:rFonts w:ascii="Courier New" w:hAnsi="Courier New" w:cs="Courier New"/>
          <w:sz w:val="20"/>
        </w:rPr>
        <w:t xml:space="preserve">    vai sasniegts noteikts rezultāts</w:t>
      </w:r>
    </w:p>
    <w:p w14:paraId="4DBF5761" w14:textId="77777777" w:rsidR="00CE30EC" w:rsidRPr="00D75040" w:rsidRDefault="00CE30EC" w:rsidP="00D416CC">
      <w:pPr>
        <w:pStyle w:val="Pamatteksts"/>
        <w:ind w:firstLine="0"/>
      </w:pPr>
    </w:p>
    <w:p w14:paraId="68D6233B" w14:textId="77777777" w:rsidR="008C5578" w:rsidRDefault="008C5578" w:rsidP="008C5578">
      <w:pPr>
        <w:pStyle w:val="Heading2"/>
      </w:pPr>
      <w:bookmarkStart w:id="27" w:name="_Toc151291856"/>
      <w:r>
        <w:t>Datu detalizētais projektējums</w:t>
      </w:r>
      <w:bookmarkEnd w:id="27"/>
    </w:p>
    <w:p w14:paraId="7A127D66" w14:textId="34B7B6B8" w:rsidR="002E7AF9" w:rsidRDefault="00992736" w:rsidP="00992736">
      <w:r>
        <w:t xml:space="preserve">Datu detalizētajā projektējumā </w:t>
      </w:r>
      <w:r w:rsidR="00C00025">
        <w:t xml:space="preserve">tiek </w:t>
      </w:r>
      <w:r>
        <w:t>parādīts mainīgo apraksts.</w:t>
      </w:r>
      <w:r w:rsidR="00C00025">
        <w:t xml:space="preserve"> </w:t>
      </w:r>
    </w:p>
    <w:p w14:paraId="3261B2A2" w14:textId="77777777" w:rsidR="002E7AF9" w:rsidRDefault="00C312E3" w:rsidP="00C00025">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4</w:t>
      </w:r>
      <w:r>
        <w:fldChar w:fldCharType="end"/>
      </w:r>
      <w:r w:rsidR="00C00025">
        <w:t>. tabula</w:t>
      </w:r>
    </w:p>
    <w:p w14:paraId="690EBF00" w14:textId="77777777" w:rsidR="00C00025" w:rsidRPr="00C00025" w:rsidRDefault="00C00025" w:rsidP="00C00025">
      <w:pPr>
        <w:pStyle w:val="Tabulasvirsraksts"/>
      </w:pPr>
      <w:r>
        <w:t>Autorizācijas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210"/>
        <w:gridCol w:w="5792"/>
      </w:tblGrid>
      <w:tr w:rsidR="00440BFC" w:rsidRPr="00623DCF" w14:paraId="1594A283" w14:textId="77777777" w:rsidTr="00337D16">
        <w:tc>
          <w:tcPr>
            <w:tcW w:w="1562" w:type="dxa"/>
            <w:vAlign w:val="center"/>
          </w:tcPr>
          <w:p w14:paraId="75C24E25" w14:textId="77777777" w:rsidR="00440BFC" w:rsidRPr="00337D16" w:rsidRDefault="00440BFC" w:rsidP="00623DCF">
            <w:pPr>
              <w:jc w:val="center"/>
              <w:rPr>
                <w:szCs w:val="24"/>
              </w:rPr>
            </w:pPr>
            <w:r w:rsidRPr="00337D16">
              <w:rPr>
                <w:szCs w:val="24"/>
              </w:rPr>
              <w:t>Nosaukums</w:t>
            </w:r>
          </w:p>
        </w:tc>
        <w:tc>
          <w:tcPr>
            <w:tcW w:w="1210" w:type="dxa"/>
            <w:vAlign w:val="center"/>
          </w:tcPr>
          <w:p w14:paraId="3A3CD7E7" w14:textId="77777777" w:rsidR="00440BFC" w:rsidRPr="00337D16" w:rsidRDefault="00440BFC" w:rsidP="00623DCF">
            <w:pPr>
              <w:jc w:val="center"/>
              <w:rPr>
                <w:szCs w:val="24"/>
              </w:rPr>
            </w:pPr>
            <w:r w:rsidRPr="00337D16">
              <w:rPr>
                <w:szCs w:val="24"/>
              </w:rPr>
              <w:t>Datu tips</w:t>
            </w:r>
          </w:p>
        </w:tc>
        <w:tc>
          <w:tcPr>
            <w:tcW w:w="5792" w:type="dxa"/>
            <w:vAlign w:val="center"/>
          </w:tcPr>
          <w:p w14:paraId="4B339980" w14:textId="77777777" w:rsidR="00440BFC" w:rsidRPr="00337D16" w:rsidRDefault="00440BFC" w:rsidP="00623DCF">
            <w:pPr>
              <w:jc w:val="center"/>
              <w:rPr>
                <w:szCs w:val="24"/>
              </w:rPr>
            </w:pPr>
            <w:r w:rsidRPr="00337D16">
              <w:rPr>
                <w:szCs w:val="24"/>
              </w:rPr>
              <w:t>Nolūks</w:t>
            </w:r>
          </w:p>
        </w:tc>
      </w:tr>
      <w:tr w:rsidR="00337D16" w:rsidRPr="00623DCF" w14:paraId="5E99969F" w14:textId="77777777" w:rsidTr="00337D16">
        <w:tc>
          <w:tcPr>
            <w:tcW w:w="1562" w:type="dxa"/>
            <w:vAlign w:val="center"/>
          </w:tcPr>
          <w:p w14:paraId="63F4BB7A" w14:textId="1FDD260C" w:rsidR="00337D16" w:rsidRPr="00337D16" w:rsidRDefault="00337D16" w:rsidP="00337D16">
            <w:pPr>
              <w:rPr>
                <w:szCs w:val="24"/>
              </w:rPr>
            </w:pPr>
            <w:r w:rsidRPr="001A5465">
              <w:rPr>
                <w:szCs w:val="24"/>
              </w:rPr>
              <w:t>Score</w:t>
            </w:r>
          </w:p>
        </w:tc>
        <w:tc>
          <w:tcPr>
            <w:tcW w:w="1210" w:type="dxa"/>
            <w:vAlign w:val="center"/>
          </w:tcPr>
          <w:p w14:paraId="3EC928C3" w14:textId="02095748" w:rsidR="00337D16" w:rsidRPr="00337D16" w:rsidRDefault="00337D16" w:rsidP="00337D16">
            <w:pPr>
              <w:rPr>
                <w:szCs w:val="24"/>
              </w:rPr>
            </w:pPr>
            <w:r w:rsidRPr="001A5465">
              <w:rPr>
                <w:szCs w:val="24"/>
              </w:rPr>
              <w:t>int</w:t>
            </w:r>
          </w:p>
        </w:tc>
        <w:tc>
          <w:tcPr>
            <w:tcW w:w="5792" w:type="dxa"/>
            <w:vAlign w:val="center"/>
          </w:tcPr>
          <w:p w14:paraId="462D9AD4" w14:textId="3B660C1F" w:rsidR="00337D16" w:rsidRPr="00337D16" w:rsidRDefault="00337D16" w:rsidP="00337D16">
            <w:pPr>
              <w:rPr>
                <w:szCs w:val="24"/>
              </w:rPr>
            </w:pPr>
            <w:r w:rsidRPr="001A5465">
              <w:rPr>
                <w:szCs w:val="24"/>
              </w:rPr>
              <w:t>Spēlētāja rezultāts.</w:t>
            </w:r>
          </w:p>
        </w:tc>
      </w:tr>
      <w:tr w:rsidR="00337D16" w:rsidRPr="00623DCF" w14:paraId="16205809" w14:textId="77777777" w:rsidTr="00337D16">
        <w:tc>
          <w:tcPr>
            <w:tcW w:w="1562" w:type="dxa"/>
            <w:vAlign w:val="center"/>
          </w:tcPr>
          <w:p w14:paraId="102E433C" w14:textId="54EBC61F" w:rsidR="00337D16" w:rsidRPr="00337D16" w:rsidRDefault="00337D16" w:rsidP="00337D16">
            <w:pPr>
              <w:rPr>
                <w:szCs w:val="24"/>
              </w:rPr>
            </w:pPr>
            <w:r w:rsidRPr="001A5465">
              <w:rPr>
                <w:szCs w:val="24"/>
              </w:rPr>
              <w:t>IncreaseScore</w:t>
            </w:r>
          </w:p>
        </w:tc>
        <w:tc>
          <w:tcPr>
            <w:tcW w:w="1210" w:type="dxa"/>
            <w:vAlign w:val="center"/>
          </w:tcPr>
          <w:p w14:paraId="59D619F4" w14:textId="741C8154" w:rsidR="00337D16" w:rsidRPr="00337D16" w:rsidRDefault="00337D16" w:rsidP="00337D16">
            <w:pPr>
              <w:rPr>
                <w:szCs w:val="24"/>
              </w:rPr>
            </w:pPr>
            <w:r w:rsidRPr="001A5465">
              <w:rPr>
                <w:szCs w:val="24"/>
              </w:rPr>
              <w:t>Metode</w:t>
            </w:r>
          </w:p>
        </w:tc>
        <w:tc>
          <w:tcPr>
            <w:tcW w:w="5792" w:type="dxa"/>
            <w:vAlign w:val="center"/>
          </w:tcPr>
          <w:p w14:paraId="05AE9896" w14:textId="049A6D34" w:rsidR="00337D16" w:rsidRPr="00337D16" w:rsidRDefault="00337D16" w:rsidP="00337D16">
            <w:pPr>
              <w:rPr>
                <w:szCs w:val="24"/>
              </w:rPr>
            </w:pPr>
            <w:r w:rsidRPr="001A5465">
              <w:rPr>
                <w:szCs w:val="24"/>
              </w:rPr>
              <w:t>Palielina spēlētāja rezultātu par norādītu punktu skaitu.</w:t>
            </w:r>
          </w:p>
        </w:tc>
      </w:tr>
      <w:tr w:rsidR="00337D16" w:rsidRPr="00623DCF" w14:paraId="1BA082D5" w14:textId="77777777" w:rsidTr="00337D16">
        <w:tc>
          <w:tcPr>
            <w:tcW w:w="1562" w:type="dxa"/>
            <w:vAlign w:val="center"/>
          </w:tcPr>
          <w:p w14:paraId="7F83A324" w14:textId="335C16C5" w:rsidR="00337D16" w:rsidRPr="00337D16" w:rsidRDefault="00337D16" w:rsidP="00337D16">
            <w:pPr>
              <w:rPr>
                <w:szCs w:val="24"/>
              </w:rPr>
            </w:pPr>
            <w:r w:rsidRPr="001A5465">
              <w:rPr>
                <w:szCs w:val="24"/>
              </w:rPr>
              <w:t>ResetScore</w:t>
            </w:r>
          </w:p>
        </w:tc>
        <w:tc>
          <w:tcPr>
            <w:tcW w:w="1210" w:type="dxa"/>
            <w:vAlign w:val="center"/>
          </w:tcPr>
          <w:p w14:paraId="781699CE" w14:textId="6EE243DA" w:rsidR="00337D16" w:rsidRPr="00337D16" w:rsidRDefault="00337D16" w:rsidP="00337D16">
            <w:pPr>
              <w:rPr>
                <w:szCs w:val="24"/>
              </w:rPr>
            </w:pPr>
            <w:r w:rsidRPr="001A5465">
              <w:rPr>
                <w:szCs w:val="24"/>
              </w:rPr>
              <w:t>Metode</w:t>
            </w:r>
          </w:p>
        </w:tc>
        <w:tc>
          <w:tcPr>
            <w:tcW w:w="5792" w:type="dxa"/>
            <w:vAlign w:val="center"/>
          </w:tcPr>
          <w:p w14:paraId="16176C40" w14:textId="7951FC8D" w:rsidR="00337D16" w:rsidRPr="00337D16" w:rsidRDefault="00337D16" w:rsidP="00337D16">
            <w:pPr>
              <w:rPr>
                <w:szCs w:val="24"/>
              </w:rPr>
            </w:pPr>
            <w:r w:rsidRPr="001A5465">
              <w:rPr>
                <w:szCs w:val="24"/>
              </w:rPr>
              <w:t>Atiestata spēlētāja rezultātu uz nulli.</w:t>
            </w:r>
          </w:p>
        </w:tc>
      </w:tr>
      <w:tr w:rsidR="00337D16" w:rsidRPr="00623DCF" w14:paraId="0F7C170B" w14:textId="77777777" w:rsidTr="00337D16">
        <w:tc>
          <w:tcPr>
            <w:tcW w:w="1562" w:type="dxa"/>
            <w:vAlign w:val="center"/>
          </w:tcPr>
          <w:p w14:paraId="7CD740E1" w14:textId="59529EE3" w:rsidR="00337D16" w:rsidRPr="00337D16" w:rsidRDefault="00337D16" w:rsidP="00337D16">
            <w:pPr>
              <w:rPr>
                <w:szCs w:val="24"/>
              </w:rPr>
            </w:pPr>
            <w:r w:rsidRPr="001A5465">
              <w:rPr>
                <w:szCs w:val="24"/>
              </w:rPr>
              <w:t>BalloonID</w:t>
            </w:r>
          </w:p>
        </w:tc>
        <w:tc>
          <w:tcPr>
            <w:tcW w:w="1210" w:type="dxa"/>
            <w:vAlign w:val="center"/>
          </w:tcPr>
          <w:p w14:paraId="68E0E2BC" w14:textId="51A6596F" w:rsidR="00337D16" w:rsidRPr="00337D16" w:rsidRDefault="00337D16" w:rsidP="00337D16">
            <w:pPr>
              <w:rPr>
                <w:szCs w:val="24"/>
              </w:rPr>
            </w:pPr>
            <w:r w:rsidRPr="001A5465">
              <w:rPr>
                <w:szCs w:val="24"/>
              </w:rPr>
              <w:t>int</w:t>
            </w:r>
          </w:p>
        </w:tc>
        <w:tc>
          <w:tcPr>
            <w:tcW w:w="5792" w:type="dxa"/>
            <w:vAlign w:val="center"/>
          </w:tcPr>
          <w:p w14:paraId="16672ED3" w14:textId="366E786D" w:rsidR="00337D16" w:rsidRPr="00337D16" w:rsidRDefault="00337D16" w:rsidP="00337D16">
            <w:pPr>
              <w:rPr>
                <w:szCs w:val="24"/>
              </w:rPr>
            </w:pPr>
            <w:r w:rsidRPr="001A5465">
              <w:rPr>
                <w:szCs w:val="24"/>
              </w:rPr>
              <w:t xml:space="preserve">Unikāls identifikators </w:t>
            </w:r>
            <w:r>
              <w:rPr>
                <w:szCs w:val="24"/>
              </w:rPr>
              <w:t>balonam</w:t>
            </w:r>
          </w:p>
        </w:tc>
      </w:tr>
      <w:tr w:rsidR="00337D16" w:rsidRPr="00623DCF" w14:paraId="7CE2A685" w14:textId="77777777" w:rsidTr="00337D16">
        <w:tc>
          <w:tcPr>
            <w:tcW w:w="1562" w:type="dxa"/>
            <w:vAlign w:val="center"/>
          </w:tcPr>
          <w:p w14:paraId="7021CF5F" w14:textId="27906949" w:rsidR="00337D16" w:rsidRPr="00337D16" w:rsidRDefault="00337D16" w:rsidP="00337D16">
            <w:pPr>
              <w:rPr>
                <w:szCs w:val="24"/>
              </w:rPr>
            </w:pPr>
            <w:r w:rsidRPr="001A5465">
              <w:rPr>
                <w:szCs w:val="24"/>
              </w:rPr>
              <w:lastRenderedPageBreak/>
              <w:t>BalloonType</w:t>
            </w:r>
          </w:p>
        </w:tc>
        <w:tc>
          <w:tcPr>
            <w:tcW w:w="1210" w:type="dxa"/>
            <w:vAlign w:val="center"/>
          </w:tcPr>
          <w:p w14:paraId="5C1D5843" w14:textId="6A23DA60" w:rsidR="00337D16" w:rsidRPr="00337D16" w:rsidRDefault="00337D16" w:rsidP="00337D16">
            <w:pPr>
              <w:rPr>
                <w:szCs w:val="24"/>
              </w:rPr>
            </w:pPr>
            <w:r w:rsidRPr="001A5465">
              <w:rPr>
                <w:szCs w:val="24"/>
              </w:rPr>
              <w:t>int</w:t>
            </w:r>
          </w:p>
        </w:tc>
        <w:tc>
          <w:tcPr>
            <w:tcW w:w="5792" w:type="dxa"/>
            <w:vAlign w:val="center"/>
          </w:tcPr>
          <w:p w14:paraId="6CCFD9C7" w14:textId="7C7D924D" w:rsidR="00337D16" w:rsidRPr="00337D16" w:rsidRDefault="00337D16" w:rsidP="00337D16">
            <w:pPr>
              <w:rPr>
                <w:szCs w:val="24"/>
              </w:rPr>
            </w:pPr>
            <w:r w:rsidRPr="001A5465">
              <w:rPr>
                <w:szCs w:val="24"/>
              </w:rPr>
              <w:t>Veida identifikators balonam (1-5).</w:t>
            </w:r>
          </w:p>
        </w:tc>
      </w:tr>
      <w:tr w:rsidR="00337D16" w:rsidRPr="00623DCF" w14:paraId="3AD289D1" w14:textId="77777777" w:rsidTr="00337D16">
        <w:tc>
          <w:tcPr>
            <w:tcW w:w="1562" w:type="dxa"/>
            <w:vAlign w:val="center"/>
          </w:tcPr>
          <w:p w14:paraId="1540E540" w14:textId="786296B8" w:rsidR="00337D16" w:rsidRPr="00337D16" w:rsidRDefault="00337D16" w:rsidP="00337D16">
            <w:pPr>
              <w:rPr>
                <w:szCs w:val="24"/>
              </w:rPr>
            </w:pPr>
            <w:r w:rsidRPr="001A5465">
              <w:rPr>
                <w:szCs w:val="24"/>
              </w:rPr>
              <w:t>PositionX</w:t>
            </w:r>
          </w:p>
        </w:tc>
        <w:tc>
          <w:tcPr>
            <w:tcW w:w="1210" w:type="dxa"/>
            <w:vAlign w:val="center"/>
          </w:tcPr>
          <w:p w14:paraId="75A7791A" w14:textId="793D0FB2" w:rsidR="00337D16" w:rsidRPr="00337D16" w:rsidRDefault="00337D16" w:rsidP="00337D16">
            <w:pPr>
              <w:rPr>
                <w:szCs w:val="24"/>
              </w:rPr>
            </w:pPr>
            <w:r w:rsidRPr="001A5465">
              <w:rPr>
                <w:szCs w:val="24"/>
              </w:rPr>
              <w:t>double</w:t>
            </w:r>
          </w:p>
        </w:tc>
        <w:tc>
          <w:tcPr>
            <w:tcW w:w="5792" w:type="dxa"/>
            <w:vAlign w:val="center"/>
          </w:tcPr>
          <w:p w14:paraId="34DDC4C5" w14:textId="36900D6F" w:rsidR="00337D16" w:rsidRPr="00337D16" w:rsidRDefault="00337D16" w:rsidP="00337D16">
            <w:pPr>
              <w:rPr>
                <w:szCs w:val="24"/>
              </w:rPr>
            </w:pPr>
            <w:r w:rsidRPr="001A5465">
              <w:rPr>
                <w:szCs w:val="24"/>
              </w:rPr>
              <w:t>X koordināta ekrānā.</w:t>
            </w:r>
          </w:p>
        </w:tc>
      </w:tr>
      <w:tr w:rsidR="00337D16" w:rsidRPr="00623DCF" w14:paraId="0989673D" w14:textId="77777777" w:rsidTr="00337D16">
        <w:tc>
          <w:tcPr>
            <w:tcW w:w="1562" w:type="dxa"/>
            <w:vAlign w:val="center"/>
          </w:tcPr>
          <w:p w14:paraId="4F8F6B93" w14:textId="4F603935" w:rsidR="00337D16" w:rsidRPr="00337D16" w:rsidRDefault="00337D16" w:rsidP="00337D16">
            <w:pPr>
              <w:rPr>
                <w:szCs w:val="24"/>
              </w:rPr>
            </w:pPr>
            <w:r w:rsidRPr="001A5465">
              <w:rPr>
                <w:szCs w:val="24"/>
              </w:rPr>
              <w:t>PositionY</w:t>
            </w:r>
          </w:p>
        </w:tc>
        <w:tc>
          <w:tcPr>
            <w:tcW w:w="1210" w:type="dxa"/>
            <w:vAlign w:val="center"/>
          </w:tcPr>
          <w:p w14:paraId="4C1ECAB2" w14:textId="397F96F2" w:rsidR="00337D16" w:rsidRPr="00337D16" w:rsidRDefault="00337D16" w:rsidP="00337D16">
            <w:pPr>
              <w:rPr>
                <w:szCs w:val="24"/>
              </w:rPr>
            </w:pPr>
            <w:r w:rsidRPr="001A5465">
              <w:rPr>
                <w:szCs w:val="24"/>
              </w:rPr>
              <w:t>double</w:t>
            </w:r>
          </w:p>
        </w:tc>
        <w:tc>
          <w:tcPr>
            <w:tcW w:w="5792" w:type="dxa"/>
            <w:vAlign w:val="center"/>
          </w:tcPr>
          <w:p w14:paraId="5452DA31" w14:textId="6ECEA2F2" w:rsidR="00337D16" w:rsidRPr="00337D16" w:rsidRDefault="00337D16" w:rsidP="00337D16">
            <w:pPr>
              <w:rPr>
                <w:szCs w:val="24"/>
              </w:rPr>
            </w:pPr>
            <w:r w:rsidRPr="001A5465">
              <w:rPr>
                <w:szCs w:val="24"/>
              </w:rPr>
              <w:t>Y koordināta ekrānā.</w:t>
            </w:r>
          </w:p>
        </w:tc>
      </w:tr>
      <w:tr w:rsidR="00337D16" w:rsidRPr="00623DCF" w14:paraId="55CC101F" w14:textId="77777777" w:rsidTr="00337D16">
        <w:tc>
          <w:tcPr>
            <w:tcW w:w="1562" w:type="dxa"/>
            <w:vAlign w:val="center"/>
          </w:tcPr>
          <w:p w14:paraId="3D639AC3" w14:textId="084E0060" w:rsidR="00337D16" w:rsidRPr="00337D16" w:rsidRDefault="00337D16" w:rsidP="00337D16">
            <w:pPr>
              <w:rPr>
                <w:szCs w:val="24"/>
              </w:rPr>
            </w:pPr>
            <w:r w:rsidRPr="001A5465">
              <w:rPr>
                <w:szCs w:val="24"/>
              </w:rPr>
              <w:t>IsPopped</w:t>
            </w:r>
          </w:p>
        </w:tc>
        <w:tc>
          <w:tcPr>
            <w:tcW w:w="1210" w:type="dxa"/>
            <w:vAlign w:val="center"/>
          </w:tcPr>
          <w:p w14:paraId="3134F52C" w14:textId="33710A10" w:rsidR="00337D16" w:rsidRPr="00337D16" w:rsidRDefault="00337D16" w:rsidP="00337D16">
            <w:pPr>
              <w:rPr>
                <w:szCs w:val="24"/>
              </w:rPr>
            </w:pPr>
            <w:r w:rsidRPr="001A5465">
              <w:rPr>
                <w:szCs w:val="24"/>
              </w:rPr>
              <w:t>bool</w:t>
            </w:r>
          </w:p>
        </w:tc>
        <w:tc>
          <w:tcPr>
            <w:tcW w:w="5792" w:type="dxa"/>
            <w:vAlign w:val="center"/>
          </w:tcPr>
          <w:p w14:paraId="57AE53A7" w14:textId="129BE194" w:rsidR="00337D16" w:rsidRPr="00337D16" w:rsidRDefault="00337D16" w:rsidP="00337D16">
            <w:pPr>
              <w:rPr>
                <w:szCs w:val="24"/>
              </w:rPr>
            </w:pPr>
            <w:r w:rsidRPr="001A5465">
              <w:rPr>
                <w:szCs w:val="24"/>
              </w:rPr>
              <w:t>Norāda, vai balons ir saplīsis.</w:t>
            </w:r>
          </w:p>
        </w:tc>
      </w:tr>
      <w:tr w:rsidR="00337D16" w:rsidRPr="00623DCF" w14:paraId="08237A94" w14:textId="77777777" w:rsidTr="00337D16">
        <w:tc>
          <w:tcPr>
            <w:tcW w:w="1562" w:type="dxa"/>
            <w:vAlign w:val="center"/>
          </w:tcPr>
          <w:p w14:paraId="4FE14781" w14:textId="0129B579" w:rsidR="00337D16" w:rsidRPr="00337D16" w:rsidRDefault="00337D16" w:rsidP="00337D16">
            <w:pPr>
              <w:rPr>
                <w:szCs w:val="24"/>
              </w:rPr>
            </w:pPr>
            <w:r w:rsidRPr="001A5465">
              <w:rPr>
                <w:szCs w:val="24"/>
              </w:rPr>
              <w:t>Pop</w:t>
            </w:r>
          </w:p>
        </w:tc>
        <w:tc>
          <w:tcPr>
            <w:tcW w:w="1210" w:type="dxa"/>
            <w:vAlign w:val="center"/>
          </w:tcPr>
          <w:p w14:paraId="1080F1EA" w14:textId="38239A1B" w:rsidR="00337D16" w:rsidRPr="00337D16" w:rsidRDefault="00337D16" w:rsidP="00337D16">
            <w:pPr>
              <w:rPr>
                <w:szCs w:val="24"/>
              </w:rPr>
            </w:pPr>
            <w:r w:rsidRPr="001A5465">
              <w:rPr>
                <w:szCs w:val="24"/>
              </w:rPr>
              <w:t>Metode</w:t>
            </w:r>
          </w:p>
        </w:tc>
        <w:tc>
          <w:tcPr>
            <w:tcW w:w="5792" w:type="dxa"/>
            <w:vAlign w:val="center"/>
          </w:tcPr>
          <w:p w14:paraId="3DCD4D83" w14:textId="48DBCBA9" w:rsidR="00337D16" w:rsidRPr="00337D16" w:rsidRDefault="00337D16" w:rsidP="00337D16">
            <w:pPr>
              <w:rPr>
                <w:szCs w:val="24"/>
              </w:rPr>
            </w:pPr>
            <w:r w:rsidRPr="001A5465">
              <w:rPr>
                <w:szCs w:val="24"/>
              </w:rPr>
              <w:t>Atzīmē balonu kā saplīsis.</w:t>
            </w:r>
          </w:p>
        </w:tc>
      </w:tr>
      <w:tr w:rsidR="00337D16" w:rsidRPr="00623DCF" w14:paraId="29FB6387" w14:textId="77777777" w:rsidTr="00337D16">
        <w:tc>
          <w:tcPr>
            <w:tcW w:w="1562" w:type="dxa"/>
            <w:vAlign w:val="center"/>
          </w:tcPr>
          <w:p w14:paraId="134F24BD" w14:textId="3320ED22" w:rsidR="00337D16" w:rsidRPr="00337D16" w:rsidRDefault="00337D16" w:rsidP="00337D16">
            <w:pPr>
              <w:rPr>
                <w:szCs w:val="24"/>
              </w:rPr>
            </w:pPr>
            <w:r w:rsidRPr="001A5465">
              <w:rPr>
                <w:szCs w:val="24"/>
              </w:rPr>
              <w:t>Move</w:t>
            </w:r>
          </w:p>
        </w:tc>
        <w:tc>
          <w:tcPr>
            <w:tcW w:w="1210" w:type="dxa"/>
            <w:vAlign w:val="center"/>
          </w:tcPr>
          <w:p w14:paraId="5E411CC2" w14:textId="113609EC" w:rsidR="00337D16" w:rsidRPr="00337D16" w:rsidRDefault="00337D16" w:rsidP="00337D16">
            <w:pPr>
              <w:rPr>
                <w:szCs w:val="24"/>
              </w:rPr>
            </w:pPr>
            <w:r w:rsidRPr="001A5465">
              <w:rPr>
                <w:szCs w:val="24"/>
              </w:rPr>
              <w:t>Metode</w:t>
            </w:r>
          </w:p>
        </w:tc>
        <w:tc>
          <w:tcPr>
            <w:tcW w:w="5792" w:type="dxa"/>
            <w:vAlign w:val="center"/>
          </w:tcPr>
          <w:p w14:paraId="02F91DDD" w14:textId="61274AAB" w:rsidR="00337D16" w:rsidRPr="00337D16" w:rsidRDefault="00337D16" w:rsidP="00337D16">
            <w:pPr>
              <w:rPr>
                <w:szCs w:val="24"/>
              </w:rPr>
            </w:pPr>
            <w:r w:rsidRPr="001A5465">
              <w:rPr>
                <w:szCs w:val="24"/>
              </w:rPr>
              <w:t>Pārvieto balonu uz jaunām koordinātēm ekrānā.</w:t>
            </w:r>
          </w:p>
        </w:tc>
      </w:tr>
    </w:tbl>
    <w:p w14:paraId="097C577D" w14:textId="77777777" w:rsidR="00C00025" w:rsidRPr="00593298" w:rsidRDefault="00C00025" w:rsidP="00992736">
      <w:pPr>
        <w:rPr>
          <w:b/>
        </w:rPr>
      </w:pPr>
    </w:p>
    <w:p w14:paraId="7708A8EC" w14:textId="77777777" w:rsidR="008C5578" w:rsidRDefault="008C5578" w:rsidP="008C5578">
      <w:pPr>
        <w:pStyle w:val="Heading1"/>
      </w:pPr>
      <w:bookmarkStart w:id="28" w:name="_Toc151291857"/>
      <w:r>
        <w:lastRenderedPageBreak/>
        <w:t>Atsauces</w:t>
      </w:r>
      <w:bookmarkEnd w:id="28"/>
    </w:p>
    <w:p w14:paraId="0B2C0A89" w14:textId="77777777" w:rsidR="002B0BC0" w:rsidRPr="007912A1" w:rsidRDefault="002B0BC0" w:rsidP="002B0BC0">
      <w:pPr>
        <w:pStyle w:val="Pamatteksts"/>
        <w:numPr>
          <w:ilvl w:val="0"/>
          <w:numId w:val="10"/>
        </w:numPr>
      </w:pPr>
      <w:r>
        <w:t>Alberta Koledža, Programmatūras inženierija, lekciju materiāli.</w:t>
      </w:r>
    </w:p>
    <w:p w14:paraId="22456A0F" w14:textId="77777777" w:rsidR="0079696E" w:rsidRPr="0079696E" w:rsidRDefault="0079696E" w:rsidP="0079696E">
      <w:pPr>
        <w:pStyle w:val="Pamatteksts"/>
      </w:pPr>
    </w:p>
    <w:sectPr w:rsidR="0079696E" w:rsidRPr="0079696E">
      <w:footerReference w:type="even" r:id="rId7"/>
      <w:footerReference w:type="default" r:id="rId8"/>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5661" w14:textId="77777777" w:rsidR="00CA3080" w:rsidRDefault="00CA3080">
      <w:r>
        <w:separator/>
      </w:r>
    </w:p>
  </w:endnote>
  <w:endnote w:type="continuationSeparator" w:id="0">
    <w:p w14:paraId="360F732F" w14:textId="77777777" w:rsidR="00CA3080" w:rsidRDefault="00CA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EDC5" w14:textId="77777777" w:rsidR="009C4AC1" w:rsidRDefault="009C4AC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69BFF" w14:textId="77777777" w:rsidR="009C4AC1" w:rsidRDefault="009C4A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856" w14:textId="77777777" w:rsidR="009C4AC1" w:rsidRDefault="009C4AC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99C79BA" w14:textId="77777777" w:rsidR="009C4AC1" w:rsidRDefault="009C4A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5B78" w14:textId="77777777" w:rsidR="00CA3080" w:rsidRDefault="00CA3080">
      <w:r>
        <w:separator/>
      </w:r>
    </w:p>
  </w:footnote>
  <w:footnote w:type="continuationSeparator" w:id="0">
    <w:p w14:paraId="169BAB8C" w14:textId="77777777" w:rsidR="00CA3080" w:rsidRDefault="00CA3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2DC9"/>
    <w:multiLevelType w:val="multilevel"/>
    <w:tmpl w:val="6CAE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57078"/>
    <w:multiLevelType w:val="hybridMultilevel"/>
    <w:tmpl w:val="CF00C7AE"/>
    <w:lvl w:ilvl="0" w:tplc="A29E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6F51C5A"/>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91031F"/>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FD6422"/>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12EFE"/>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862"/>
        </w:tabs>
        <w:ind w:left="574"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7" w15:restartNumberingAfterBreak="0">
    <w:nsid w:val="4EE31FBA"/>
    <w:multiLevelType w:val="hybridMultilevel"/>
    <w:tmpl w:val="9000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90E88"/>
    <w:multiLevelType w:val="hybridMultilevel"/>
    <w:tmpl w:val="2F2CF2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256742"/>
    <w:multiLevelType w:val="hybridMultilevel"/>
    <w:tmpl w:val="9000F5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628159">
    <w:abstractNumId w:val="6"/>
  </w:num>
  <w:num w:numId="2" w16cid:durableId="1581017608">
    <w:abstractNumId w:val="0"/>
  </w:num>
  <w:num w:numId="3" w16cid:durableId="989208135">
    <w:abstractNumId w:val="7"/>
  </w:num>
  <w:num w:numId="4" w16cid:durableId="2093967208">
    <w:abstractNumId w:val="8"/>
  </w:num>
  <w:num w:numId="5" w16cid:durableId="1093237952">
    <w:abstractNumId w:val="4"/>
  </w:num>
  <w:num w:numId="6" w16cid:durableId="1818574017">
    <w:abstractNumId w:val="2"/>
  </w:num>
  <w:num w:numId="7" w16cid:durableId="1939824683">
    <w:abstractNumId w:val="5"/>
  </w:num>
  <w:num w:numId="8" w16cid:durableId="322658964">
    <w:abstractNumId w:val="9"/>
  </w:num>
  <w:num w:numId="9" w16cid:durableId="1802456660">
    <w:abstractNumId w:val="3"/>
  </w:num>
  <w:num w:numId="10" w16cid:durableId="154429468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1F7A"/>
    <w:rsid w:val="00012B41"/>
    <w:rsid w:val="00013F4E"/>
    <w:rsid w:val="00025DEC"/>
    <w:rsid w:val="00027BA0"/>
    <w:rsid w:val="0003066B"/>
    <w:rsid w:val="00032F74"/>
    <w:rsid w:val="00034AEB"/>
    <w:rsid w:val="00043884"/>
    <w:rsid w:val="000611FB"/>
    <w:rsid w:val="00085F66"/>
    <w:rsid w:val="000A7ACD"/>
    <w:rsid w:val="000D6D24"/>
    <w:rsid w:val="000E1EA4"/>
    <w:rsid w:val="000E44CD"/>
    <w:rsid w:val="000E4BB3"/>
    <w:rsid w:val="001133C1"/>
    <w:rsid w:val="001145DA"/>
    <w:rsid w:val="00127003"/>
    <w:rsid w:val="0013087D"/>
    <w:rsid w:val="001438C5"/>
    <w:rsid w:val="00152701"/>
    <w:rsid w:val="00154659"/>
    <w:rsid w:val="00157EC4"/>
    <w:rsid w:val="001622C9"/>
    <w:rsid w:val="001717A5"/>
    <w:rsid w:val="001768CB"/>
    <w:rsid w:val="00184E60"/>
    <w:rsid w:val="00186FE6"/>
    <w:rsid w:val="00196A70"/>
    <w:rsid w:val="001A5B49"/>
    <w:rsid w:val="001B7CFB"/>
    <w:rsid w:val="001C2987"/>
    <w:rsid w:val="001D74A6"/>
    <w:rsid w:val="001F2593"/>
    <w:rsid w:val="001F4085"/>
    <w:rsid w:val="00202430"/>
    <w:rsid w:val="00206B95"/>
    <w:rsid w:val="00206C45"/>
    <w:rsid w:val="00222B54"/>
    <w:rsid w:val="00254D2A"/>
    <w:rsid w:val="0026636F"/>
    <w:rsid w:val="00271747"/>
    <w:rsid w:val="00295AE5"/>
    <w:rsid w:val="002964F0"/>
    <w:rsid w:val="002A168C"/>
    <w:rsid w:val="002A51AE"/>
    <w:rsid w:val="002A5947"/>
    <w:rsid w:val="002B0BC0"/>
    <w:rsid w:val="002C201F"/>
    <w:rsid w:val="002C7F3F"/>
    <w:rsid w:val="002D2CEB"/>
    <w:rsid w:val="002D44B0"/>
    <w:rsid w:val="002E7AF9"/>
    <w:rsid w:val="002F08AC"/>
    <w:rsid w:val="002F38D1"/>
    <w:rsid w:val="00312424"/>
    <w:rsid w:val="003244C7"/>
    <w:rsid w:val="0033120F"/>
    <w:rsid w:val="00332C64"/>
    <w:rsid w:val="00337C49"/>
    <w:rsid w:val="00337D16"/>
    <w:rsid w:val="003477CD"/>
    <w:rsid w:val="00352681"/>
    <w:rsid w:val="00361ADA"/>
    <w:rsid w:val="003631B0"/>
    <w:rsid w:val="003638E9"/>
    <w:rsid w:val="00377B4A"/>
    <w:rsid w:val="0038080E"/>
    <w:rsid w:val="003820F9"/>
    <w:rsid w:val="00383C48"/>
    <w:rsid w:val="003967C6"/>
    <w:rsid w:val="003B6B29"/>
    <w:rsid w:val="003E380E"/>
    <w:rsid w:val="003E52C4"/>
    <w:rsid w:val="00400FCE"/>
    <w:rsid w:val="00411632"/>
    <w:rsid w:val="00420A73"/>
    <w:rsid w:val="004251FC"/>
    <w:rsid w:val="00431963"/>
    <w:rsid w:val="00436FB8"/>
    <w:rsid w:val="00440BFC"/>
    <w:rsid w:val="004450C5"/>
    <w:rsid w:val="00453FF7"/>
    <w:rsid w:val="00467828"/>
    <w:rsid w:val="0047042E"/>
    <w:rsid w:val="00474B4D"/>
    <w:rsid w:val="004775CF"/>
    <w:rsid w:val="004776B9"/>
    <w:rsid w:val="00494AA4"/>
    <w:rsid w:val="0049625E"/>
    <w:rsid w:val="004B13F0"/>
    <w:rsid w:val="004B5B08"/>
    <w:rsid w:val="004E52ED"/>
    <w:rsid w:val="005003F0"/>
    <w:rsid w:val="0050147B"/>
    <w:rsid w:val="005018C0"/>
    <w:rsid w:val="00504EA6"/>
    <w:rsid w:val="00514663"/>
    <w:rsid w:val="00524A59"/>
    <w:rsid w:val="00542E5F"/>
    <w:rsid w:val="00542FC9"/>
    <w:rsid w:val="00545DF5"/>
    <w:rsid w:val="00546804"/>
    <w:rsid w:val="005529C4"/>
    <w:rsid w:val="005539A8"/>
    <w:rsid w:val="00560AAF"/>
    <w:rsid w:val="005628CC"/>
    <w:rsid w:val="005658A8"/>
    <w:rsid w:val="00571700"/>
    <w:rsid w:val="00573B6A"/>
    <w:rsid w:val="00581A94"/>
    <w:rsid w:val="00593298"/>
    <w:rsid w:val="005A4F41"/>
    <w:rsid w:val="005B17E8"/>
    <w:rsid w:val="005E54F2"/>
    <w:rsid w:val="005E681F"/>
    <w:rsid w:val="005F2591"/>
    <w:rsid w:val="005F778B"/>
    <w:rsid w:val="00602853"/>
    <w:rsid w:val="00607D5E"/>
    <w:rsid w:val="00611E1F"/>
    <w:rsid w:val="00613589"/>
    <w:rsid w:val="0061541A"/>
    <w:rsid w:val="00623DCF"/>
    <w:rsid w:val="00626618"/>
    <w:rsid w:val="00627F38"/>
    <w:rsid w:val="00635A50"/>
    <w:rsid w:val="006371EC"/>
    <w:rsid w:val="006439C4"/>
    <w:rsid w:val="00645E5F"/>
    <w:rsid w:val="00662E35"/>
    <w:rsid w:val="00662F60"/>
    <w:rsid w:val="00694E64"/>
    <w:rsid w:val="006A0E64"/>
    <w:rsid w:val="006A1D91"/>
    <w:rsid w:val="006A2278"/>
    <w:rsid w:val="006B2A36"/>
    <w:rsid w:val="006B6D4F"/>
    <w:rsid w:val="006C6A88"/>
    <w:rsid w:val="006C72C7"/>
    <w:rsid w:val="006D03CC"/>
    <w:rsid w:val="006D3758"/>
    <w:rsid w:val="006E7EA0"/>
    <w:rsid w:val="00706189"/>
    <w:rsid w:val="007069A7"/>
    <w:rsid w:val="007109F6"/>
    <w:rsid w:val="00722784"/>
    <w:rsid w:val="00725CB9"/>
    <w:rsid w:val="00731B7E"/>
    <w:rsid w:val="00736F58"/>
    <w:rsid w:val="007372B8"/>
    <w:rsid w:val="00746C9C"/>
    <w:rsid w:val="00763F7E"/>
    <w:rsid w:val="00784494"/>
    <w:rsid w:val="00787919"/>
    <w:rsid w:val="00793260"/>
    <w:rsid w:val="0079696E"/>
    <w:rsid w:val="007C44A8"/>
    <w:rsid w:val="007C7E44"/>
    <w:rsid w:val="007D068C"/>
    <w:rsid w:val="007D3115"/>
    <w:rsid w:val="007D7D5E"/>
    <w:rsid w:val="007F2862"/>
    <w:rsid w:val="007F704D"/>
    <w:rsid w:val="007F78D3"/>
    <w:rsid w:val="008074A0"/>
    <w:rsid w:val="00811711"/>
    <w:rsid w:val="0081307C"/>
    <w:rsid w:val="00822124"/>
    <w:rsid w:val="00836BF3"/>
    <w:rsid w:val="008439DA"/>
    <w:rsid w:val="00855B85"/>
    <w:rsid w:val="00857D17"/>
    <w:rsid w:val="00872FE1"/>
    <w:rsid w:val="008A06E5"/>
    <w:rsid w:val="008A2E63"/>
    <w:rsid w:val="008C2960"/>
    <w:rsid w:val="008C5578"/>
    <w:rsid w:val="008D3F0E"/>
    <w:rsid w:val="008E1664"/>
    <w:rsid w:val="008E20C5"/>
    <w:rsid w:val="008F655C"/>
    <w:rsid w:val="008F752E"/>
    <w:rsid w:val="009022DF"/>
    <w:rsid w:val="009029E8"/>
    <w:rsid w:val="009038D8"/>
    <w:rsid w:val="009055DF"/>
    <w:rsid w:val="00910BD1"/>
    <w:rsid w:val="00910E4B"/>
    <w:rsid w:val="00912A6A"/>
    <w:rsid w:val="00916B2E"/>
    <w:rsid w:val="009230B3"/>
    <w:rsid w:val="0092715C"/>
    <w:rsid w:val="009402E1"/>
    <w:rsid w:val="00943AE4"/>
    <w:rsid w:val="00943F06"/>
    <w:rsid w:val="00952B4B"/>
    <w:rsid w:val="00954539"/>
    <w:rsid w:val="00971EA5"/>
    <w:rsid w:val="009837CB"/>
    <w:rsid w:val="00987667"/>
    <w:rsid w:val="00987DD8"/>
    <w:rsid w:val="00992736"/>
    <w:rsid w:val="009927A7"/>
    <w:rsid w:val="00996CF5"/>
    <w:rsid w:val="009C4AC1"/>
    <w:rsid w:val="009E1D27"/>
    <w:rsid w:val="009E4323"/>
    <w:rsid w:val="009F67EE"/>
    <w:rsid w:val="009F6801"/>
    <w:rsid w:val="00A35587"/>
    <w:rsid w:val="00A47D12"/>
    <w:rsid w:val="00A50BA7"/>
    <w:rsid w:val="00A55FF5"/>
    <w:rsid w:val="00A62B40"/>
    <w:rsid w:val="00A747C6"/>
    <w:rsid w:val="00A865C3"/>
    <w:rsid w:val="00A91593"/>
    <w:rsid w:val="00A916A9"/>
    <w:rsid w:val="00A924AC"/>
    <w:rsid w:val="00AA60A7"/>
    <w:rsid w:val="00AB6CE3"/>
    <w:rsid w:val="00AD2098"/>
    <w:rsid w:val="00AE3126"/>
    <w:rsid w:val="00AF0E22"/>
    <w:rsid w:val="00AF2F2D"/>
    <w:rsid w:val="00AF33C0"/>
    <w:rsid w:val="00AF6319"/>
    <w:rsid w:val="00B021D9"/>
    <w:rsid w:val="00B043AF"/>
    <w:rsid w:val="00B05267"/>
    <w:rsid w:val="00B12DC1"/>
    <w:rsid w:val="00B17BB0"/>
    <w:rsid w:val="00B3105D"/>
    <w:rsid w:val="00B33759"/>
    <w:rsid w:val="00B40D26"/>
    <w:rsid w:val="00B53958"/>
    <w:rsid w:val="00B53978"/>
    <w:rsid w:val="00B642DC"/>
    <w:rsid w:val="00B77871"/>
    <w:rsid w:val="00B77B52"/>
    <w:rsid w:val="00B840FB"/>
    <w:rsid w:val="00B842FE"/>
    <w:rsid w:val="00B93C16"/>
    <w:rsid w:val="00BA3484"/>
    <w:rsid w:val="00BA41A7"/>
    <w:rsid w:val="00BA5FF6"/>
    <w:rsid w:val="00BC5E19"/>
    <w:rsid w:val="00BC72B1"/>
    <w:rsid w:val="00BE2657"/>
    <w:rsid w:val="00BE3C2C"/>
    <w:rsid w:val="00BE5D49"/>
    <w:rsid w:val="00C00025"/>
    <w:rsid w:val="00C03AA2"/>
    <w:rsid w:val="00C07C27"/>
    <w:rsid w:val="00C11063"/>
    <w:rsid w:val="00C24CD3"/>
    <w:rsid w:val="00C312E3"/>
    <w:rsid w:val="00C620F3"/>
    <w:rsid w:val="00C641EF"/>
    <w:rsid w:val="00C70BB6"/>
    <w:rsid w:val="00C86041"/>
    <w:rsid w:val="00C873BF"/>
    <w:rsid w:val="00CA3080"/>
    <w:rsid w:val="00CB34DB"/>
    <w:rsid w:val="00CB68C2"/>
    <w:rsid w:val="00CB7ADC"/>
    <w:rsid w:val="00CC7CC4"/>
    <w:rsid w:val="00CD2295"/>
    <w:rsid w:val="00CD2C98"/>
    <w:rsid w:val="00CD6084"/>
    <w:rsid w:val="00CE30EC"/>
    <w:rsid w:val="00D0693D"/>
    <w:rsid w:val="00D07553"/>
    <w:rsid w:val="00D416CC"/>
    <w:rsid w:val="00D524D5"/>
    <w:rsid w:val="00D60FCA"/>
    <w:rsid w:val="00D70E2B"/>
    <w:rsid w:val="00D75040"/>
    <w:rsid w:val="00D75AC4"/>
    <w:rsid w:val="00D86C2D"/>
    <w:rsid w:val="00D93BBC"/>
    <w:rsid w:val="00DA08A6"/>
    <w:rsid w:val="00DA7690"/>
    <w:rsid w:val="00DB3817"/>
    <w:rsid w:val="00DB4BDF"/>
    <w:rsid w:val="00DB60DF"/>
    <w:rsid w:val="00DC0770"/>
    <w:rsid w:val="00DD0980"/>
    <w:rsid w:val="00DD1A86"/>
    <w:rsid w:val="00DD244E"/>
    <w:rsid w:val="00DE0D5B"/>
    <w:rsid w:val="00DE6C54"/>
    <w:rsid w:val="00DF221D"/>
    <w:rsid w:val="00DF7349"/>
    <w:rsid w:val="00E12594"/>
    <w:rsid w:val="00E12A0A"/>
    <w:rsid w:val="00E30364"/>
    <w:rsid w:val="00E44AB0"/>
    <w:rsid w:val="00E46038"/>
    <w:rsid w:val="00E97098"/>
    <w:rsid w:val="00EA54B4"/>
    <w:rsid w:val="00EB0679"/>
    <w:rsid w:val="00EB7FED"/>
    <w:rsid w:val="00EC0B1E"/>
    <w:rsid w:val="00EC43C0"/>
    <w:rsid w:val="00EC6A8E"/>
    <w:rsid w:val="00EC762A"/>
    <w:rsid w:val="00ED3E43"/>
    <w:rsid w:val="00EE5FF1"/>
    <w:rsid w:val="00EF3684"/>
    <w:rsid w:val="00EF5291"/>
    <w:rsid w:val="00EF566F"/>
    <w:rsid w:val="00F02BC7"/>
    <w:rsid w:val="00F039F0"/>
    <w:rsid w:val="00F1738C"/>
    <w:rsid w:val="00F26FDE"/>
    <w:rsid w:val="00F3395B"/>
    <w:rsid w:val="00F340FF"/>
    <w:rsid w:val="00F50B60"/>
    <w:rsid w:val="00F51B81"/>
    <w:rsid w:val="00F708DE"/>
    <w:rsid w:val="00F842A6"/>
    <w:rsid w:val="00F9580F"/>
    <w:rsid w:val="00F97C37"/>
    <w:rsid w:val="00FB2F81"/>
    <w:rsid w:val="00FC11CE"/>
    <w:rsid w:val="00FD0230"/>
    <w:rsid w:val="00FD2CAA"/>
    <w:rsid w:val="00FD5798"/>
    <w:rsid w:val="00FD6618"/>
    <w:rsid w:val="00FE135C"/>
    <w:rsid w:val="00F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6"/>
    <o:shapelayout v:ext="edit">
      <o:idmap v:ext="edit" data="1"/>
      <o:rules v:ext="edit">
        <o:r id="V:Rule8" type="connector" idref="#_x0000_s1059">
          <o:proxy start="" idref="#_x0000_s1050" connectloc="2"/>
          <o:proxy end="" idref="#_x0000_s1052" connectloc="0"/>
        </o:r>
        <o:r id="V:Rule9" type="connector" idref="#_x0000_s1062">
          <o:proxy end="" idref="#_x0000_s1049" connectloc="2"/>
        </o:r>
        <o:r id="V:Rule10" type="connector" idref="#_x0000_s1061"/>
        <o:r id="V:Rule11" type="connector" idref="#_x0000_s1065">
          <o:proxy start="" idref="#_x0000_s1056" connectloc="2"/>
          <o:proxy end="" idref="#_x0000_s1058" connectloc="0"/>
        </o:r>
        <o:r id="V:Rule12" type="connector" idref="#_x0000_s1073">
          <o:proxy start="" idref="#_x0000_s1067" connectloc="2"/>
          <o:proxy end="" idref="#_x0000_s1072" connectloc="0"/>
        </o:r>
        <o:r id="V:Rule13" type="connector" idref="#_x0000_s1071">
          <o:proxy start="" idref="#_x0000_s1066" connectloc="2"/>
          <o:proxy end="" idref="#_x0000_s1068" connectloc="0"/>
        </o:r>
        <o:r id="V:Rule14" type="connector" idref="#_x0000_s1063">
          <o:proxy start="" idref="#_x0000_s1050" connectloc="3"/>
          <o:proxy end="" idref="#_x0000_s1049" connectloc="1"/>
        </o:r>
      </o:rules>
    </o:shapelayout>
  </w:shapeDefaults>
  <w:decimalSymbol w:val=","/>
  <w:listSeparator w:val=";"/>
  <w14:docId w14:val="5C3F80B8"/>
  <w15:chartTrackingRefBased/>
  <w15:docId w15:val="{046CD968-1321-4E32-8BD3-A132221A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
      </w:numPr>
      <w:tabs>
        <w:tab w:val="left" w:pos="567"/>
      </w:tabs>
      <w:spacing w:before="240" w:after="120"/>
      <w:jc w:val="left"/>
      <w:outlineLvl w:val="1"/>
    </w:pPr>
    <w:rPr>
      <w:b/>
      <w:bCs/>
      <w:sz w:val="28"/>
      <w:szCs w:val="24"/>
    </w:rPr>
  </w:style>
  <w:style w:type="paragraph" w:styleId="Heading3">
    <w:name w:val="heading 3"/>
    <w:aliases w:val="Sadaļas virsraksts 3"/>
    <w:basedOn w:val="Pamatteksts"/>
    <w:next w:val="Pamatteksts"/>
    <w:qFormat/>
    <w:rsid w:val="00C312E3"/>
    <w:pPr>
      <w:keepNext/>
      <w:numPr>
        <w:ilvl w:val="2"/>
        <w:numId w:val="1"/>
      </w:numPr>
      <w:spacing w:before="240" w:after="120"/>
      <w:ind w:left="0" w:firstLine="0"/>
      <w:outlineLvl w:val="2"/>
    </w:pPr>
    <w:rPr>
      <w:b/>
      <w:szCs w:val="24"/>
    </w:rPr>
  </w:style>
  <w:style w:type="paragraph" w:styleId="Heading4">
    <w:name w:val="heading 4"/>
    <w:aliases w:val="Sadaļas virsraksts 4"/>
    <w:basedOn w:val="Pamatteksts"/>
    <w:next w:val="Pamatteksts"/>
    <w:qFormat/>
    <w:rsid w:val="00C312E3"/>
    <w:pPr>
      <w:keepNext/>
      <w:numPr>
        <w:ilvl w:val="3"/>
        <w:numId w:val="1"/>
      </w:numPr>
      <w:ind w:left="1213" w:hanging="646"/>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uiPriority w:val="39"/>
    <w:rPr>
      <w:bCs/>
      <w:noProof/>
      <w:szCs w:val="28"/>
    </w:rPr>
  </w:style>
  <w:style w:type="paragraph" w:styleId="TOC2">
    <w:name w:val="toc 2"/>
    <w:aliases w:val="Saturs 2"/>
    <w:basedOn w:val="Normal"/>
    <w:next w:val="Normal"/>
    <w:autoRedefine/>
    <w:uiPriority w:val="39"/>
    <w:pPr>
      <w:ind w:left="240"/>
    </w:pPr>
    <w:rPr>
      <w:szCs w:val="24"/>
    </w:rPr>
  </w:style>
  <w:style w:type="paragraph" w:styleId="TOC3">
    <w:name w:val="toc 3"/>
    <w:aliases w:val="Saturs 3"/>
    <w:basedOn w:val="Normal"/>
    <w:next w:val="Normal"/>
    <w:autoRedefine/>
    <w:uiPriority w:val="39"/>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 w:type="paragraph" w:styleId="NormalWeb">
    <w:name w:val="Normal (Web)"/>
    <w:basedOn w:val="Normal"/>
    <w:uiPriority w:val="99"/>
    <w:unhideWhenUsed/>
    <w:rsid w:val="003631B0"/>
    <w:pPr>
      <w:spacing w:before="100" w:beforeAutospacing="1" w:after="100" w:afterAutospacing="1" w:line="240" w:lineRule="auto"/>
    </w:pPr>
    <w:rPr>
      <w:szCs w:val="24"/>
      <w:lang w:val="en-US"/>
    </w:rPr>
  </w:style>
  <w:style w:type="character" w:styleId="Strong">
    <w:name w:val="Strong"/>
    <w:uiPriority w:val="22"/>
    <w:qFormat/>
    <w:rsid w:val="003631B0"/>
    <w:rPr>
      <w:b/>
      <w:bCs/>
    </w:rPr>
  </w:style>
  <w:style w:type="character" w:styleId="HTMLCode">
    <w:name w:val="HTML Code"/>
    <w:uiPriority w:val="99"/>
    <w:unhideWhenUsed/>
    <w:rsid w:val="003631B0"/>
    <w:rPr>
      <w:rFonts w:ascii="Courier New" w:eastAsia="Times New Roman" w:hAnsi="Courier New" w:cs="Courier New"/>
      <w:sz w:val="20"/>
      <w:szCs w:val="20"/>
    </w:rPr>
  </w:style>
  <w:style w:type="character" w:styleId="Emphasis">
    <w:name w:val="Emphasis"/>
    <w:uiPriority w:val="20"/>
    <w:qFormat/>
    <w:rsid w:val="00BE2657"/>
    <w:rPr>
      <w:i/>
      <w:iCs/>
    </w:rPr>
  </w:style>
  <w:style w:type="paragraph" w:styleId="HTMLPreformatted">
    <w:name w:val="HTML Preformatted"/>
    <w:basedOn w:val="Normal"/>
    <w:link w:val="HTMLPreformattedChar"/>
    <w:uiPriority w:val="99"/>
    <w:unhideWhenUsed/>
    <w:rsid w:val="00CD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CD2C9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 w:id="143665930">
      <w:bodyDiv w:val="1"/>
      <w:marLeft w:val="0"/>
      <w:marRight w:val="0"/>
      <w:marTop w:val="0"/>
      <w:marBottom w:val="0"/>
      <w:divBdr>
        <w:top w:val="none" w:sz="0" w:space="0" w:color="auto"/>
        <w:left w:val="none" w:sz="0" w:space="0" w:color="auto"/>
        <w:bottom w:val="none" w:sz="0" w:space="0" w:color="auto"/>
        <w:right w:val="none" w:sz="0" w:space="0" w:color="auto"/>
      </w:divBdr>
      <w:divsChild>
        <w:div w:id="1054816450">
          <w:marLeft w:val="0"/>
          <w:marRight w:val="0"/>
          <w:marTop w:val="0"/>
          <w:marBottom w:val="0"/>
          <w:divBdr>
            <w:top w:val="none" w:sz="0" w:space="0" w:color="auto"/>
            <w:left w:val="none" w:sz="0" w:space="0" w:color="auto"/>
            <w:bottom w:val="none" w:sz="0" w:space="0" w:color="auto"/>
            <w:right w:val="none" w:sz="0" w:space="0" w:color="auto"/>
          </w:divBdr>
          <w:divsChild>
            <w:div w:id="1206259017">
              <w:marLeft w:val="0"/>
              <w:marRight w:val="0"/>
              <w:marTop w:val="0"/>
              <w:marBottom w:val="0"/>
              <w:divBdr>
                <w:top w:val="none" w:sz="0" w:space="0" w:color="auto"/>
                <w:left w:val="none" w:sz="0" w:space="0" w:color="auto"/>
                <w:bottom w:val="none" w:sz="0" w:space="0" w:color="auto"/>
                <w:right w:val="none" w:sz="0" w:space="0" w:color="auto"/>
              </w:divBdr>
              <w:divsChild>
                <w:div w:id="3607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5733">
      <w:bodyDiv w:val="1"/>
      <w:marLeft w:val="0"/>
      <w:marRight w:val="0"/>
      <w:marTop w:val="0"/>
      <w:marBottom w:val="0"/>
      <w:divBdr>
        <w:top w:val="none" w:sz="0" w:space="0" w:color="auto"/>
        <w:left w:val="none" w:sz="0" w:space="0" w:color="auto"/>
        <w:bottom w:val="none" w:sz="0" w:space="0" w:color="auto"/>
        <w:right w:val="none" w:sz="0" w:space="0" w:color="auto"/>
      </w:divBdr>
    </w:div>
    <w:div w:id="161775409">
      <w:bodyDiv w:val="1"/>
      <w:marLeft w:val="0"/>
      <w:marRight w:val="0"/>
      <w:marTop w:val="0"/>
      <w:marBottom w:val="0"/>
      <w:divBdr>
        <w:top w:val="none" w:sz="0" w:space="0" w:color="auto"/>
        <w:left w:val="none" w:sz="0" w:space="0" w:color="auto"/>
        <w:bottom w:val="none" w:sz="0" w:space="0" w:color="auto"/>
        <w:right w:val="none" w:sz="0" w:space="0" w:color="auto"/>
      </w:divBdr>
    </w:div>
    <w:div w:id="378671906">
      <w:bodyDiv w:val="1"/>
      <w:marLeft w:val="0"/>
      <w:marRight w:val="0"/>
      <w:marTop w:val="0"/>
      <w:marBottom w:val="0"/>
      <w:divBdr>
        <w:top w:val="none" w:sz="0" w:space="0" w:color="auto"/>
        <w:left w:val="none" w:sz="0" w:space="0" w:color="auto"/>
        <w:bottom w:val="none" w:sz="0" w:space="0" w:color="auto"/>
        <w:right w:val="none" w:sz="0" w:space="0" w:color="auto"/>
      </w:divBdr>
    </w:div>
    <w:div w:id="391806443">
      <w:bodyDiv w:val="1"/>
      <w:marLeft w:val="0"/>
      <w:marRight w:val="0"/>
      <w:marTop w:val="0"/>
      <w:marBottom w:val="0"/>
      <w:divBdr>
        <w:top w:val="none" w:sz="0" w:space="0" w:color="auto"/>
        <w:left w:val="none" w:sz="0" w:space="0" w:color="auto"/>
        <w:bottom w:val="none" w:sz="0" w:space="0" w:color="auto"/>
        <w:right w:val="none" w:sz="0" w:space="0" w:color="auto"/>
      </w:divBdr>
    </w:div>
    <w:div w:id="728767876">
      <w:bodyDiv w:val="1"/>
      <w:marLeft w:val="0"/>
      <w:marRight w:val="0"/>
      <w:marTop w:val="0"/>
      <w:marBottom w:val="0"/>
      <w:divBdr>
        <w:top w:val="none" w:sz="0" w:space="0" w:color="auto"/>
        <w:left w:val="none" w:sz="0" w:space="0" w:color="auto"/>
        <w:bottom w:val="none" w:sz="0" w:space="0" w:color="auto"/>
        <w:right w:val="none" w:sz="0" w:space="0" w:color="auto"/>
      </w:divBdr>
    </w:div>
    <w:div w:id="859272626">
      <w:bodyDiv w:val="1"/>
      <w:marLeft w:val="0"/>
      <w:marRight w:val="0"/>
      <w:marTop w:val="0"/>
      <w:marBottom w:val="0"/>
      <w:divBdr>
        <w:top w:val="none" w:sz="0" w:space="0" w:color="auto"/>
        <w:left w:val="none" w:sz="0" w:space="0" w:color="auto"/>
        <w:bottom w:val="none" w:sz="0" w:space="0" w:color="auto"/>
        <w:right w:val="none" w:sz="0" w:space="0" w:color="auto"/>
      </w:divBdr>
    </w:div>
    <w:div w:id="13975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Links>
    <vt:vector size="138" baseType="variant">
      <vt:variant>
        <vt:i4>2031669</vt:i4>
      </vt:variant>
      <vt:variant>
        <vt:i4>134</vt:i4>
      </vt:variant>
      <vt:variant>
        <vt:i4>0</vt:i4>
      </vt:variant>
      <vt:variant>
        <vt:i4>5</vt:i4>
      </vt:variant>
      <vt:variant>
        <vt:lpwstr/>
      </vt:variant>
      <vt:variant>
        <vt:lpwstr>_Toc164611193</vt:lpwstr>
      </vt:variant>
      <vt:variant>
        <vt:i4>2031669</vt:i4>
      </vt:variant>
      <vt:variant>
        <vt:i4>128</vt:i4>
      </vt:variant>
      <vt:variant>
        <vt:i4>0</vt:i4>
      </vt:variant>
      <vt:variant>
        <vt:i4>5</vt:i4>
      </vt:variant>
      <vt:variant>
        <vt:lpwstr/>
      </vt:variant>
      <vt:variant>
        <vt:lpwstr>_Toc164611192</vt:lpwstr>
      </vt:variant>
      <vt:variant>
        <vt:i4>2031669</vt:i4>
      </vt:variant>
      <vt:variant>
        <vt:i4>122</vt:i4>
      </vt:variant>
      <vt:variant>
        <vt:i4>0</vt:i4>
      </vt:variant>
      <vt:variant>
        <vt:i4>5</vt:i4>
      </vt:variant>
      <vt:variant>
        <vt:lpwstr/>
      </vt:variant>
      <vt:variant>
        <vt:lpwstr>_Toc164611191</vt:lpwstr>
      </vt:variant>
      <vt:variant>
        <vt:i4>2031669</vt:i4>
      </vt:variant>
      <vt:variant>
        <vt:i4>116</vt:i4>
      </vt:variant>
      <vt:variant>
        <vt:i4>0</vt:i4>
      </vt:variant>
      <vt:variant>
        <vt:i4>5</vt:i4>
      </vt:variant>
      <vt:variant>
        <vt:lpwstr/>
      </vt:variant>
      <vt:variant>
        <vt:lpwstr>_Toc164611190</vt:lpwstr>
      </vt:variant>
      <vt:variant>
        <vt:i4>1966133</vt:i4>
      </vt:variant>
      <vt:variant>
        <vt:i4>110</vt:i4>
      </vt:variant>
      <vt:variant>
        <vt:i4>0</vt:i4>
      </vt:variant>
      <vt:variant>
        <vt:i4>5</vt:i4>
      </vt:variant>
      <vt:variant>
        <vt:lpwstr/>
      </vt:variant>
      <vt:variant>
        <vt:lpwstr>_Toc164611189</vt:lpwstr>
      </vt:variant>
      <vt:variant>
        <vt:i4>1966133</vt:i4>
      </vt:variant>
      <vt:variant>
        <vt:i4>104</vt:i4>
      </vt:variant>
      <vt:variant>
        <vt:i4>0</vt:i4>
      </vt:variant>
      <vt:variant>
        <vt:i4>5</vt:i4>
      </vt:variant>
      <vt:variant>
        <vt:lpwstr/>
      </vt:variant>
      <vt:variant>
        <vt:lpwstr>_Toc164611188</vt:lpwstr>
      </vt:variant>
      <vt:variant>
        <vt:i4>1966133</vt:i4>
      </vt:variant>
      <vt:variant>
        <vt:i4>98</vt:i4>
      </vt:variant>
      <vt:variant>
        <vt:i4>0</vt:i4>
      </vt:variant>
      <vt:variant>
        <vt:i4>5</vt:i4>
      </vt:variant>
      <vt:variant>
        <vt:lpwstr/>
      </vt:variant>
      <vt:variant>
        <vt:lpwstr>_Toc164611187</vt:lpwstr>
      </vt:variant>
      <vt:variant>
        <vt:i4>1966133</vt:i4>
      </vt:variant>
      <vt:variant>
        <vt:i4>92</vt:i4>
      </vt:variant>
      <vt:variant>
        <vt:i4>0</vt:i4>
      </vt:variant>
      <vt:variant>
        <vt:i4>5</vt:i4>
      </vt:variant>
      <vt:variant>
        <vt:lpwstr/>
      </vt:variant>
      <vt:variant>
        <vt:lpwstr>_Toc164611186</vt:lpwstr>
      </vt:variant>
      <vt:variant>
        <vt:i4>1966133</vt:i4>
      </vt:variant>
      <vt:variant>
        <vt:i4>86</vt:i4>
      </vt:variant>
      <vt:variant>
        <vt:i4>0</vt:i4>
      </vt:variant>
      <vt:variant>
        <vt:i4>5</vt:i4>
      </vt:variant>
      <vt:variant>
        <vt:lpwstr/>
      </vt:variant>
      <vt:variant>
        <vt:lpwstr>_Toc164611185</vt:lpwstr>
      </vt:variant>
      <vt:variant>
        <vt:i4>1966133</vt:i4>
      </vt:variant>
      <vt:variant>
        <vt:i4>80</vt:i4>
      </vt:variant>
      <vt:variant>
        <vt:i4>0</vt:i4>
      </vt:variant>
      <vt:variant>
        <vt:i4>5</vt:i4>
      </vt:variant>
      <vt:variant>
        <vt:lpwstr/>
      </vt:variant>
      <vt:variant>
        <vt:lpwstr>_Toc164611184</vt:lpwstr>
      </vt:variant>
      <vt:variant>
        <vt:i4>1966133</vt:i4>
      </vt:variant>
      <vt:variant>
        <vt:i4>74</vt:i4>
      </vt:variant>
      <vt:variant>
        <vt:i4>0</vt:i4>
      </vt:variant>
      <vt:variant>
        <vt:i4>5</vt:i4>
      </vt:variant>
      <vt:variant>
        <vt:lpwstr/>
      </vt:variant>
      <vt:variant>
        <vt:lpwstr>_Toc164611183</vt:lpwstr>
      </vt:variant>
      <vt:variant>
        <vt:i4>1966133</vt:i4>
      </vt:variant>
      <vt:variant>
        <vt:i4>68</vt:i4>
      </vt:variant>
      <vt:variant>
        <vt:i4>0</vt:i4>
      </vt:variant>
      <vt:variant>
        <vt:i4>5</vt:i4>
      </vt:variant>
      <vt:variant>
        <vt:lpwstr/>
      </vt:variant>
      <vt:variant>
        <vt:lpwstr>_Toc164611182</vt:lpwstr>
      </vt:variant>
      <vt:variant>
        <vt:i4>1966133</vt:i4>
      </vt:variant>
      <vt:variant>
        <vt:i4>62</vt:i4>
      </vt:variant>
      <vt:variant>
        <vt:i4>0</vt:i4>
      </vt:variant>
      <vt:variant>
        <vt:i4>5</vt:i4>
      </vt:variant>
      <vt:variant>
        <vt:lpwstr/>
      </vt:variant>
      <vt:variant>
        <vt:lpwstr>_Toc164611181</vt:lpwstr>
      </vt:variant>
      <vt:variant>
        <vt:i4>1966133</vt:i4>
      </vt:variant>
      <vt:variant>
        <vt:i4>56</vt:i4>
      </vt:variant>
      <vt:variant>
        <vt:i4>0</vt:i4>
      </vt:variant>
      <vt:variant>
        <vt:i4>5</vt:i4>
      </vt:variant>
      <vt:variant>
        <vt:lpwstr/>
      </vt:variant>
      <vt:variant>
        <vt:lpwstr>_Toc164611180</vt:lpwstr>
      </vt:variant>
      <vt:variant>
        <vt:i4>1114165</vt:i4>
      </vt:variant>
      <vt:variant>
        <vt:i4>50</vt:i4>
      </vt:variant>
      <vt:variant>
        <vt:i4>0</vt:i4>
      </vt:variant>
      <vt:variant>
        <vt:i4>5</vt:i4>
      </vt:variant>
      <vt:variant>
        <vt:lpwstr/>
      </vt:variant>
      <vt:variant>
        <vt:lpwstr>_Toc164611179</vt:lpwstr>
      </vt:variant>
      <vt:variant>
        <vt:i4>1114165</vt:i4>
      </vt:variant>
      <vt:variant>
        <vt:i4>44</vt:i4>
      </vt:variant>
      <vt:variant>
        <vt:i4>0</vt:i4>
      </vt:variant>
      <vt:variant>
        <vt:i4>5</vt:i4>
      </vt:variant>
      <vt:variant>
        <vt:lpwstr/>
      </vt:variant>
      <vt:variant>
        <vt:lpwstr>_Toc164611178</vt:lpwstr>
      </vt:variant>
      <vt:variant>
        <vt:i4>1114165</vt:i4>
      </vt:variant>
      <vt:variant>
        <vt:i4>38</vt:i4>
      </vt:variant>
      <vt:variant>
        <vt:i4>0</vt:i4>
      </vt:variant>
      <vt:variant>
        <vt:i4>5</vt:i4>
      </vt:variant>
      <vt:variant>
        <vt:lpwstr/>
      </vt:variant>
      <vt:variant>
        <vt:lpwstr>_Toc164611177</vt:lpwstr>
      </vt:variant>
      <vt:variant>
        <vt:i4>1114165</vt:i4>
      </vt:variant>
      <vt:variant>
        <vt:i4>32</vt:i4>
      </vt:variant>
      <vt:variant>
        <vt:i4>0</vt:i4>
      </vt:variant>
      <vt:variant>
        <vt:i4>5</vt:i4>
      </vt:variant>
      <vt:variant>
        <vt:lpwstr/>
      </vt:variant>
      <vt:variant>
        <vt:lpwstr>_Toc164611176</vt:lpwstr>
      </vt:variant>
      <vt:variant>
        <vt:i4>1114165</vt:i4>
      </vt:variant>
      <vt:variant>
        <vt:i4>26</vt:i4>
      </vt:variant>
      <vt:variant>
        <vt:i4>0</vt:i4>
      </vt:variant>
      <vt:variant>
        <vt:i4>5</vt:i4>
      </vt:variant>
      <vt:variant>
        <vt:lpwstr/>
      </vt:variant>
      <vt:variant>
        <vt:lpwstr>_Toc164611175</vt:lpwstr>
      </vt:variant>
      <vt:variant>
        <vt:i4>1114165</vt:i4>
      </vt:variant>
      <vt:variant>
        <vt:i4>20</vt:i4>
      </vt:variant>
      <vt:variant>
        <vt:i4>0</vt:i4>
      </vt:variant>
      <vt:variant>
        <vt:i4>5</vt:i4>
      </vt:variant>
      <vt:variant>
        <vt:lpwstr/>
      </vt:variant>
      <vt:variant>
        <vt:lpwstr>_Toc164611174</vt:lpwstr>
      </vt:variant>
      <vt:variant>
        <vt:i4>1114165</vt:i4>
      </vt:variant>
      <vt:variant>
        <vt:i4>14</vt:i4>
      </vt:variant>
      <vt:variant>
        <vt:i4>0</vt:i4>
      </vt:variant>
      <vt:variant>
        <vt:i4>5</vt:i4>
      </vt:variant>
      <vt:variant>
        <vt:lpwstr/>
      </vt:variant>
      <vt:variant>
        <vt:lpwstr>_Toc164611173</vt:lpwstr>
      </vt:variant>
      <vt:variant>
        <vt:i4>1114165</vt:i4>
      </vt:variant>
      <vt:variant>
        <vt:i4>8</vt:i4>
      </vt:variant>
      <vt:variant>
        <vt:i4>0</vt:i4>
      </vt:variant>
      <vt:variant>
        <vt:i4>5</vt:i4>
      </vt:variant>
      <vt:variant>
        <vt:lpwstr/>
      </vt:variant>
      <vt:variant>
        <vt:lpwstr>_Toc164611172</vt:lpwstr>
      </vt:variant>
      <vt:variant>
        <vt:i4>1114165</vt:i4>
      </vt:variant>
      <vt:variant>
        <vt:i4>2</vt:i4>
      </vt:variant>
      <vt:variant>
        <vt:i4>0</vt:i4>
      </vt:variant>
      <vt:variant>
        <vt:i4>5</vt:i4>
      </vt:variant>
      <vt:variant>
        <vt:lpwstr/>
      </vt:variant>
      <vt:variant>
        <vt:lpwstr>_Toc164611171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Eriks Karklins</cp:lastModifiedBy>
  <cp:revision>77</cp:revision>
  <cp:lastPrinted>2007-04-17T19:26:00Z</cp:lastPrinted>
  <dcterms:created xsi:type="dcterms:W3CDTF">2018-08-31T18:12:00Z</dcterms:created>
  <dcterms:modified xsi:type="dcterms:W3CDTF">2023-11-19T11:10:00Z</dcterms:modified>
</cp:coreProperties>
</file>