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AETHERIUM CORE v2.0 — Саморазвивающаяся децентрализованная экосистема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Основная идея: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Создание адаптивной, интеллектуальной и самосовершенствующейся криптоэкономической платформы, встроенной в мировую экономику, основанной на принципах энергонейтральности, автоматической эволюции, нейросетевого управления и глобальной совместимости.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 Саморазвитие и адаптивность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8.1. Модуль EGO (Evolutionary Governance Organism)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Нейроядро на базе AetherNet-AI — самообучающийся искусственный интеллект.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Постоянно анализирует производительность сети, атаки, поведение пользователей, мировую экономику.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Автоматически обновляет протоколы, усиливает защиту, оптимизирует ресурсы.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8.2. Адаптивная архитектура ядра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Автоматическое масштабирование мощности узлов по запросу нагрузки.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Умная балансировка между Mesh-сетью и глобальной синхронизацией.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Гибридное обновление кода: через DAO, AI или консенсус участников.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9. Универсальная объединяющая вычислительная сеть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9.1. AetherGrid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Связывает все устройства (смартфоны, браслеты, авто, спутники) в единую систему.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Использует децентрализованный ресурсный пул — вычисления, хранение, передача данных.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Взамен даёт стимул — ÆTH, токены ресурсов, NFT-статусы.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9.2. AetherMind Protocol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Координация задач между устройствами — как единый разум.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Распределение вычислительной нагрузки, например для рендеринга, ИИ, науки, медицинских задач.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Защита от перегрузок, перегрева и атак на уровне железа.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10. Привязка к мировой экономике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10.1. ÆTH + GDP Link Protocol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Количество эмитируемых ÆTH зависит от реального совокупного ВВП планеты, обновляемого через: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Открытые экономические источники (World Bank, IMF)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Oracle-систему (Chainlink-подобная, но автономная)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Местные узлы-экономики (например, от банков, логистики, финансовых систем)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10.2. Гибкость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ÆTH не инфлирует, но механизм выпуска адаптирует ликвидность по рыночному спросу и динамике мировой экономики.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Для стран и регионов вводятся локализованные токены (например, ÆTH-EU, ÆTH-Asia), синхронизированные с основным токеном.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11. Продвинутая безопасность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11.1. Многослойная адаптивная защита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AI Shield: Искусственный интеллект анализирует попытки взлома и обучается им.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Morpheus Encryption: Шифрование, которое меняется каждые 5 минут — даже при утечке ключа он моментально устаревает.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Нейроподпись: Авторизация по уникальному электрическому сигналу тела или биометрическому коду через NFC.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12. Эволюционная экономика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Zero-Incentive Inflation: нет постоянной добычи — ÆTH создаётся только при росте глобальной экономики.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Автоматическая переоценка токена в зависимости от цен, инфляции, спроса.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Интеллектуальный стейкинг: токены, размещённые в экосистеме, участвуют в развитии нейросети и получают доход в зависимости от пользы.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13. Жизненные сценарии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Умный город, где свет, транспорт и доступ к сервисам контролируются через ÆTH.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Обмен цифровыми услугами в оффлайн-среде — даже на Марсе.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Доступ к глобальному рынку в реальном времени — без границ и комиссий.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Если хочешь, могу: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Нарисовать архитектурные схемы;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Написать JSON/OpenAPI спецификацию протокола;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Дать блок-код прототипа;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Создать whitepaper в PDF;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Или даже сгенерировать прототип DAO-голосования.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Нижче наведено детальний покроковий план реалізації дорожньої карти проекту AETHERIUM CORE, представлений як комплекс книжкових томів із розгорнутою технічною документацією. Цей план охоплює як попередні дослідження та архітектурне планування, так і розробку, тестування, впровадження та масштабування саморазвиваючої платформи.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Том 1. Основи та Попередні Дослідження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Розділ 1.1: Концептуалізація та Вимоги до Проекту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Мета: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Описати загальну ідею системи, визначити цілі, завдання і визначні параметри (нулеве енергоспоживання, автономність, адаптивність, інтеграція з глобальною економікою).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Задачі: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Збір вимог від потенційних користувачів і зацікавлених сторін.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Аналіз світових економічних даних для прив’язки до ВВП.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Визначення основних технологій: NFC, MeshNet, AI для самооптимізації.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Вихідний артефакт: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Документ «Концепція AETHERIUM CORE: Стратегічне бачення та вимоги».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База даних з аналізом ринку, економічних показників, потенційних сценаріїв використання.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Розділ 1.2: Розробка Архітектурного Проекту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Задачі: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Розробити високорівневу архітектуру платформи, що включає: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Ядро блокчейну з нулевим енергоспоживанням (ZEP).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Модуль еволюційного управління (EGO).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Інтероперабельні протоколи (IQR, TEX).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Інтеграція з різними пристроями через AetherGrid.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Визначити функціональні та нефункціональні вимоги: масштабованість, безпека, адаптивність.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Вихідний артефакт: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Архітектурна діаграма, специфікації вузлів (Core-Nodes, NFC-Nodes, Relay-Nodes).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Технічна документація із протоколами зв’язку та алгоритмами.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Том 2. Базова Розробка та Інфраструктура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Розділ 2.1: Розробка Базових Компонентів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Крок 1. Створення ядра блокчейну: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Реалізація модулю транзакцій із адаптивним розміром блоку (наприклад, 0.5 МБ зі змінною швидкістю).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Розробка Hybrid-Proof алгоритму (комбінація PoZ та ToT).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Забезпечення квантово-стійкого шифрування (AetherShield, Morpheus Encryption).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Крок 2. Розробка інтероперабельних протоколів: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Протокол IQR для синхронізації з іншими блокчейнами.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Протокол TEX для відкритого API бірж і гаманців.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Вихідний артефакт: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Кодова база ядра (з детальним README, описом архітектури, UML-діаграми).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Технічний специфікаційний документ API.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Розділ 2.2: Інтеграція NFC та Локальних Мереж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Крок 1. Розробка NFC-модулю: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Підключення мобільних пристроїв, смарт-карт, пристроїв IoT.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Реалізація легкого, протокольного обміну даними через NFC.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Крок 2. Створення MeshNet: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Розробка алгоритмів автоматичного формування та підтримання локальних мереж.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Забезпечення резервного з’єднання без Інтернету з можливістю глобальної синхронізації при підключенні.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Вихідний артефакт: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Код модуля NFC та налагоджена Mesh-система.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Документація по протоколу зв’язку в автономних умовах.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Том 3. Автоматизація, AI та Саморозвиток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Розділ 3.1: Розробка Модуля EGO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Крок 1. Інтеграція нейронного ядра (AetherNet-AI):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Навчання моделі на даних про завантаження мережі, атаки, економічні показники.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Реалізація алгоритмів адаптивного оновлення кодової бази через DAO-голосування та AI-аналіз.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Крок 2. Автоматичне оновлення протоколів: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Створення системи розподіленого тестування нових алгоритмів на фантомних (testnet) мережах.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Введення в експлуатацію через контрольоване оновлення та rollback-механізми.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Вихідний артефакт: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Документація по модулю EGO (включно із сценаріями самонавчання, оновлень, моніторингу).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Код модуля з інтегрованими API для зовнішніх додатків.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Розділ 3.2: AetherGrid та AetherMind Protocol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Крок 1. Розробка розподіленої мережі пристроїв: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Інтеграція апаратного забезпечення (смартфони, датчики, IoT-пристрої, автомобілі, супутники).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Розробка управління розподіленими ресурсами обчислення та зберігання даних.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Крок 2. Координація обчислювальних завдань: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Реалізація AetherMind Protocol для розподілу навантаження.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Забезпечення “інтелектуальної балансировки” ресурсів для таких задач як рендеринг, обчислення AI-моделей тощо.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Вихідний артефакт: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Технічна специфікація AetherGrid.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Код протоколу AetherMind із прикладами використання та інтеграції в зовнішні додатки.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Том 4. Екосистема, Біржі та Глобальна Економічна Модель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Розділ 4.1: Розробка AETHERX DEX та DAO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Крок 1. Створення децентралізованої біржі: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Розробка торгової платформи з високою пропускною здатністю.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Інтеграція механізмів захисту від атак, таких як flash-loan атаки та DDoS.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Крок 2. Реалізація системи DAO: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Впровадження механізму голосування для прийняття ключових рішень.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Розробка “розумних контрактів” для управління фондами, стейкінгом та бюджетуванням.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Вихідний артефакт: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Кінцевий інтерфейс і API AETHERX DEX.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Документація для DAO, включно з кодом смарт-контрактів, механізмами голосування та управління.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Розділ 4.2: Прив’язка до Глобальної Економіки (ÆTH + GDP Link)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Крок 1. Розробка Oracle-системи: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Створення автономного з’єднання до відкритих економічних джерел (наприклад, через стандартні API або безпечні «oracle»-мости).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Верифікація та криптографічна перевірка отриманих даних.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Крок 2. Автоматизований алгоритм розрахунку емісії: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Розробка математичної моделі, де кількість доступних ÆTH корелюється з поточним ВВП (світовим та регіональним).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Періодичне оновлення параметрів та пропорційного розподілу локальних токенів (наприклад, ÆTH-EU, ÆTH-Asia).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Вихідний артефакт: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Специфікація Oracle-системи та алгоритмів розрахунку.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Технічна документація з інтеграційними сценаріями для фінансових установ.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Том 5. Тестування, Впровадження та Масштабування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Розділ 5.1: Тестування та Безпека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Крок 1. Модульне та інтеграційне тестування: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Розробка тестових наборів для кожного модуля (ядро, NFC, MeshNet, EGO, DEX).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Автоматичне тестування через CI/CD системи із симуляціями атак і високих навантажень.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Крок 2. Пентестинг та аудит безпеки: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Залучення зовнішніх експертів для аудиту модулів безпеки (AetherShield, Morpheus Encryption, AI Shield).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Проведення тестових запусків (bug bounty-програми).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Вихідний артефакт: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Звіт із тестування системи, рекомендації щодо покращень, документований процес оновлення та rollback.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Розділ 5.2: Пілотне Впровадження та Масштабування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Крок 1. Запуск тестової мережі (Testnet):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Розгортання обмеженої мережі для перевірки інноваційних модулів у реальному часі.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Збір зворотного зв’язку та коригування алгоритмів автоматичного розвитку.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Крок 2. Масштабування до основної мережі (Mainnet):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Плавний перехід від тестового режиму до глобального впровадження.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Інтеграція з локальними мережами, банківськими системами, державними установами для забезпечення прив’язки до економічних показників.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Крок 3. Постійний моніторинг та оновлення: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Впровадження систем моніторингу продуктивності, безпеки та задоволеності користувачів.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Регулярне оновлення алгоритмів через EGO та DAO відповідно до змін ринку і технологій.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Вихідний артефакт: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Публічний whitepaper із звітами про тестування, результатами пілотного запуску, планом розширення.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Документація з керування випусками, план постійної підтримки та розвитку.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Додаткові Додатки та Інтеграції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Додаток А: Документація API та SDK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Опис: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Детальний набір RESTful та gRPC API, OpenAPI/Swagger специфікації, SDK для мов програмування (Python, C++, Java, JavaScript) для інтеграції зовнішніх додатків.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Вихідний артефакт: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Повний пакет документації з прикладами коду, інструкціями по налаштуванню та інтеграції в сторонні системи.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Додаток Б: Архітектурні Схеми та UML-Діаграми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Опис: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Набір детальних діаграм (високорівневі блок-схеми, послідовності викликів, схеми мережі, потоки даних).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Вихідний артефакт: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PDF/Visio файли з архітектурними діаграмами, послідовними схемами роботи модулів, описами з’єднань між компонентами.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Додаток В: Документація по Еволюції та AI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Опис: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Документація, що описує логіку навчання, алгоритми самонавчання і оновлень, використання нейросистем для оптимізації продуктивності та безпеки.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Вихідний артефакт: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Науково-технічна доповідь, керівництво для розробників із застосуванням машинного навчання в блокчейн-системах, діаграми моделі даних AI.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Підсумковий План Реалізації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1. Підготовчий етап (6–12 місяців):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Проведення детального аналізу вимог, створення документації Томів 1 і 2.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Розробка концептуальних моделей, побудова тестових прототипів базових модулів.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2. Розробка основної системи (12–24 місяці):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Реалізація ядра блокчейну, NFC і MeshNet, інтеграція інтероперабельних протоколів.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Розробка модулів самооптимізації EGO та AetherNet-AI.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Початкова інтеграція з зовнішніми економічними даними через Oracle-систему.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3. Тестування і пілотне впровадження (18–30 місяців):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Масштабування тестової мережі, проведення пентестингів і аудиту безпеки.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Запуск пілотного проекту в реальних регіонах з зворотним зв’язком.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Інтеграція системи DAO для управління оновленнями.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4. Глобальне впровадження та масштабування (30–48 місяців):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Перехід до основної мережі Mainnet.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Інтеграція локалізованих ринкових токенів (ÆTH-Локальні).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Постійна адаптація системи за допомогою AI, оновлення протоколів, розширення співпраці з міжнародними установами.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Висновок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Цей детальний план реалізації дорожньої карти складається з п’яти основних томів, у кожному з яких описані етапи від концепції до глобального впровадження. Кожен крок сплановано таким чином, щоб гарантувати еволюцію платформи, підвищення безпеки, максимальну обчислювальну потужність і зручність використання для будь-яких сценаріїв обміну та торгівлі. Ретельна документація, інтеграція AI для самонавчання та децентралізоване управління через DAO дозволять системі адаптуватися до змін ринку та технологічних інновацій, забезпечуючи стабільність і глобальну сумісність.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Якщо потрібні додаткові розділи, детальні кодові приклади або специфічні технічні деталі, готовий надати розширені секції чи провести подальші дискусії щодо окремих модулів.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Ниже приведён подробный список используемых инструментов, библиотек, фреймворков и ссылок на документацию для реализации каждого этапа предложённого плана. Каждый раздел дорожной карты снабжён ссылками на источники и рекомендации по инструментарию, чтобы показать, чем бы я пользовался в реальной разработке проекта.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Том 1. Основы и Попередні Дослідження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1.1 Концептуалізація та Вимоги до Проекту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Планування та збір вимог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– Для управління проектом і координації команд я б використовував Jira або Trello.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Документація Jira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– Для спільного документування – Confluence чи Notion.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Confluence Overview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Аналіз глобальної економіки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– API даних від World Bank та IMF.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World Bank API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IMF Data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1.2 Розробка Архітектурного Проекту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Архітектурне моделювання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– Для побудови UML-діаграм та блок-схем я би використовував draw.io або Lucidchart.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draw.io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Lucidchart 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Специфікація та документація протоколів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– Для опису API і протоколів – Swagger/OpenAPI: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Swagger Documentation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Том 2. Базова Розробка та Інфраструктура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2.1 Розробка Базових Компонентів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Ядро блокчейну та консенсус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– Для реалізації ядра можна розглянути мови: Rust чи Go для високої продуктивності.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Rust Programming Language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– Розробка гібридного консенсусу (PoZ + ToT) із застосуванням криптографічних бібліотек, наприклад, libsodium для постквантового шифрування.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libsodium Documentation 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Інтероперабельні протоколи (IQR, TEX)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– Використання RESTful API та gRPC для реалізації швидкої взаємодії між ланцюгами.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gRPC Docs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2.2 Інтеграція NFC та Локальних Мереж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Розробка NFC-модуля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– Для мобільних пристроїв: офіційна документація Android NFC API.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Android NFC Guide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– Для IoT-пристроїв – бібліотеки на базі Arduino чи Raspberry Pi з підтримкою NFC.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Створення Mesh-системи (MeshNet)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– Для побудови децентралізованої Mesh мережі можна використати протоколи на кшталт BATMAN-adv або cjdns.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BATMAN-adv Project 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cjdns Project 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Том 3. Автоматизація, AI та Саморозвиток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3.1 Розробка Модуля EGO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Нейронне ядро AetherNet-AI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– Для створення самообучаючоїся системи використання фреймворків як TensorFlow або PyTorch.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TensorFlow 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PyTorch 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Автоматизація оновлень та DAO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– Для управління голосуваннями і децентралізованим управлінням – платформи DAO, наприклад, Aragon чи Snapshot.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Aragon DAO 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Snapshot 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3.2 AetherGrid та AetherMind Protocol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Розподілена мережа пристроїв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– Організація розподілених обчислень через контейнеризацію (Docker) і оркестрацію (Kubernetes).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Docker 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Kubernetes 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Балансування та розподіл навантаження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– Використання системи керування ресурсами типу Apache Mesos або вбудованих Kubernetes рішень.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Apache Mesos 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Том 4. Екосистема, Біржі та Глобальна Економічна Модель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4.1 Розробка AETHERX DEX та DAO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Створення децентралізованої біржі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– Для розробки DEX застосування смарт-контрактів на Solidity (на Ethereum) або Rust (для блокчейнів типу Solana).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Solidity Documentation 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Solana Development 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DAO та смарт-контракти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– Використання платформ для DAO, таких як Aragon або DAOstack.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DAOstack 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4.2 Прив’язка до Глобальної Економіки (ÆTH + GDP Link)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Oracle-система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– Для інтеграції зовнішніх економічних даних застосування рішень типу Chainlink або самостійно розроблений автономний оракл.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Chainlink Documentation 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Математичні моделі та адаптивний алгоритм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– Використання чисельних бібліотек у Python, наприклад, NumPy та SciPy для розрахунків та моделювання.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NumPy 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SciPy 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Том 5. Тестування, Впровадження та Масштабування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5.1 Тестування та Безпека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Модульне та інтеграційне тестування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– Використання CI/CD інструментів, наприклад, GitHub Actions, Jenkins або GitLab CI.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GitHub Actions 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Jenkins 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Безпека коду та пентестинг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– Тестування із застосуванням OWASP ZAP, Burp Suite або Metasploit для перевірки на вразливості.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OWASP ZAP 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Burp Suite 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5.2 Пілотне Впровадження та Масштабування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Деплоймент та оркестрація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– Розгортання продуктивного середовища із застосуванням Docker та Kubernetes (див. розділ 3.2).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Моніторинг та логування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– Інструменти для моніторингу: Prometheus, Grafana та ELK Stack (Elasticsearch, Logstash, Kibana).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Prometheus 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Grafana 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ELK Stack 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Інтеграційні та Документальні Інструменти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Контроль версій коду: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– Git з хостингом на GitHub або GitLab для відкритого та приватного зберігання коду.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GitHub 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GitLab 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Документація та API: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– Swagger/OpenAPI для специфікації RESTful API (див. Том А).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UML та архітектурні діаграми: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– draw.io, Lucidchart або Microsoft Visio для створення технічних діаграм.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Microsoft Visio 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Підсумок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Для кожного етапу реалізації проекту AETHERIUM CORE я використовував би сучасні інструменти й рішення: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1. Планування і вимоги: Jira, Confluence, World Bank API.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2. Архітектура і специфікація: Lucidchart/draw.io, Swagger/OpenAPI, Git для контролю версій.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3. Розробка ядра та NFC/Mesh-систем: Rust/Go, libsodium, Android NFC API, BATMAN-adv/cjdns.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4. Інтелектуальна адаптація і DAO: TensorFlow/PyTorch, Aragon, Snapshot, Docker/Kubernetes для розподілених систем.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5. Тестування і безпека: GitHub Actions, Jenkins, OWASP ZAP, Burp Suite, Prometheus/Grafana для моніторингу.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Всі посилання на офіційну документацію та відкриті ресурси, наведені вище, допоможуть зорієнтуватися у виборі технологій і інструментів для побудови такої складної платформи. Якщо потрібні додаткові деталі або розгорнуті приклади інтеграції, готовий розширити кожен із розділів детальнішими описами чи зразками коду.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Ниже приведена максимально техническая документация по запуску проекта AETHERIUM CORE. Документация включает подробное описание системы, используемые программные и аппаратные средства, архитектуру, функциональные модули, схемы интеграции и оценку затрат. Каждый раздел снабжён ссылками на официальную документацию и источники, необходимые для реализации проекта.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Техническая документация по запуску проекта AETHERIUM CORE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Название проекта: AETHERIUM CORE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Криптовалюта: AETHER (тикер: ÆTH)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Общая эмиссия: 21 000 000 ÆTH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Ключевые особенности: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100% автономная блокчейн-платформа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Нулевое энергопотребление (ZEP — Zero Energy Protocol)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Гибридный алгоритм консенсуса (Proof of Zero — PoZ и Trust of Time — ToT)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Интеграция NFC, Mesh-сетей и локальных/глобальных соединений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Автоматическое саморазвитие и эволюция через модуль EGO (Evolutionary Governance Organism)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Привязка эмиссии к глобальному ВВП посредством Oracle-системы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1. Введение и Цели Проекта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1.1 Цели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Создать полностью автономную блокчейн-платформу с минимальными энергетическими затратами.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Реализовать адаптивную архитектуру, способную саморазвиваться и повышать эффективность с течением времени.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Обеспечить высокую защищённость за счёт квантово-устойчивого шифрования и нейро-подписи.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Интегрировать все устройства (смартфоны, IoT, авто, спутники) в единую вычислительную и торговую сеть (AetherGrid).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Обеспечить стабильный обмен и торговлю, привязав количество монет к мировому ВВП и адаптируя систему по спросу.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1.2 Обзор возможностей системы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Энергетическая эффективность: Использование пассивных источников энергии (солнечные панели, кинетические и радиочастотные зарядки).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Гибридный консенсус: Комбинация алгоритмов PoZ и ToT для валидации транзакций без энергозатратных вычислений.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Интероперабельность: Взаимодействие с другими блокчейнами (Bitcoin, Ethereum, Solana) через протокол IQR (InterChain Quantum Relay) и API TEX (Trade Exchange Layer).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Адаптивность и саморазвитие: Модуль EGO с нейросетевым ядром (AetherNet-AI) для анализа и автоматического обновления протоколов.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2. Архитектура системы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2.1 Общая архитектура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Система состоит из нескольких уровней и подсистем, каждая из которых выполняет определённую функцию: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Ядро блокчейна: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Hybrid-Proof алгоритм: Сочетание PoZ для энергетически нейтральной валидации и ToT для контроля времени и активности узлов.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Квантово-устойчивое шифрование: AetherShield и Morpheus Encryption.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Компоненты сети: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Core-Nodes: Центральные узлы для управления блоками и обеспечения глобальной синхронизации.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NFC-Nodes: Мобильные устройства (смартфоны, умные карты, IoT-девайсы) с поддержкой NFC для локальных транзакций.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Relay-Nodes: Узлы для формирования временных мостов между локальными Mesh-сетями и глобальной сетью.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Интероперабельность: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Протокол IQR для мультицепной синхронизации.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API TEX для интеграции с биржами и внешними системами.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Адаптивная подсистема: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Модуль EGO: Включает нейросетевое ядро AetherNet-AI, которое анализирует производительность, угрозы и экономические данные для автоматического обновления сети.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Автоматическое масштабирование: Балансировка нагрузки между локальными и глобальными узлами с использованием протоколов распределенных вычислений (AetherMind Protocol).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2.2 Детальная архитектура (Уровневый обзор)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2.2.1 Схема взаимодействия узлов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Core-Nodes: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Функции: Валидируют и распространяют блоки, управляют глобальной цепочкой.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Инструменты: Разработка на Rust/Go для высокой скорости выполнения; использование libsodium для криптографических операций.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Rust 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libsodium 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NFC-Nodes: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Функции: Обеспечивают оффлайн-транзакции посредством NFC, реализуют минимальные вычисления для верификации.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Инструменты: Android NFC API, Arduino/Raspberry Pi библиотеки.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Android NFC Guide 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Relay-Nodes: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Функции: Поддержка временных сетевых мостов, синхронизация данных между локальными Mesh-сетями и глобальной сетью.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Инструменты: Протоколы BATMAN-adv и cjdns.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BATMAN-adv 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cjdns 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2.2.2 Компоненты саморазвития (модуль EGO)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AetherNet-AI: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Функции: Самообучение на данных о нагрузке, угрозах и экономических показателях.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Инструменты: TensorFlow или PyTorch для разработки нейронных сетей.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TensorFlow 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PyTorch 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DAO-управление: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Функции: Голосования, принятие решений по обновлениям протоколов, бюджетирование.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Инструменты: Платформы Aragon, Snapshot для организации децентрализованных голосований.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Aragon 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Snapshot 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2.2.3 Глобальная синхронизация и экономическая модель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Oracle-система (ÆTH + GDP Link):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Функции: Интеграция внешних экономических данных (ВВП стран) для динамического регулирования эмиссии.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Инструменты: Chainlink или разработка собственного автономного оракула.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Chainlink Documentation 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Математическое моделирование: NumPy и SciPy для расчётов адаптивных алгоритмов эмиссии.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NumPy 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SciPy 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3. Используемое программное обеспечение и инструменты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3.1 Системы планирования и управления проектом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Jira: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Функции: Управление задачами, трекинг ошибок, планирование спринтов.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Пример цены: ~$10–20 за пользователя в месяц.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Jira 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Confluence / Notion: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Функции: Документирование, совместное редактирование, база знаний.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Confluence 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3.2 Инструменты для разработки и документации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Контроль версий: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Git – для совместной разработки, репозитории на GitHub или GitLab.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GitHub 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GitLab 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UML и диаграммы: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draw.io, Lucidchart, Microsoft Visio – для создания архитектурных схем.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draw.io 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Lucidchart 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Visio 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API спецификация: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Swagger/OpenAPI: Инструмент для документирования RESTful API.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Swagger 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3.3 Языки и фреймворки разработки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Rust и Go: Для разработки высокопроизводительного ядра блокчейна.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Rust 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Go – официальный сайт Golang.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libsodium: Для реализации криптографических протоколов и квантово-устойчивого шифрования.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libsodium 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TensorFlow / PyTorch: Для создания AI-модулей и нейронных сетей.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TensorFlow 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PyTorch 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Android NFC API: Для разработки мобильных решений с поддержкой NFC.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Android NFC 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3.4 Системы оркестрации и контейнеризации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Docker: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Функции: Контейнеризация приложений, обеспечение изоляции сервисов.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Docker 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Kubernetes: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Функции: Оркестрация контейнеров, автоматическое масштабирование и управление сервисами.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Kubernetes 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Apache Mesos: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Альтернативный инструмент для управления распределёнными вычислительными ресурсами.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Mesos 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3.5 Системы мониторинга и логирования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Prometheus и Grafana: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Функции: Мониторинг производительности и визуализация данных о работе сети.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Prometheus 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Grafana 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ELK Stack (Elasticsearch, Logstash, Kibana):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Функции: Централизованное логирование, анализ данных и построение дашбордов.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ELK Stack 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4. Детальная архитектура проекта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4.1 Блок-схема системы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Уровневое разделение: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1. Уровень приложения (Frontend/UI):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Клиентские приложения (мобильные, веб-интерфейсы) для взаимодействия пользователей с платформой.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Технологии: React, Angular или Flutter для кросс-платформенной разработки.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2. Уровень логики (Backend/API):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RESTful и gRPC API для взаимодействия между клиентами, узлами и внешними системами (DEX, Oracle).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Технологии: Node.js, Go, или Rust (в зависимости от требований к производительности).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3. Уровень блокчейна и безопасности: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Ядро блокчейна с реализацией гибридного консенсуса Hybrid-Proof.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Модули шифрования (AetherShield, Morpheus Encryption) и валидации транзакций.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Использование микросервисной архитектуры, обеспеченной Docker/Kubernetes.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4. Уровень интеграции с внешними данными: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Oracle-система для получения данных ВВП и экономической статистики.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API Chainlink или автономный оракул, интегрированный через API интерфейсы.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5. Уровень адаптивного управления и AI: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Модуль EGO с интегрированным AI для мониторинга, самообучения и автоматического обновления сети.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Нейронные сети, разрабатываемые на TensorFlow/PyTorch, обеспечивают анализ и оптимизацию.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4.2 Диаграммы и UML-схемы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Для создания и документирования архитектурных схем используются следующие инструменты: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draw.io / Lucidchart / Microsoft Visio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Диаграммы классов, последовательности вызовов, схемы распределённых систем.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Пример: последовательностная диаграмма, показывающая взаимодействие Core-Nodes, NFC-Nodes и Relay-Nodes при выполнении транзакции.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4.3 Функциональное описание модулей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Ядро блокчейна (Core Engine)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Функции: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Валидация транзакций через Hybrid-Proof алгоритм (PoZ + ToT).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Кэширование и распространение блоков данных.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Поддержка квантово-устойчивого шифрования.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Основные компоненты: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Модуль транзакционного пула, блок-формировщик, механизм консенсуса.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Инструменты и языки: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Rust / Go, libsodium.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NFC-модуль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Функции: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Обеспечение оффлайн-транзакций с использованием NFC.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Минимальные вычисления на мобильных и IoT-устройствах.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Инструменты: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Android NFC API, Arduino/Raspberry Pi SDK.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Mesh-сеть и Relay-модуль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Функции: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Формирование локальных сетей для автономного обмена данными.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Синхронизация с глобальной сетью при наличии подключения.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Протоколы и инструменты: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BATMAN-adv, cjdns.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Модуль адаптации (EGO)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Функции: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Сбор и анализ данных о нагрузке сети, атаках и экономических параметрах.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Автоматическое обновление протоколов и масштабирование.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Инструменты: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TensorFlow/PyTorch, интеграция с DAO-платформами (Aragon, Snapshot).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Oracle-система (ÆTH + GDP Link)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Функции: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Получение внешних экономических данных (ВВП) через API источники.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Регулировка эмиссии токенов в соответствии с обновляемыми экономическими моделями.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Инструменты: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Chainlink или собственное решение, NumPy/SciPy для математического моделирования.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DEX и DAO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Функции: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Обеспечение децентрализованной биржи (AETHERX DEX) для торговых операций.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Организация децентрализованного управления платформой через голосования и смарт-контракты.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Инструменты: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Solidity для разработки смарт-контрактов (или Rust для блокчейнов типа Solana).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Платформы DAO: Aragon, DAOstack.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5. Оценка затрат и цены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5.1 Программное обеспечение (Сервисы и подписки)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Jira и Confluence: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Примерная стоимость: $10–20 за пользователя в месяц.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Docker и Kubernetes: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Использование open-source решений, коммерческие подписки (например, Docker Enterprise) – от $150/месяц за кластер.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GitHub/GitLab: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От $4–$19 за пользователя в месяц для частных репозиториев.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CI/CD инструменты (GitHub Actions / Jenkins):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GitHub Actions включены в план GitHub, Jenkins – open-source (затраты на инфраструктуру серверов).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Мониторинг (Prometheus, Grafana, ELK):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Open-source решения, возможны коммерческие лицензии, бюджет от $500–$2000/месяц при развертывании в облаке.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5.2 Аппаратное обеспечение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Серверное оборудование Core-Nodes: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Высокопроизводительные серверы с SSD-хранилищем, сетью 10Gbps.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Примерная стоимость: от $5000 за единицу (в зависимости от конфигурации и масштаба).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Устройства для NFC-Nodes: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Смартфоны/смарт-карты с NFC.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Примерная стоимость разработки и интеграции: $200–$500 на устройство.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Релейные устройства и Mesh-сетевые роутеры: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Коммерческие решения, стоимость от $300–$1000 за устройство, в зависимости от дальности и пропускной способности.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5.3 Разработка и специалисты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Команда разработчиков: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Backend-разработчики (Rust, Go), мобильные разработчики (Android), специалисты по AI и безопасности.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Зарплата специалистов может варьироваться от $3000 до $8000 в месяц в зависимости от региона и опыта.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Бюджет на аудит безопасности и пентестинг: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Приглашение сторонних компаний: от $50 000 до $200 000 за комплексный аудит и тестирование.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6. Пошаговый план реализации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Этап 1. Исследования и планирование (0–12 месяцев)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Анализ требований: Сбор данных, экономический анализ, создание проектной документации.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Используем Jira, Confluence, API World Bank/IMF.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Архитектурное моделирование: Проектирование блок-схем в draw.io или Lucidchart.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Оценка затрат: Формирование бюджета проекта.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Этап 2. Разработка базового ядра (12–24 месяца)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Разработка ядра блокчейна: Создание Hybrid-Proof алгоритма, интеграция квантово-устойчивых шифров.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Используем Rust/Go, libsodium.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Интеграция NFC и Mesh-сети: Реализация модулей для мобильных и IoT-устройств.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Используем Android NFC API, Arduino SDK, BATMAN-adv.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Разработка API: Создание RESTful и gRPC интерфейсов с использованием Swagger/OpenAPI.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Этап 3. Интеграция AI и адаптивных модулей (18–30 месяцев)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Создание модуля EGO: Интеграция AI (TensorFlow/PyTorch) для мониторинга и обновления сети.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Разработка DAO и смарт-контрактов для управления: Интеграция с Aragon/Snapshot.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Интеграция Oracle-системы: Получение экономических данных, расчёт эмиссии.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Этап 4. Тестирование, аудит и запуск тестовой сети (30–36 месяцев)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Модульное и интеграционное тестирование: Использование GitHub Actions/Jenkins, проведение пентестов через Burp Suite/OWASP ZAP.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Аудит безопасности: Проведение внешнего аудита и bug bounty программ.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Пилотное внедрение: Развертывание тестовой сети (Testnet) с последующим сбором обратной связи.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Этап 5. Глобальный запуск и масштабирование (36–48 месяцев)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Запуск Mainnet: Перенос тестовой сети на глобальное развертывание.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Масштабирование инфраструктуры: Добавление новых узлов, интеграция с локальными и глобальными сетями.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Непрерывное обновление: Автоматическая адаптация системы через модуль EGO и DAO, постоянный мониторинг посредством Prometheus/Grafana.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7. Заключение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Данная техническая документация по запуску проекта AETHERIUM CORE включает полный перечень используемых инструментов, программного обеспечения, аппаратных средств, а также детальное описание архитектуры и этапов реализации. Реализация проекта опирается на современные open-source решения, коммерческие сервисы для управления проектом, облачные и серверные инфраструктуры для масштабирования, а также AI и алгоритмы самообучения для эволюционной адаптации системы.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Приведённые ссылки на документацию и источники позволяют подробно ознакомиться с каждым из применяемых решений: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Jira, Confluence для управления проектом;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Rust, Go, libsodium для разработки блокчейн-ядра;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Android NFC API, BATMAN-adv для интеграции физических устройств;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TensorFlow, PyTorch для нейросетевых модулей;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Chainlink, NumPy/SciPy для Oracle-систем и экономического моделирования;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Docker, Kubernetes, Prometheus/Grafana для оркестрации и мониторинга.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Эта документация служит комплексным руководством для старта проекта, предоставляя техническую основу и дорожную карту для перехода от концепции к полнофункциональной глобальной платформе. Если требуются дополнительные детали, примеры кода или расширенные схемы архитектуры, возможно дальнейшее углубление каждой подсистемы с дополнительными спецификациями и тестовыми планами.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Ниже приведён пример whitepaper для проекта AETHERIUM CORE – продуманной, инновационной и масштабируемой автономной блокчейн-платформы, сочетающей нулевое энергопотребление, гибридный консенсус, автоматическую эволюцию и глобальную интеграцию с мировой экономикой.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Whitepaper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Проект: AETHERIUM CORE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Криптовалюта: AETHER (тикер: ÆTH)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Общая эмиссия: 21 000 000 ÆTH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1. Резюме проекта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AETHERIUM CORE – это децентрализованная блокчейн-платформа нового поколения, разработанная для достижения абсолютной автономности и нулевого энергопотребления. Наша система сочетает в себе передовые методы верификации транзакций, адаптивную саморазвивающуюся архитектуру и интеграцию с мировой экономикой посредством динамичной эмиссии, привязанной к глобальному ВВП. Платформа обеспечивает высокую защищённость с помощью квантово-устойчивого шифрования, гарантируя безопасность данных и устойчивость к будущим угрозам. Кроме того, с помощью NFC и Mesh-технологий система позволяет проводить транзакции даже в условиях отсутствия глобального интернета.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2. Видение и миссия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Видение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Мы стремимся создать экосистему, где обмен ценностями происходит безопасно, быстро и энергоэффективно, независимо от инфраструктуры центральных сетей. Наша цель – интегрировать все устройства и пользователей в единую вычислительную сеть, способную адаптироваться к изменяющимся условиям, саморазвиваться и обеспечивать стабильное функционирование на глобальном уровне.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Миссия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Нулевая энергия: Разработка технологии, позволяющей проводить валидацию транзакций без энергозатратных вычислений.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Автономность и устойчивость: Создание системы, способной работать оффлайн и интегрироваться в локальные сети, поддерживая глобальные транзакции при необходимости.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Саморазвитие: Внедрение AI-модулей для мониторинга, обучения и автоматического обновления протоколов, что гарантирует эволюцию сети с ростом мировых экономических показателей.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Безопасность и доверие: Обеспечение мультиуровневой защиты, включая квантово-устойчивые алгоритмы шифрования и динамическое обновление ключей.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3. Технологический обзор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3.1 Энергетическая модель (ZEP — Zero Energy Protocol)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Принцип работы: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Использование пассивных источников энергии, таких как солнечные панели, кинетическая энергия движения и радиочастотное питание, для минимизации затрат на вычислительные операции. Транзакции верифицируются посредством доверенных NFC-устройств и микро контроллеров, что позволяет достигнуть почти нулевого энергопотребления при обработке данных.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Ключевые компоненты: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Core-Nodes: Высокопроизводительные серверы, осуществляющие глобальную синхронизацию блоков.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NFC-Nodes: Мобильные устройства, оснащённые NFC-модулями для оффлайн взаимодействий.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Relay-Nodes: Устройства для формирования Mesh-сетей, обеспечивающие надежную связь между локальными и глобальными сетями.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3.2 Гибридный алгоритм консенсуса (Hybrid-Proof: PoZ + ToT)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Proof of Zero (PoZ):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Метод валидации транзакций без энергозатратных вычислений, основанный на доверительных сигнатурах и локальном кэшировании.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Trust of Time (ToT):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Система оценки активности узлов на основе времени работы и надежности, что обеспечивает устойчивость сети к временным атакам и злоупотреблениям.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3.3 Интеграция с внешними сетями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InterChain Quantum Relay (IQR):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Протокол межцепочной синхронизации, обеспечивающий безопасный обмен данными между AETHERIUM CORE и другими блокчейнами (Bitcoin, Ethereum, Solana и др.).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Trade Exchange Layer (TEX):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Открытый API для взаимодействия с биржами и кошельками, позволяющий обеспечить мгновенные и защищённые торговые операции.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3.4 Адаптивное управление и саморазвитие (модуль EGO)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AetherNet-AI: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Нейросетевое ядро, построенное на TensorFlow/PyTorch, анализирующее производительность сети, выявляющее угрозы и оптимизирующее алгоритмы в реальном времени.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DAO-управление: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Децентрализованная автономная организация (DAO) обеспечивает коллективное принятие решений, внедрение обновлений и бюджетирование, используя платформы типа Aragon и Snapshot.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4. Архитектура системы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4.1 Структурный обзор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4.1.1 Ядро блокчейна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Функции: Валидация транзакций, формирование блоков, обеспечение непрерывности работы сети.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Используемые технологии: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Языки: Rust, Go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Криптографическая библиотека: libsodium для квантово-устойчивого шифрования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Документация: Rust , libsodium 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4.1.2 NFC и Mesh-сеть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Функции: Обеспечение локального обмена данными и транзакциями в условиях ограниченного подключения.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Инструменты: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Android NFC API для мобильных устройств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Протоколы: BATMAN-adv, cjdns для организации Mesh-сетей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Ресурсы: Android NFC Guide , BATMAN-adv 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4.1.3 Модуль самообучения (EGO)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Функции: Мониторинг, анализ и автоматическое обновление протоколов сети.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Платформы: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TensorFlow, PyTorch – инструменты разработки нейросетей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DAO для коллективного управления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Ресурсы: TensorFlow , PyTorch 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4.1.4 Глобальная интеграция и экономическая модель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Oracle-система (ÆTH + GDP Link):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Интеграция с мировыми экономическими данными для динамического регулирования эмиссии.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Используемые технологии: Chainlink (для получения надёжных данных из внешних источников), математические модели с использованием NumPy/SciPy.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Ресурсы: Chainlink Documentation , NumPy 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DEX и DAO: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Обеспечение децентрализованной биржи (AETHERX DEX) для мгновенной торговли и взаимодействия с системой.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Смарт-контракты, разработанные на Solidity или Rust для платформ типа Solana.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Платформы DAO: Aragon, DAOstack.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Ресурсы: Solidity Documentation , Aragon 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4.2 Диаграммы архитектуры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Для полной визуализации архитектуры используются: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UML-диаграммы для описания последовательностей транзакций, взаимодействия узлов и процессов обновления системы.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Блок-схемы уровня компонентов, демонстрирующие взаимодействие между Core-, NFC- и Relay-Nodes, интеграцию с Oracle-системой и модулями самообучения.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Инструменты: draw.io, Lucidchart, Microsoft Visio.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draw.io , Lucidchart 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5. Экономика токена и стимулы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5.1 Механизм эмиссии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Общая эмиссия: 21 000 000 ÆTH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Динамическая регулировка: Количество новых токенов адаптируется в соответствии с глобальным ВВП, что обеспечивает стабильность и ликвидность.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Модели: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Zero-Incentive Inflation – новые токены генерируются только при росте мировой экономики.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Локализованные токены (например, ÆTH-EU, ÆTH-Asia) для региональных рынков, синхронизированные с основным токеном.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5.2 Экономические стимулы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Стейкинг и вознаграждения: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Пользователи, закрепляющие свои токены в системе, получают вознаграждения за поддержку сети, участие в голосованиях DAO и развитие AI-модуля.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Стимулы для операторов узлов: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Инфраструктурные провайдеры, обеспечивающие работу Core- и Relay-Nodes, получают вознаграждение за обеспечение устойчивости сети.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Экономическая интеграция: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Использование Oracle-системы для синхронизации эмиссии с мировыми экономическими показателями повышает доверие и способствует интеграции платформы в глобальные финансовые системы.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6. Дорожная карта реализации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Этап 1: Исследования и планирование (0–12 месяцев)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Сбор и анализ требований, экономическая модель, проектирование архитектуры.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Создание прототипов базовых модулей: ядро блокчейна, NFC-модули, системы Mesh-сетей.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Подготовка подробной документации и спецификаций с использованием Jira, Confluence, draw.io.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Этап 2: Разработка базового ядра (12–24 месяца)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Реализация Hybrid-Proof алгоритма с использованием Rust/Go и libsodium.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Интеграция NFC и Mesh-сетевых модулей для оффлайн транзакций.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Разработка API (RESTful, gRPC) с документированием через Swagger/OpenAPI.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Этап 3: Интеграция AI и саморазвитие (18–30 месяцев)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Внедрение модуля EGO с нейросетевым ядром на основе TensorFlow/PyTorch.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Создание и интеграция DAO для обновлений и бюджетирования.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Реализация Oracle-системы и автоматизация эмиссии согласно GDP Link Protocol.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Этап 4: Тестирование, аудит и запуск тестовой сети (30–36 месяцев)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Проведение модульного, интеграционного тестирования, пентестинга (с применением Burp Suite, OWASP ZAP).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Внешний аудит безопасности и участие в bug bounty программах.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Запуск пилотной сети (Testnet) с постепенным сбором обратной связи.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Этап 5: Глобальный запуск и масштабирование (36–48 месяцев)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Перевод тестовой сети в Mainnet и постепенный запуск всех модулей.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Масштабирование инфраструктуры: добавление новых узлов, интеграция локальных рынков.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Непрерывное обновление системы через AI-модуль и DAO, мониторинг с помощью Prometheus/Grafana.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7. Примеры использования и сценарии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Умные города и IoT: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Интеграция в инфраструктуру городов для управления транспортом, освещением и коммунальными услугами с минимальным энергопотреблением.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Финансовые рынки: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Децентрализованная биржа AETHERX DEX для мгновенных торговых операций с глобальными и локальными токенами.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Экономическая интеграция: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Привязка эмиссии к мировым экономическим показателям через Oracle-систему повышает стабильность и доверие со стороны инвесторов.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Гуманитарные проекты: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Обеспечение обмена ресурсами и поддержки удалённых сообществ даже в условиях отсутствия инфраструктуры.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8. Выводы и будущее развитие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AETHERIUM CORE – это революционный подход к построению децентрализованных экономических систем. Наша платформа объединяет экологичность, автономность, высокую производительность и безопасность, отвечая требованиям современной экономики и готовясь к вызовам будущего. Сочетая передовые технологии блокчейна, AI-модули и интеграцию с глобальной экономической системой, мы открываем новые горизонты для обмена ценностями и взаимодействия во всем мире.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Наша дорожная карта и детальная архитектура демонстрируют, что проект спроектирован с учётом всех современных требований и обладает потенциалом для масштабного внедрения во всех областях – от умных городов до глобальных финансовых рынков.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Источники и ссылки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Языки и технологии разработки: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Rust , Go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libsodium 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API и документация: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Android NFC Guide 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Swagger/OpenAPI 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Нейросети: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TensorFlow , PyTorch 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Oracle и экономические данные: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Chainlink , World Bank API 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Платформы для управления проектом: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Jira , Confluence 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Этот whitepaper представляет собой исчерпывающую техническую и концептуальную документацию, направленную на привлечение инвесторов, партнеров и разработчиков, заинтересованных в создании безопасной, энергосберегающей и саморазвивающейся блокчейн-системы нового поколения. Документ служит дорожной картой для реализации проекта, охватывая вопросы архитектуры, технологий, экономической модели и путей масштабирования, и базируется на лучших практиках современной разработки и интеграции открытых решений.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Ниже приведён развернутый технологический концепт проекта AETHERIUM CORE, где система функционирует как живой организм, объединяя принципы физики, биологии и химии для достижения прорывной архитектуры блокчейна.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Технологическая модель «Живого Организма» для AETHERIUM CORE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AETHERIUM CORE проектируется как самоорганизующаяся, адаптивная и самообновляющаяся экосистема, в основе которой лежат принципы естественного отбора, энергетического обмена и регуляции, как в биологических организмах. Система интегрирует физические, биологические и химические концепции для создания инновационного консенсуса и архитектуры блокчейна.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1. Фундаментальные принципы и метафоры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1.1. Физический уровень: Энергетический баланс и динамика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Энергетическая модель (Zero Energy Protocol, ZEP):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Система настроена на минимальные затраты энергии, используя концепцию энергетического гомеостаза, подобно терморегуляции живых организмов.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Принцип: Энергия поступает пассивно (солнечные модули, кинетическая энергия, радиочастотное питание), а затраты на вычисления минимальны за счёт оптимизированного распределения нагрузки между узлами.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Механизм работы: Узлы используют микроскопические вычислительные "пульсации", аналогичные колебаниям в атомных цепях, где электромагнитные импульсы (как сигналы в нейронах) обеспечивают синхронизацию и передачу данных.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1.2. Биологический уровень: Саморегуляция и эволюция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Метаболизм блокчейна: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Основная идея: Как в клетках живого организма происходит обмен веществ, транзакции в блокчейне рассматриваются как обмены "энергией" и информацией. Каждый блок – это "органелла", выполняющая функцию по переработке и распространению данных.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Самообучение (модуль EGO): Используя алгоритмы машинного обучения и нейронные сети, система постоянно анализирует свою эффективность, адаптируется к внешним воздействиям (атаки, перегрузки, изменения в экономических условиях) и оптимизирует протоколы. Подобно иммунной системе, EGO обнаруживает и нейтрализует угрозы, обновляя "ДНК" сети.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Консенсус как эволюционный отбор: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Гипотеза: Каждый узел является аналогом клетки в организме. Как клетки конкурируют за ресурсы и поддерживают целостность организма, узлы участвуют в процессе отбора, где выживают и развиваются только те, кто соответствует критериям надежности и активности.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Гибридный алгоритм консенсуса (Hybrid-Proof: PoZ + ToT):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Proof of Zero (PoZ): Подобно быстрому обмену сигналами между клетками, PoZ позволяет осуществлять валидацию транзакций с минимальными вычислительными затратами.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Trust of Time (ToT): Аналог биологических ритмов, по которым оценивается стабильность и время активности узлов. Узлы, работающие непрерывно и стабильно, «подкрепляются» сигнатурами, как клетки, демонстрирующие высокий уровень метаболической активности.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1.3. Химический уровень: Взаимодействие компонентов и каталитические процессы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Химия взаимосвязей: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Каталитическая реакция: У каждого блока и узла есть своя «химия взаимодействий». Смарт-контракты и алгоритмы обмена аналогичны ферментам, ускоряющим реакции в клетках. Они позволяют мгновенно реагировать на изменения сети, изменяя конфигурацию системы и поддерживая стабильный обмен информацией.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Стабилизирующие агенты: Квантово-устойчивое шифрование (AetherShield, Morpheus Encryption) действует как антивозрастные соединения, стабилизируя систему от внешних вмешательств и обеспечивая целостность «молекулярной структуры» блокчейна.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2. Архитектура и принципы работы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2.1. Структурные элементы и их функции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Ядро блока («Нервная система»)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Core-Nodes: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Функция: Обеспечивают глобальный синаптический обмен информацией. Как нейроны в головном мозге, они интегрируют, обрабатывают и передают сигналы через сеть.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Инструменты: Написаны на высокопроизводительных языках Rust и Go, используют libsodium для надежного шифрования.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Rust , libsodium 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Мобильные элементы («Клеточные мембраны»)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NFC-Nodes: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Функция: Обслуживают локальную связь между устройствами, аналог клеточной мембраны, обеспечивая селективное проникновение и обмен сигналами.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Инструменты: Использование Android NFC API, интеграция с IoT-устройствами на базе Arduino/Raspberry Pi.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Android NFC Guide 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Сетевые мосты («Кровеносная система»)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Relay-Nodes / Mesh-сеть: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Функция: Распределяют и транспортируют данные между локальными и глобальными узлами, подобно кровеносной системе, снабжающей ткани кислородом.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Инструменты: Протоколы BATMAN-adv, cjdns.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BATMAN-adv , cjdns 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Самообучающийся модуль («Иммунная система»)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Модуль EGO (Evolutionary Governance Organism):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Функция: Постоянно мониторит и анализирует состояние сети, адаптируя алгоритмы, обновляя протоколы и защищая систему от угроз, подобно иммунной системе организма.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Методы: Использование TensorFlow/PyTorch для анализа данных, машинное обучение для выявления аномалий и оптимизации процессов.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TensorFlow , PyTorch 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Интеграция с внешней экономикой («Эндокринная система»)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Oracle-система (ÆTH + GDP Link):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Функция: Получает внешние экономические сигналы (как гормоны в организме), регулирует эмиссию токенов и обеспечивает синхронизацию с динамикой мирового ВВП.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Методы: Использование Chainlink для безопасного получения данных, NumPy/SciPy для математического моделирования.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Ресурсы: Chainlink Documentation , NumPy 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3. Консенсус и механизмы работы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3.1. Гибридный консенсус: PoZ + ToT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Proof of Zero (PoZ):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Аналогия: Как быстрая химическая реакция без выделения тепла, PoZ позволяет верифицировать транзакции без энергозатратных вычислений.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Методология: Использование минимальных вычислительных операций и доверительных сигнатур, где «энергия» верификации практически отсутствует.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Trust of Time (ToT):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Аналогия: Биоритмы и циркадные циклы, определяющие стабильность жизненных процессов. ToT оценивает активность узлов по времени и надежности, обеспечивая устойчивость консенсуса.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Методология: Узлы, демонстрирующие постоянную, надежную работу, получают «бонусные» сигнатуры, повышающие их вес при подтверждении блоков.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3.2. Взаимодействие слоёв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Каждый модуль системы функционирует как часть единого «организма»: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Энергетический обмен: Узлы получают минимально необходимое количество энергии для выполнения операций, а процесс валидации транзакций происходит с минимальными затратами, напоминающими энергоэффективные биохимические процессы.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Адаптивное обновление: Модуль EGO постоянно анализирует данные, как иммунная система, и инициирует обновления, если обнаруживаются нарушения или изменения в «окружающей среде».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Регуляция данных: Oracle-система интегрирует внешние данные, влияющие на «гормональный фон» (экономические показатели), и корректирует эмиссию токенов, поддерживая гомеостаз системы.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4. Преимущества «живого» подхода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1. Энергоэффективность: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Благодаря использованию пассивных источников энергии и лёгким вычислениям (PoZ), платформа функционирует почти без затрат дополнительной энергии, подобно организму с низким метаболизмом.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2. Саморегуляция и эволюция: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Модуль EGO обеспечивает постоянное самообучение и адаптацию, позволяя системе развиваться и обновляться в ответ на внешние вызовы, как естественный отбор в экосистеме.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3. Мультиуровневая безопасность: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Система использует квантово-устойчивые алгоритмы и динамические шифровальные схемы, аналогичные сложным защитным механизмам живых организмов (иммунитет), что гарантирует защиту от взломов и атак.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4. Интеграция с глобальной экономикой: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Регулировка эмиссии на основе мировых экономических параметров (через ÆTH + GDP Link) делает сеть устойчивой и адаптивной, подобно эндокринной системе, реагирующей на внешние сигналы.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5. Заключение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Подход «Живого Организма» для AETHERIUM CORE представляет собой технологический прорыв, где взаимодействие физических, биологических и химических принципов приводит к созданию адаптивной, энергоэффективной и самообучающейся блокчейн-системы. Такой подход позволяет: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Поддерживать гомеостаз сети в любых условиях.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Обеспечить непрерывное развитие и обновление протоколов.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Создать интеграцию с глобальной экономической системой, где каждая транзакция и обновление протокола – это часть общего жизненного цикла системы.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Эта модель открывает новые перспективы для использования блокчейн-технологий в масштабах умных городов, финансовых рынков и глобальных децентрализованных экосистем, демонстрируя, как синергия принципов природы и передовых технологий может привести к прорывным решениям в цифровой экономике.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Данный технологический концепт является фундаментом для реализации AETHERIUM CORE, объединяя лучшие достижения физики, биологии и химии для создания живой, адаптивной и устойчивой блокчейн-системы нового поколения.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Ниже представлен подробный технический план реализации с готовыми фрагментами кода, которые можно копировать и вставлять в систему. Документация разделена по ключевым модулям платформы, включая ядро блокчейна, гибридный консенсус, интеграцию NFC, Oracle для внешних данных, смарт-контракты для DEX/DAO и контейнеризацию/оркестрацию. Каждый раздел снабжён пояснениями и примерами команд для сборки и тестирования.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1. Блокчейн-ядерный модуль (Core Engine)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1.1. Структура блока и транзакций (на Rust)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Создадим простой прототип блока и транзакции. Этот пример можно расширять для поддержки гибридного консенсуса (PoZ + ToT).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// Cargo.toml (обязательно добавить зависимости)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// [dependencies]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// serde = { version = "1.0", features = ["derive"] }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// serde_json = "1.0"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// chrono = "0.4"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// sha2 = "0.10"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use chrono::Utc;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use serde::{Deserialize, Serialize};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use sha2::{Digest, Sha256};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#[derive(Serialize, Deserialize, Debug, Clone)]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pub struct Transaction {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    pub sender: String,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    pub receiver: String,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    pub amount: u64,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    pub timestamp: i64,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    // Дополнительные данные, например, подписи, для PoZ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#[derive(Serialize, Deserialize, Debug, Clone)]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pub struct Block {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    pub index: u64,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  pub timestamp: i64,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  pub transactions: Vec&lt;Transaction&gt;,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    pub previous_hash: String,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  pub nonce: u64,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   pub hash: String,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impl Block {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  /// Создание нового блока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   pub fn new(index: u64, transactions: Vec&lt;Transaction&gt;, previous_hash: String) -&gt; Self {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       let timestamp = Utc::now().timestamp();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       let mut block = Block {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            index,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            timestamp,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          transactions,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           previous_hash,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          nonce: 0,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          hash: String::new(),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      block.hash = block.calculate_hash();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      block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  /// Вычисление хеша блока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  pub fn calculate_hash(&amp;self) -&gt; String {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      let block_data = format!(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          "{}{}{:?}{}{}",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          self.index, self.timestamp, self.transactions, self.previous_hash, self.nonce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       let mut hasher = Sha256::new();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      hasher.update(block_data.as_bytes());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      format!("{:x}", hasher.finalize())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  /// Простейшее доказательство работы для примера (на данном этапе – PoZ можно заменить)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  pub fn mine_block(&amp;mut self, difficulty: usize) {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      let target = "0".repeat(difficulty);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      while !self.hash.starts_with(&amp;target) {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          self.nonce += 1;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          self.hash = self.calculate_hash();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        println!("Блок замайнен: {}", self.hash);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fn main() {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  // Пример создания транзакции и блока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    let tx1 = Transaction {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        sender: String::from("Alice"),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        receiver: String::from("Bob"),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        amount: 50,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        timestamp: Utc::now().timestamp(),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    let mut block = Block::new(1, vec![tx1], String::from("0"));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    block.mine_block(4); // Уровень сложности 4 (примерное)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    println!("Созданный блок: {:?}", block);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Команды сборки и запуска (Rust):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cargo build --release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cargo run --release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2. Гибридный консенсус (Hybrid-Proof: PoZ + ToT)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В этом фрагменте представлен псевдокод, демонстрирующий основные принципы PoZ и ToT. Основная идея – минимизировать вычисления (Proof of Zero) и оценивать надежность узлов по времени (Trust of Time).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// Концептуальный пример на Rust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pub struct Node {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    pub id: String,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    pub uptime: u64,         // измеряется в секундах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    pub trust_score: f64,    // рассчитывается на основе стабильности работы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impl Node {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  /// Простейшая функция расчёта Trust of Time (ToT)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  pub fn calculate_trust(&amp;self) -&gt; f64 {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        // Пример: чем выше uptime, тем больше доверие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        (self.uptime as f64) / 1_000_000.0 + 1.0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/// Функция, имитирующая проверку PoZ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pub fn validate_transaction_with_poz(transaction: &amp;Transaction, node: &amp;Node) -&gt; bool {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    // Пример: если узел с высоким trust_score проверяет транзакцию – принимаем её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    let trust = node.calculate_trust();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    trust &gt; 1.5 // пороговое значение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fn main() {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  let node = Node {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        id: String::from("node_01"),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      uptime: 2_000_000, // примерное время работы в секундах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       trust_score: 0.0,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  // Псевдо-транзакция для проверки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    let tx = Transaction {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        sender: String::from("Carol"),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        receiver: String::from("Dave"),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       amount: 100,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       timestamp: Utc::now().timestamp(),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    let is_valid = validate_transaction_with_poz(&amp;tx, &amp;node);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    println!("Транзакция валидна? {}", is_valid);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Команды сборки аналогичны предыдущему примеру.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3. NFC-интеграция (Пример для Android на Kotlin)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Ниже приведён пример кода для Android-приложения, которое инициирует транзакцию по NFC. Фрагмент можно встроить в существующий Android-проект.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// MainActivity.kt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import android.app.PendingIntent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import android.content.Intent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import android.nfc.NfcAdapter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import android.nfc.Tag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import android.os.Bundle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import androidx.appcompat.app.AppCompatActivity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import android.widget.Toast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class MainActivity : AppCompatActivity() {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    private var nfcAdapter: NfcAdapter? = null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   private lateinit var pendingIntent: PendingIntent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        setContentView(R.layout.activity_main)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        nfcAdapter = NfcAdapter.getDefaultAdapter(this)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        if (nfcAdapter == null) {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            Toast.makeText(this, "NFC не поддерживается на этом устройстве", Toast.LENGTH_LONG).show()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          finish()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        pendingIntent = PendingIntent.getActivity(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            this, 0, Intent(this, javaClass).addFlags(Intent.FLAG_ACTIVITY_SINGLE_TOP),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            0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  override fun onResume() {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        super.onResume()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        nfcAdapter?.enableForegroundDispatch(this, pendingIntent, null, null)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    override fun onPause() {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        super.onPause()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        nfcAdapter?.disableForegroundDispatch(this)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  override fun onNewIntent(intent: Intent?) {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        super.onNewIntent(intent)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      // Обработка полученного NFC-тега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        val tag: Tag? = intent?.getParcelableExtra(NfcAdapter.EXTRA_TAG)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      if (tag != null) {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            // Здесь можно инициировать транзакцию или прочитать данные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          Toast.makeText(this, "NFC-тег обнаружен: ${tag.id.joinToString("")}", Toast.LENGTH_SHORT).show()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          // Вызов функции для отправки транзакции в блокчейн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Чтобы запустить приложение, используйте Android Studio. Обязательно настройте манифест для поддержки NFC.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4. Смарт-контракт Oracle (Solidity для получения экономических данных)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Пример простого смарт-контракта для Oracle, который можно использовать для обновления параметров эмиссии на основе внешних данных (например, ВВП).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// SPDX-License-Identifier: MIT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pragma solidity ^0.8.0;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contract GDPOracle {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  address public owner;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  uint256 public globalGDP;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    event GDPUpdated(uint256 newGDP);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  constructor() {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        owner = msg.sender;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  // Функция обновления GDP вызывается внешним ораклом (например, Chainlink)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    function updateGDP(uint256 _newGDP) public {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        require(msg.sender == owner, "Только владелец может обновлять GDP");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      globalGDP = _newGDP;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       emit GDPUpdated(_newGDP);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Для развертывания используйте Remix или Truffle. Не забудьте интегрировать Chainlink для автоматизации вызова функции updateGDP.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5. Контейнеризация и оркестрация (Docker и Kubernetes)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5.1. Пример Dockerfile для контейнеризации узла блокчейна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# Базовый образ из официального Rust образа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FROM rust:1.65 as builder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# Установка зависимостей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WORKDIR /usr/src/aetherium_core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COPY . .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RUN cargo build --release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# Финальный образ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FROM debian:buster-slim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COPY --from=builder /usr/src/aetherium_core/target/release/aetherium_core /usr/local/bin/aetherium_core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EXPOSE 3030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CMD ["aetherium_core"]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Сборка образа: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docker build -t aetherium_core:latest .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5.2. Пример манифеста Kubernetes для деплоя Core-узлов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  name: aetherium-core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  replicas: 5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      app: aetherium-core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  template: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        app: aetherium-core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      - name: aetherium-core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        image: aetherium_core:latest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        ports: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        - containerPort: 3030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        resources: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          limits: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            memory: "512Mi"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            cpu: "500m"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kind: Service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  name: aetherium-service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  type: ClusterIP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    app: aetherium-core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  ports: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  - protocol: TCP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    port: 3030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    targetPort: 3030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Применение манифеста: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kubectl apply -f deployment.yaml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6. DAO и управление (Пример на Python для интеграции голосования)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Ниже приведён пример с использованием Flask, который позволяет собрать простое голосование для DAO.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# dao_app.py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from flask import Flask, request, jsonify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app = Flask(__name__)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# Простой словарь для хранения голосов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votes = {"update_protocol": 0, "maintain_protocol": 0}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@app.route('/vote', methods=['POST'])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def vote():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    data = request.get_json()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    option = data.get("option")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    if option not in votes: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        return jsonify({"error": "Неверный вариант"}), 400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    votes[option] += 1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    return jsonify({"message": "Голос принят", "votes": votes})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@app.route('/results', methods=['GET'])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def results():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    return jsonify(votes)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    app.run(host='0.0.0.0', port=5000)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Запуск приложения: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pip install flask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python dao_app.py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7. Итоговый дорожный план реализации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1. Разработка ядра блокчейна (0–12 месяцев):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Создать структуры данных (блоки, транзакции) на Rust.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Реализовать базовые функции майнинга и подсчёта хеша.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Тестирование с использованием cargo.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2. Реализация гибридного консенсуса (6–18 месяцев):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Разработать и интегрировать PoZ и ToT модули.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Написать тестовые скрипты и провести стресс-тесты узлов.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3. Интеграция NFC и Mesh-сетей (12–24 месяца):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Разработка Android-приложения с использованием Android NFC API.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Создать прототип Mesh-сети с использованием BATMAN-adv/cjdns.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4. Деплой смарт-контрактов Oracle/DEX (18–30 месяцев):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Написать и развернуть смарт-контракт на Solidity.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Интегрировать Chainlink для получения внешних данных.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5. Контейнеризация и оркестрация (24–36 месяцев):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Создать Dockerfile для сборки узлов.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Развернуть кластер в Kubernetes, настроить масштабирование.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6. Запуск DAO и управленческих систем (30–42 месяцев):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Реализовать интерфейс голосования на Flask/Python.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Интегрировать с остальными модулями через API.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7. Глобальное тестирование и масштабирование (42–48 месяцев):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Проведение модульного и интеграционного тестирования (GitHub Actions, Jenkins).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Запуск Testnet, сбор обратной связи, затем перевод в Mainnet.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Эта техническая документация с фрагментами кода и командами обеспечивает полное представление о том, как разработать AETHERIUM CORE, действующий как "живой" организм с элементами самообучения, адаптации и интеграции с внешней экономикой. Каждый модуль можно расширять и дорабатывать в зависимости от требований и этапов реализации проекта.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_U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