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uoxz92klci0k" w:id="0"/>
      <w:bookmarkEnd w:id="0"/>
      <w:r w:rsidDel="00000000" w:rsidR="00000000" w:rsidRPr="00000000">
        <w:rPr>
          <w:rtl w:val="0"/>
        </w:rPr>
        <w:t xml:space="preserve">source_file: 29-april-26-chatgpt-emo.txt original_proposed_location: 00-Project-Setup/eml-weekly-intake-week-1-template.md extraction_date: 2026-04-30 project_area: 01-EML-Book</w:t>
      </w:r>
    </w:p>
    <w:p w:rsidR="00000000" w:rsidDel="00000000" w:rsidP="00000000" w:rsidRDefault="00000000" w:rsidRPr="00000000" w14:paraId="00000003">
      <w:pPr>
        <w:pStyle w:val="Heading1"/>
        <w:rPr/>
      </w:pPr>
      <w:bookmarkStart w:colFirst="0" w:colLast="0" w:name="_uo3vv648fs8o" w:id="1"/>
      <w:bookmarkEnd w:id="1"/>
      <w:r w:rsidDel="00000000" w:rsidR="00000000" w:rsidRPr="00000000">
        <w:rPr>
          <w:rtl w:val="0"/>
        </w:rPr>
        <w:t xml:space="preserve">EML Weekly Intake – Week 1</w:t>
      </w:r>
    </w:p>
    <w:p w:rsidR="00000000" w:rsidDel="00000000" w:rsidP="00000000" w:rsidRDefault="00000000" w:rsidRPr="00000000" w14:paraId="00000004">
      <w:pPr>
        <w:pStyle w:val="Heading2"/>
        <w:rPr/>
      </w:pPr>
      <w:bookmarkStart w:colFirst="0" w:colLast="0" w:name="_krmpkkm13bwm" w:id="2"/>
      <w:bookmarkEnd w:id="2"/>
      <w:r w:rsidDel="00000000" w:rsidR="00000000" w:rsidRPr="00000000">
        <w:rPr>
          <w:rtl w:val="0"/>
        </w:rPr>
        <w:t xml:space="preserve">EML Weekly Intake – Week 1 Week: 1</w:t>
        <w:br w:type="textWrapping"/>
        <w:t xml:space="preserve">Dates: Monday 19 January – Sunday 25 January 2026</w:t>
        <w:br w:type="textWrapping"/>
        <w:t xml:space="preserve">Project: Educational Modelling Language (EML) Book</w:t>
        <w:br w:type="textWrapping"/>
        <w:t xml:space="preserve">Link: See EML-Book-Plan-2026.md §2 Learning Journal Cycle (Core Process) Purpose of this weekly file Capture the week’s handwritten and lived work. Run relevant steps of the Learning Journal Cycle (1–6). Distil assets that feed directly into the book (text, diagrams, circuits). Refine writing style and tone as we go. Shape the focus and experiments for next week. Use this file as a living document during and after the week. At the end of the week, it becomes part of the project’s permanent reading layer.</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Week Snapshot 0.1 Themes and Questions Main learning questions this week: Dominant experiences or classroom events: Any new tensions around time, canon, or AI in practice: 0.2 Inputs Overview</w:t>
        <w:br w:type="textWrapping"/>
        <w:t xml:space="preserve">(List notebooks, images, files, and conversations that will feed this week’s cycle.) Notebooks / pages: Images / scans: Digital fragments (emails, slides, chats, documents):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Capture (Raw Notes Index) Use this section as an index of raw material before running the Learning Journal Cycle. 1.1 Raw Items Index ID</w:t>
        <w:tab/>
        <w:t xml:space="preserve">Date</w:t>
        <w:tab/>
        <w:t xml:space="preserve">Source (notebook/pages, file)</w:t>
        <w:tab/>
        <w:t xml:space="preserve">Very short label</w:t>
        <w:tab/>
        <w:t xml:space="preserve">Priority (H/M/L) 01 02 03 Add as many rows as needed. Each ID can then be taken through Steps 1–6 below.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Step 1 – Polished Notes (Per Raw Item) Goal (from EML-Book-Plan): turn handwritten notes into a polished reading with Date, Title, and a summary paragraph before the body.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F">
      <w:pPr>
        <w:ind w:left="600" w:right="600" w:firstLine="0"/>
        <w:rPr/>
      </w:pPr>
      <w:r w:rsidDel="00000000" w:rsidR="00000000" w:rsidRPr="00000000">
        <w:rPr>
          <w:b w:val="1"/>
          <w:bCs w:val="1"/>
          <w:rtl w:val="0"/>
        </w:rPr>
        <w:t xml:space="preserve">Template – duplicate this block for each item you process.</w:t>
      </w:r>
      <w:r w:rsidDel="00000000" w:rsidR="00000000" w:rsidRPr="00000000">
        <w:rPr>
          <w:rtl w:val="0"/>
        </w:rPr>
        <w:t xml:space="preserve"> Step 1 · Item [ID] – [Provisional Title] Date of original handwriting: Source: (notebook + pages / image filename / context) Related themes: (e.g., cognitive colonisation, read–write cycle, temporal scaffold, AI in practice) Summary (3–7 sentences)</w:t>
        <w:br w:type="textWrapping"/>
        <w:t xml:space="preserve">A clean, reader‑ready summary of what the handwritten note is about and why it matters. Polished Body (aligned closely to the handwriting) Write out the note in full sentences, preserving the original meaning and sequence, but clarifying language where needed.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Step 2 – Analytical Study Goal: structured, detailed analysis with an outline and clear essay structure, grounded in Step 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5">
      <w:pPr>
        <w:ind w:left="600" w:right="600" w:firstLine="0"/>
        <w:rPr/>
      </w:pPr>
      <w:r w:rsidDel="00000000" w:rsidR="00000000" w:rsidRPr="00000000">
        <w:rPr>
          <w:b w:val="1"/>
          <w:bCs w:val="1"/>
          <w:rtl w:val="0"/>
        </w:rPr>
        <w:t xml:space="preserve">Template – duplicate this block when you choose an item for deeper analysis.</w:t>
      </w:r>
      <w:r w:rsidDel="00000000" w:rsidR="00000000" w:rsidRPr="00000000">
        <w:rPr>
          <w:rFonts w:ascii="Arial Unicode MS" w:cs="Arial Unicode MS" w:eastAsia="Arial Unicode MS" w:hAnsi="Arial Unicode MS"/>
          <w:rtl w:val="0"/>
        </w:rPr>
        <w:t xml:space="preserve"> Step 2 · Item [ID] – Analytical Study Date of analysis: Linked Step 1 section: Working title: 3.1 Analytical Overview (1–2 paragraphs)</w:t>
        <w:br w:type="textWrapping"/>
        <w:t xml:space="preserve">What is this really about at a structural level? Which systems, scaffolds, or temporal patterns are in play? 3.2 Outline of the Argument / Structure 1.</w:t>
        <w:br w:type="textWrapping"/>
        <w:t xml:space="preserve">2.</w:t>
        <w:br w:type="textWrapping"/>
        <w:t xml:space="preserve">3.</w:t>
        <w:br w:type="textWrapping"/>
        <w:t xml:space="preserve">4. 3.3 Key Constructs and Their EML Layer(s) Construct A → (structural / cognitive‑temporal / agentic): Construct B → 3.4 Implications / Questions What does this analysis reveal about the way learning or teaching is currently scaffolded? Where is cognitive colonisation, temporal compression, or drift visible? What experiment or design change does this suggest?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Step 3 – Academic Essay (Extension) Goal: push the ideas to the next level, producing an essay that extends directions for the next writing cycle.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B">
      <w:pPr>
        <w:ind w:left="600" w:right="600" w:firstLine="0"/>
        <w:rPr/>
      </w:pPr>
      <w:r w:rsidDel="00000000" w:rsidR="00000000" w:rsidRPr="00000000">
        <w:rPr>
          <w:rtl w:val="0"/>
        </w:rPr>
        <w:t xml:space="preserve">Use this when an analytical study feels rich enough to generalise. Step 3 · Item [ID] – Academic Essay Date of essay: Working title: Linked Step 2 section: 4.1 Abstract (5–7 sentences) 4.2 Essay Body (Headed Sections) [Section heading] [Section heading] [Section heading] (Continue as needed.) 4.3 Explicit Links to EML Which EML concepts are clarified or extended? Which book part(s) might this feed? (Orientation / Grammar / Circuits / Futures) 4.4 Directions for Next Handwritten Cycle New questions to take back into the notebook: Diagrams suggested by this essay: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Step 4 – Study Guide (Beginner Reader) Goal: translate Steps 1–3 into a short, accessible guide. Step 4 · Item [ID] – Study Guide Audience: (e.g., classroom teacher, student, general reader) Length target: (e.g., 1–2 pages) 5.1 Key Idea in Plain Language 5.2 Short Reading (Guide Text)</w:t>
        <w:br w:type="textWrapping"/>
        <w:t xml:space="preserve">(Explain the idea simply, perhaps with a small story or example.) 5.3 Reflection and Action Prompts Reflect: Try: 5.4 Notes for the Book Where could this appear? (main text / margin box / appendix / handout)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Step 5 – Key Ideas with Commentary Goal: extract portable key ideas and commentary that can drop into the book plan. Step 5 · Weekly Key Ideas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5">
      <w:pPr>
        <w:ind w:left="600" w:right="600" w:firstLine="0"/>
        <w:rPr/>
      </w:pPr>
      <w:r w:rsidDel="00000000" w:rsidR="00000000" w:rsidRPr="00000000">
        <w:rPr>
          <w:rtl w:val="0"/>
        </w:rPr>
        <w:t xml:space="preserve">Build this list over the week from any item that reached Step 3 or Step 4.</w:t>
      </w:r>
    </w:p>
    <w:p w:rsidR="00000000" w:rsidDel="00000000" w:rsidP="00000000" w:rsidRDefault="00000000" w:rsidRPr="00000000" w14:paraId="00000026">
      <w:pPr>
        <w:pStyle w:val="Heading1"/>
        <w:rPr/>
      </w:pPr>
      <w:bookmarkStart w:colFirst="0" w:colLast="0" w:name="_1d9cr3o5ztuo" w:id="3"/>
      <w:bookmarkEnd w:id="3"/>
      <w:r w:rsidDel="00000000" w:rsidR="00000000" w:rsidRPr="00000000">
        <w:rPr>
          <w:rtl w:val="0"/>
        </w:rPr>
        <w:t xml:space="preserve">Key Idea (1 sentence)</w:t>
        <w:tab/>
        <w:t xml:space="preserve">Commentary / Implication</w:t>
        <w:tab/>
        <w:t xml:space="preserve">Book Part</w:t>
        <w:tab/>
        <w:t xml:space="preserve">EML Layer</w:t>
      </w:r>
    </w:p>
    <w:p w:rsidR="00000000" w:rsidDel="00000000" w:rsidP="00000000" w:rsidRDefault="00000000" w:rsidRPr="00000000" w14:paraId="00000027">
      <w:pPr>
        <w:pStyle w:val="Heading2"/>
        <w:rPr/>
      </w:pPr>
      <w:bookmarkStart w:colFirst="0" w:colLast="0" w:name="_e6z79u9ss0xd" w:id="4"/>
      <w:bookmarkEnd w:id="4"/>
      <w:r w:rsidDel="00000000" w:rsidR="00000000" w:rsidRPr="00000000">
        <w:rPr>
          <w:rtl w:val="0"/>
        </w:rPr>
        <w:t xml:space="preserve">1</w:t>
        <w:tab/>
        <w:tab/>
        <w:tab/>
        <w:t xml:space="preserve">Orientation / Grammar / Circuits / Futures</w:t>
        <w:tab/>
        <w:t xml:space="preserve">Structural / Cog‑Temporal / Agentic 2 3</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Step 6 – Evaluation (Questions + Feedback) Goal: generate creative questions, then evaluate handwritten answers with feedback and next‑step suggestions. 7.1 Creative Questions (6.1) Write four questions that open the topic further.</w:t>
        <w:br w:type="textWrapping"/>
        <w:t xml:space="preserve">(These can also seed next week’s notebook entries.)</w:t>
      </w:r>
    </w:p>
    <w:p w:rsidR="00000000" w:rsidDel="00000000" w:rsidP="00000000" w:rsidRDefault="00000000" w:rsidRPr="00000000" w14:paraId="00000029">
      <w:pPr>
        <w:pStyle w:val="Heading2"/>
        <w:rPr/>
      </w:pPr>
      <w:bookmarkStart w:colFirst="0" w:colLast="0" w:name="_qgz2djwlkfbr" w:id="5"/>
      <w:bookmarkEnd w:id="5"/>
      <w:r w:rsidDel="00000000" w:rsidR="00000000" w:rsidRPr="00000000">
        <w:rPr>
          <w:rtl w:val="0"/>
        </w:rPr>
        <w:t xml:space="preserve">7.2 Evaluation of Responses (6.2) For each question, evaluate a handwritten answer (once written) with brief feedback and a suggested next step. Q#</w:t>
        <w:tab/>
        <w:t xml:space="preserve">Short answer summary</w:t>
        <w:tab/>
        <w:t xml:space="preserve">Feedback (what worked / what’s missing)</w:t>
        <w:tab/>
        <w:t xml:space="preserve">Next suggested step 1 2 3 4</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Mapping to Book Parts and EML Layers Use this section at the end of the week to connect work done here to the main book structure. 8.1 Asset Mapping Table Source (Step + Item)</w:t>
        <w:tab/>
        <w:t xml:space="preserve">Asset Type (reading / diagram / circuit / concept)</w:t>
        <w:tab/>
        <w:t xml:space="preserve">Proposed Book Part</w:t>
        <w:tab/>
        <w:t xml:space="preserve">EML Layer(s)</w:t>
        <w:tab/>
        <w:t xml:space="preserve">Status (idea / draft / stable) Step 3 · Item 01</w:t>
        <w:tab/>
        <w:tab/>
        <w:t xml:space="preserve">Orientation / Grammar / Circuits / Futures</w:t>
        <w:tab/>
        <w:t xml:space="preserve">Structural / Cog‑Temporal / Agentic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8.2 Diagram Candidates List 3–5 diagrams this week suggests (with 1–2 sentence descriptions).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Style and Voice Notes (Refinement) This section is specifically to refine and stabilise the writing style over time. Phrases or turns of language that felt right this week: Moments where the tone slipped (too abstract / too loose / too technical): Adjustments for next week (e.g., more examples, shorter sentences, clearer metaphors):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Fonts w:ascii="Arial Unicode MS" w:cs="Arial Unicode MS" w:eastAsia="Arial Unicode MS" w:hAnsi="Arial Unicode MS"/>
          <w:rtl w:val="0"/>
        </w:rPr>
        <w:t xml:space="preserve">Week → Next Week Bridge 10.1 What This Week Changed Key shifts in how you understand EML, teaching, or AI support: Design decisions made (or postponed) for the book: 10.2 Focus for Week 2 (26 January – 1 February 2026) Themes or questions to emphasise in next week’s handwriting: One concrete classroom or design experiment to run: 10.3 Quick Checklist Before Closing Week 1 [ ] At least one item has gone through Step 1. [ ] At least one item has reached Step 2 (and optionally Step 3). [ ] Key ideas for the week are listed in Step 5. [ ] At least two creative questions are ready to seed next week. [ ] Asset mapping (Section 8) updated in EML-Book-Plan-2026.md or related files. When this checklist is complete, Week 1’s learning has been ingested into the project and is ready to support the next cycle.</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