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fl7j6xzd8nu0" w:id="0"/>
      <w:bookmarkEnd w:id="0"/>
      <w:r w:rsidDel="00000000" w:rsidR="00000000" w:rsidRPr="00000000">
        <w:rPr>
          <w:rtl w:val="0"/>
        </w:rPr>
        <w:t xml:space="preserve">source_file: 29-april-26-chatgpt-emo.txt original_proposed_location: 03-Working/Step-1-Polished-Notes/2026-04-08-movement-upwards-meta-cognition-and-interlocking-paradigms.md extraction_date: 2026-04-30 project_area: 01-EML-Book</w:t>
      </w:r>
    </w:p>
    <w:p w:rsidR="00000000" w:rsidDel="00000000" w:rsidP="00000000" w:rsidRDefault="00000000" w:rsidRPr="00000000" w14:paraId="00000003">
      <w:pPr>
        <w:pStyle w:val="Heading1"/>
        <w:rPr/>
      </w:pPr>
      <w:bookmarkStart w:colFirst="0" w:colLast="0" w:name="_s9m4tjp3ioqc" w:id="1"/>
      <w:bookmarkEnd w:id="1"/>
      <w:r w:rsidDel="00000000" w:rsidR="00000000" w:rsidRPr="00000000">
        <w:rPr>
          <w:rtl w:val="0"/>
        </w:rPr>
        <w:t xml:space="preserve">Step 1 · Polished Notes</w:t>
      </w:r>
    </w:p>
    <w:p w:rsidR="00000000" w:rsidDel="00000000" w:rsidP="00000000" w:rsidRDefault="00000000" w:rsidRPr="00000000" w14:paraId="00000004">
      <w:pPr>
        <w:rPr/>
      </w:pPr>
      <w:r w:rsidDel="00000000" w:rsidR="00000000" w:rsidRPr="00000000">
        <w:rPr>
          <w:rtl w:val="0"/>
        </w:rPr>
        <w:t xml:space="preserve">Step 1 · Polished Notes Date of original handwriting: 8 April 2026 Title: Movement Upwards, Meta-Cognition, Rough Structure, and Interlocking Paradigms Source: Handwritten journal page image provided in this chat Related themes: self-developing form, meta-cognition, rough structure, de-noising, structural clarity, paradigms, interlocking constructs Summary</w:t>
        <w:br w:type="textWrapping"/>
        <w:t xml:space="preserve">This page explores how thought moves upward toward a mechanism that can build itself. The note treats writing as a developmental process in which fragments consolidate, feed one another, and gradually form a direction, a branch, or a flight-path of thought. A strong emphasis falls on the meta-cognitive dimension: the effort of explaining and defining a practice becomes part of the process by which its nature is disclosed. The page then turns to rough writing and sketching, arguing that vague or noisy beginnings are not failures but the early outline of a new form. Finally, it suggests that larger paradigms are made from patterns, branches, and dimensions that interlock, merge, and enhance one another. Polished Body The movement of thought is upward, as ideas begin to move toward the mechanism of building itself. This is a consolidation of various fragments, contextually pushing toward the branch, tendency, or flight-direction of a mechanism that builds itself. In that coming together, there is a dynamic feeding of the flow that moves the writing and its movement in a given direction, the direction taken, into the realm of seeing dimensions that are meta-cognitive in nature. Meta-Cognitive Nature The meta-cognitive dimension requires great effort. It is the work, the practice, of explaining and defining what the thing is. In that effort, in the nature of the practice, the act exposes clarity, clarifies, or narrates what lies at the nature of the movement toward a self-developing form. It points out the nature of the thing, perhaps even its essence, so that it may become what it is. Think of writing like rough sketching, without any fully distinct thought moving deliberately. In the rough scribbling, the features of a new form are outlined. What comes forth is a representation that can build on itself so as to become a means of going beyond its vagueness within the environment it occupies. In this sense, the rough and indistinct bring in a broad structure that can be cleaned of noise so that its essential qualities may be extracted. This de-noising, as I call it, is a purification or distillation that brings out the core, the pearl of the oyster accreting, or the central essence carried within what is provided by the bits and pieces. These are the constructs that develop an understanding of how to build a mechanism that clarifies or surfaces as a structure. It becomes an evolving narrative through which one comes to know what one is saying. In this, one can say: “I speak with clarity,” and do so upon foundations of knowledge. Paradigms The flow of what has been laid out here suggests paradigms within other paradigms. These are patterns turned, merged, and feeding branches or dimensions that enhance some area of the construct, for example the narrative in writing a novel. The configuration of concepts makes a combination of interlocking constructs. These are interlocking features. Possible emerging phrases / lexicon candidates “the mechanism of building itself” “movement of thought upward” “meta-cognitive dimension” “self-developing form” “de-noising” “the pearl of the oyster accreting” “paradigms within paradigms” “interlocking constructs”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