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C17" w:rsidRDefault="00BE7C17" w:rsidP="007111F9">
      <w:pPr>
        <w:pStyle w:val="Title"/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1754062</wp:posOffset>
            </wp:positionH>
            <wp:positionV relativeFrom="paragraph">
              <wp:posOffset>14236</wp:posOffset>
            </wp:positionV>
            <wp:extent cx="5694680" cy="77089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633F" w:rsidRPr="00AC0BDE" w:rsidRDefault="00A7633F" w:rsidP="007111F9">
      <w:pPr>
        <w:pStyle w:val="Title"/>
        <w:rPr>
          <w:rFonts w:ascii="Tahoma" w:hAnsi="Tahoma" w:cs="Tahoma"/>
        </w:rPr>
      </w:pPr>
    </w:p>
    <w:p w:rsidR="007111F9" w:rsidRPr="00AC0BDE" w:rsidRDefault="007111F9" w:rsidP="007111F9">
      <w:pPr>
        <w:rPr>
          <w:rFonts w:ascii="Tahoma" w:hAnsi="Tahoma" w:cs="Tahoma"/>
        </w:rPr>
      </w:pPr>
    </w:p>
    <w:p w:rsidR="007111F9" w:rsidRPr="00AC0BDE" w:rsidRDefault="007111F9" w:rsidP="000B6E38">
      <w:pPr>
        <w:pStyle w:val="Title"/>
        <w:jc w:val="center"/>
        <w:rPr>
          <w:rFonts w:ascii="Tahoma" w:hAnsi="Tahoma" w:cs="Tahoma"/>
        </w:rPr>
      </w:pPr>
      <w:r w:rsidRPr="00AC0BDE">
        <w:rPr>
          <w:rFonts w:ascii="Tahoma" w:hAnsi="Tahoma" w:cs="Tahoma"/>
        </w:rPr>
        <w:t xml:space="preserve">Data Conclusions, Limitations, and </w:t>
      </w:r>
      <w:r w:rsidR="009948E1" w:rsidRPr="00AC0BDE">
        <w:rPr>
          <w:rFonts w:ascii="Tahoma" w:hAnsi="Tahoma" w:cs="Tahoma"/>
        </w:rPr>
        <w:br/>
      </w:r>
      <w:r w:rsidRPr="00AC0BDE">
        <w:rPr>
          <w:rFonts w:ascii="Tahoma" w:hAnsi="Tahoma" w:cs="Tahoma"/>
        </w:rPr>
        <w:t>Other Potential Visualizations</w:t>
      </w:r>
    </w:p>
    <w:p w:rsidR="00633BA2" w:rsidRPr="00AC0BDE" w:rsidRDefault="00633BA2" w:rsidP="00633BA2">
      <w:pPr>
        <w:rPr>
          <w:rFonts w:ascii="Tahoma" w:hAnsi="Tahoma" w:cs="Tahoma"/>
        </w:rPr>
      </w:pPr>
    </w:p>
    <w:p w:rsidR="00633BA2" w:rsidRPr="00AC0BDE" w:rsidRDefault="006B1809" w:rsidP="00633BA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Created by: </w:t>
      </w:r>
      <w:r w:rsidR="00633BA2" w:rsidRPr="00AC0BDE">
        <w:rPr>
          <w:rFonts w:ascii="Tahoma" w:hAnsi="Tahoma" w:cs="Tahoma"/>
        </w:rPr>
        <w:t>Erin Lampa 11/</w:t>
      </w:r>
      <w:r>
        <w:rPr>
          <w:rFonts w:ascii="Tahoma" w:hAnsi="Tahoma" w:cs="Tahoma"/>
        </w:rPr>
        <w:t>12</w:t>
      </w:r>
      <w:r w:rsidR="00633BA2" w:rsidRPr="00AC0BDE">
        <w:rPr>
          <w:rFonts w:ascii="Tahoma" w:hAnsi="Tahoma" w:cs="Tahoma"/>
        </w:rPr>
        <w:t>/2018</w:t>
      </w:r>
    </w:p>
    <w:sdt>
      <w:sdtPr>
        <w:rPr>
          <w:rFonts w:ascii="Tahoma" w:eastAsiaTheme="minorHAnsi" w:hAnsi="Tahoma" w:cs="Tahoma"/>
          <w:color w:val="auto"/>
          <w:sz w:val="22"/>
          <w:szCs w:val="22"/>
        </w:rPr>
        <w:id w:val="1647010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948E1" w:rsidRPr="00AC0BDE" w:rsidRDefault="009948E1">
          <w:pPr>
            <w:pStyle w:val="TOCHeading"/>
            <w:rPr>
              <w:rFonts w:ascii="Tahoma" w:hAnsi="Tahoma" w:cs="Tahoma"/>
            </w:rPr>
          </w:pPr>
          <w:r w:rsidRPr="00AC0BDE">
            <w:rPr>
              <w:rFonts w:ascii="Tahoma" w:hAnsi="Tahoma" w:cs="Tahoma"/>
            </w:rPr>
            <w:t>Contents</w:t>
          </w:r>
        </w:p>
        <w:p w:rsidR="00FE2968" w:rsidRDefault="009948E1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r w:rsidRPr="00AC0BDE">
            <w:rPr>
              <w:rFonts w:ascii="Tahoma" w:hAnsi="Tahoma" w:cs="Tahoma"/>
              <w:b/>
              <w:bCs/>
              <w:noProof/>
            </w:rPr>
            <w:fldChar w:fldCharType="begin"/>
          </w:r>
          <w:r w:rsidRPr="00AC0BDE">
            <w:rPr>
              <w:rFonts w:ascii="Tahoma" w:hAnsi="Tahoma" w:cs="Tahoma"/>
              <w:b/>
              <w:bCs/>
              <w:noProof/>
            </w:rPr>
            <w:instrText xml:space="preserve"> TOC \o "1-3" \h \z \u </w:instrText>
          </w:r>
          <w:r w:rsidRPr="00AC0BDE">
            <w:rPr>
              <w:rFonts w:ascii="Tahoma" w:hAnsi="Tahoma" w:cs="Tahoma"/>
              <w:b/>
              <w:bCs/>
              <w:noProof/>
            </w:rPr>
            <w:fldChar w:fldCharType="separate"/>
          </w:r>
          <w:hyperlink w:anchor="_Toc529799956" w:history="1">
            <w:r w:rsidR="00FE2968" w:rsidRPr="00F562A8">
              <w:rPr>
                <w:rStyle w:val="Hyperlink"/>
                <w:rFonts w:ascii="Tahoma" w:hAnsi="Tahoma" w:cs="Tahoma"/>
                <w:noProof/>
              </w:rPr>
              <w:t>Data Conclusions</w:t>
            </w:r>
            <w:r w:rsidR="00FE2968">
              <w:rPr>
                <w:noProof/>
                <w:webHidden/>
              </w:rPr>
              <w:tab/>
            </w:r>
            <w:r w:rsidR="00FE2968">
              <w:rPr>
                <w:noProof/>
                <w:webHidden/>
              </w:rPr>
              <w:fldChar w:fldCharType="begin"/>
            </w:r>
            <w:r w:rsidR="00FE2968">
              <w:rPr>
                <w:noProof/>
                <w:webHidden/>
              </w:rPr>
              <w:instrText xml:space="preserve"> PAGEREF _Toc529799956 \h </w:instrText>
            </w:r>
            <w:r w:rsidR="00FE2968">
              <w:rPr>
                <w:noProof/>
                <w:webHidden/>
              </w:rPr>
            </w:r>
            <w:r w:rsidR="00FE2968">
              <w:rPr>
                <w:noProof/>
                <w:webHidden/>
              </w:rPr>
              <w:fldChar w:fldCharType="separate"/>
            </w:r>
            <w:r w:rsidR="00FE2968">
              <w:rPr>
                <w:noProof/>
                <w:webHidden/>
              </w:rPr>
              <w:t>2</w:t>
            </w:r>
            <w:r w:rsidR="00FE2968">
              <w:rPr>
                <w:noProof/>
                <w:webHidden/>
              </w:rPr>
              <w:fldChar w:fldCharType="end"/>
            </w:r>
          </w:hyperlink>
        </w:p>
        <w:p w:rsidR="00FE2968" w:rsidRDefault="00B60BFD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529799957" w:history="1">
            <w:r w:rsidR="00FE2968" w:rsidRPr="00F562A8">
              <w:rPr>
                <w:rStyle w:val="Hyperlink"/>
                <w:rFonts w:ascii="Tahoma" w:hAnsi="Tahoma" w:cs="Tahoma"/>
                <w:b/>
                <w:noProof/>
              </w:rPr>
              <w:t>Status of Kickstarter Campaign per Category 2009-2017</w:t>
            </w:r>
            <w:r w:rsidR="00FE2968">
              <w:rPr>
                <w:noProof/>
                <w:webHidden/>
              </w:rPr>
              <w:tab/>
            </w:r>
            <w:r w:rsidR="00FE2968">
              <w:rPr>
                <w:noProof/>
                <w:webHidden/>
              </w:rPr>
              <w:fldChar w:fldCharType="begin"/>
            </w:r>
            <w:r w:rsidR="00FE2968">
              <w:rPr>
                <w:noProof/>
                <w:webHidden/>
              </w:rPr>
              <w:instrText xml:space="preserve"> PAGEREF _Toc529799957 \h </w:instrText>
            </w:r>
            <w:r w:rsidR="00FE2968">
              <w:rPr>
                <w:noProof/>
                <w:webHidden/>
              </w:rPr>
            </w:r>
            <w:r w:rsidR="00FE2968">
              <w:rPr>
                <w:noProof/>
                <w:webHidden/>
              </w:rPr>
              <w:fldChar w:fldCharType="separate"/>
            </w:r>
            <w:r w:rsidR="00FE2968">
              <w:rPr>
                <w:noProof/>
                <w:webHidden/>
              </w:rPr>
              <w:t>2</w:t>
            </w:r>
            <w:r w:rsidR="00FE2968">
              <w:rPr>
                <w:noProof/>
                <w:webHidden/>
              </w:rPr>
              <w:fldChar w:fldCharType="end"/>
            </w:r>
          </w:hyperlink>
        </w:p>
        <w:p w:rsidR="00FE2968" w:rsidRDefault="00B60BFD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529799958" w:history="1">
            <w:r w:rsidR="00FE2968" w:rsidRPr="00F562A8">
              <w:rPr>
                <w:rStyle w:val="Hyperlink"/>
                <w:rFonts w:ascii="Tahoma" w:hAnsi="Tahoma" w:cs="Tahoma"/>
                <w:b/>
                <w:noProof/>
              </w:rPr>
              <w:t>Status of Kickstarter Campaign per Sub-Category 2009-2017</w:t>
            </w:r>
            <w:r w:rsidR="00FE2968">
              <w:rPr>
                <w:noProof/>
                <w:webHidden/>
              </w:rPr>
              <w:tab/>
            </w:r>
            <w:r w:rsidR="00FE2968">
              <w:rPr>
                <w:noProof/>
                <w:webHidden/>
              </w:rPr>
              <w:fldChar w:fldCharType="begin"/>
            </w:r>
            <w:r w:rsidR="00FE2968">
              <w:rPr>
                <w:noProof/>
                <w:webHidden/>
              </w:rPr>
              <w:instrText xml:space="preserve"> PAGEREF _Toc529799958 \h </w:instrText>
            </w:r>
            <w:r w:rsidR="00FE2968">
              <w:rPr>
                <w:noProof/>
                <w:webHidden/>
              </w:rPr>
            </w:r>
            <w:r w:rsidR="00FE2968">
              <w:rPr>
                <w:noProof/>
                <w:webHidden/>
              </w:rPr>
              <w:fldChar w:fldCharType="separate"/>
            </w:r>
            <w:r w:rsidR="00FE2968">
              <w:rPr>
                <w:noProof/>
                <w:webHidden/>
              </w:rPr>
              <w:t>3</w:t>
            </w:r>
            <w:r w:rsidR="00FE2968">
              <w:rPr>
                <w:noProof/>
                <w:webHidden/>
              </w:rPr>
              <w:fldChar w:fldCharType="end"/>
            </w:r>
          </w:hyperlink>
        </w:p>
        <w:p w:rsidR="00FE2968" w:rsidRDefault="00B60BFD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529799959" w:history="1">
            <w:r w:rsidR="00FE2968" w:rsidRPr="00F562A8">
              <w:rPr>
                <w:rStyle w:val="Hyperlink"/>
                <w:rFonts w:ascii="Tahoma" w:hAnsi="Tahoma" w:cs="Tahoma"/>
                <w:b/>
                <w:noProof/>
              </w:rPr>
              <w:t>Status of Kickstarter Campaign per Month 2009-2017</w:t>
            </w:r>
            <w:r w:rsidR="00FE2968">
              <w:rPr>
                <w:noProof/>
                <w:webHidden/>
              </w:rPr>
              <w:tab/>
            </w:r>
            <w:r w:rsidR="00FE2968">
              <w:rPr>
                <w:noProof/>
                <w:webHidden/>
              </w:rPr>
              <w:fldChar w:fldCharType="begin"/>
            </w:r>
            <w:r w:rsidR="00FE2968">
              <w:rPr>
                <w:noProof/>
                <w:webHidden/>
              </w:rPr>
              <w:instrText xml:space="preserve"> PAGEREF _Toc529799959 \h </w:instrText>
            </w:r>
            <w:r w:rsidR="00FE2968">
              <w:rPr>
                <w:noProof/>
                <w:webHidden/>
              </w:rPr>
            </w:r>
            <w:r w:rsidR="00FE2968">
              <w:rPr>
                <w:noProof/>
                <w:webHidden/>
              </w:rPr>
              <w:fldChar w:fldCharType="separate"/>
            </w:r>
            <w:r w:rsidR="00FE2968">
              <w:rPr>
                <w:noProof/>
                <w:webHidden/>
              </w:rPr>
              <w:t>4</w:t>
            </w:r>
            <w:r w:rsidR="00FE2968">
              <w:rPr>
                <w:noProof/>
                <w:webHidden/>
              </w:rPr>
              <w:fldChar w:fldCharType="end"/>
            </w:r>
          </w:hyperlink>
        </w:p>
        <w:p w:rsidR="00FE2968" w:rsidRDefault="00B60BFD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529799960" w:history="1">
            <w:r w:rsidR="00FE2968" w:rsidRPr="00F562A8">
              <w:rPr>
                <w:rStyle w:val="Hyperlink"/>
                <w:rFonts w:ascii="Tahoma" w:hAnsi="Tahoma" w:cs="Tahoma"/>
                <w:b/>
                <w:noProof/>
              </w:rPr>
              <w:t>Success by Goal Amount 2009-2017</w:t>
            </w:r>
            <w:r w:rsidR="00FE2968">
              <w:rPr>
                <w:noProof/>
                <w:webHidden/>
              </w:rPr>
              <w:tab/>
            </w:r>
            <w:r w:rsidR="00FE2968">
              <w:rPr>
                <w:noProof/>
                <w:webHidden/>
              </w:rPr>
              <w:fldChar w:fldCharType="begin"/>
            </w:r>
            <w:r w:rsidR="00FE2968">
              <w:rPr>
                <w:noProof/>
                <w:webHidden/>
              </w:rPr>
              <w:instrText xml:space="preserve"> PAGEREF _Toc529799960 \h </w:instrText>
            </w:r>
            <w:r w:rsidR="00FE2968">
              <w:rPr>
                <w:noProof/>
                <w:webHidden/>
              </w:rPr>
            </w:r>
            <w:r w:rsidR="00FE2968">
              <w:rPr>
                <w:noProof/>
                <w:webHidden/>
              </w:rPr>
              <w:fldChar w:fldCharType="separate"/>
            </w:r>
            <w:r w:rsidR="00FE2968">
              <w:rPr>
                <w:noProof/>
                <w:webHidden/>
              </w:rPr>
              <w:t>5</w:t>
            </w:r>
            <w:r w:rsidR="00FE2968">
              <w:rPr>
                <w:noProof/>
                <w:webHidden/>
              </w:rPr>
              <w:fldChar w:fldCharType="end"/>
            </w:r>
          </w:hyperlink>
        </w:p>
        <w:p w:rsidR="00FE2968" w:rsidRDefault="00B60BFD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529799961" w:history="1">
            <w:r w:rsidR="00FE2968" w:rsidRPr="00F562A8">
              <w:rPr>
                <w:rStyle w:val="Hyperlink"/>
                <w:rFonts w:ascii="Tahoma" w:hAnsi="Tahoma" w:cs="Tahoma"/>
                <w:noProof/>
              </w:rPr>
              <w:t>Data Limitations</w:t>
            </w:r>
            <w:r w:rsidR="00FE2968">
              <w:rPr>
                <w:noProof/>
                <w:webHidden/>
              </w:rPr>
              <w:tab/>
            </w:r>
            <w:r w:rsidR="00FE2968">
              <w:rPr>
                <w:noProof/>
                <w:webHidden/>
              </w:rPr>
              <w:fldChar w:fldCharType="begin"/>
            </w:r>
            <w:r w:rsidR="00FE2968">
              <w:rPr>
                <w:noProof/>
                <w:webHidden/>
              </w:rPr>
              <w:instrText xml:space="preserve"> PAGEREF _Toc529799961 \h </w:instrText>
            </w:r>
            <w:r w:rsidR="00FE2968">
              <w:rPr>
                <w:noProof/>
                <w:webHidden/>
              </w:rPr>
            </w:r>
            <w:r w:rsidR="00FE2968">
              <w:rPr>
                <w:noProof/>
                <w:webHidden/>
              </w:rPr>
              <w:fldChar w:fldCharType="separate"/>
            </w:r>
            <w:r w:rsidR="00FE2968">
              <w:rPr>
                <w:noProof/>
                <w:webHidden/>
              </w:rPr>
              <w:t>6</w:t>
            </w:r>
            <w:r w:rsidR="00FE2968">
              <w:rPr>
                <w:noProof/>
                <w:webHidden/>
              </w:rPr>
              <w:fldChar w:fldCharType="end"/>
            </w:r>
          </w:hyperlink>
        </w:p>
        <w:p w:rsidR="00FE2968" w:rsidRDefault="00B60BFD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529799962" w:history="1">
            <w:r w:rsidR="00FE2968" w:rsidRPr="00F562A8">
              <w:rPr>
                <w:rStyle w:val="Hyperlink"/>
                <w:rFonts w:ascii="Tahoma" w:hAnsi="Tahoma" w:cs="Tahoma"/>
                <w:noProof/>
              </w:rPr>
              <w:t>Other Potential Visualizations</w:t>
            </w:r>
            <w:r w:rsidR="00FE2968">
              <w:rPr>
                <w:noProof/>
                <w:webHidden/>
              </w:rPr>
              <w:tab/>
            </w:r>
            <w:r w:rsidR="00FE2968">
              <w:rPr>
                <w:noProof/>
                <w:webHidden/>
              </w:rPr>
              <w:fldChar w:fldCharType="begin"/>
            </w:r>
            <w:r w:rsidR="00FE2968">
              <w:rPr>
                <w:noProof/>
                <w:webHidden/>
              </w:rPr>
              <w:instrText xml:space="preserve"> PAGEREF _Toc529799962 \h </w:instrText>
            </w:r>
            <w:r w:rsidR="00FE2968">
              <w:rPr>
                <w:noProof/>
                <w:webHidden/>
              </w:rPr>
            </w:r>
            <w:r w:rsidR="00FE2968">
              <w:rPr>
                <w:noProof/>
                <w:webHidden/>
              </w:rPr>
              <w:fldChar w:fldCharType="separate"/>
            </w:r>
            <w:r w:rsidR="00FE2968">
              <w:rPr>
                <w:noProof/>
                <w:webHidden/>
              </w:rPr>
              <w:t>6</w:t>
            </w:r>
            <w:r w:rsidR="00FE2968">
              <w:rPr>
                <w:noProof/>
                <w:webHidden/>
              </w:rPr>
              <w:fldChar w:fldCharType="end"/>
            </w:r>
          </w:hyperlink>
        </w:p>
        <w:p w:rsidR="009948E1" w:rsidRPr="00AC0BDE" w:rsidRDefault="009948E1">
          <w:pPr>
            <w:rPr>
              <w:rFonts w:ascii="Tahoma" w:hAnsi="Tahoma" w:cs="Tahoma"/>
            </w:rPr>
          </w:pPr>
          <w:r w:rsidRPr="00AC0BDE">
            <w:rPr>
              <w:rFonts w:ascii="Tahoma" w:hAnsi="Tahoma" w:cs="Tahoma"/>
              <w:b/>
              <w:bCs/>
              <w:noProof/>
            </w:rPr>
            <w:fldChar w:fldCharType="end"/>
          </w:r>
        </w:p>
      </w:sdtContent>
    </w:sdt>
    <w:p w:rsidR="009948E1" w:rsidRPr="00AC0BDE" w:rsidRDefault="009948E1" w:rsidP="009948E1">
      <w:pPr>
        <w:rPr>
          <w:rFonts w:ascii="Tahoma" w:hAnsi="Tahoma" w:cs="Tahoma"/>
        </w:rPr>
      </w:pPr>
    </w:p>
    <w:p w:rsidR="007111F9" w:rsidRPr="00AC0BDE" w:rsidRDefault="007111F9" w:rsidP="007111F9">
      <w:pPr>
        <w:rPr>
          <w:rFonts w:ascii="Tahoma" w:hAnsi="Tahoma" w:cs="Tahoma"/>
        </w:rPr>
      </w:pPr>
    </w:p>
    <w:p w:rsidR="007111F9" w:rsidRPr="00AC0BDE" w:rsidRDefault="007111F9" w:rsidP="007111F9">
      <w:pPr>
        <w:pStyle w:val="Heading1"/>
        <w:rPr>
          <w:rFonts w:ascii="Tahoma" w:hAnsi="Tahoma" w:cs="Tahoma"/>
        </w:rPr>
      </w:pPr>
      <w:bookmarkStart w:id="0" w:name="_Toc529799956"/>
      <w:r w:rsidRPr="00AC0BDE">
        <w:rPr>
          <w:rFonts w:ascii="Tahoma" w:hAnsi="Tahoma" w:cs="Tahoma"/>
        </w:rPr>
        <w:lastRenderedPageBreak/>
        <w:t>Data Conclusions</w:t>
      </w:r>
      <w:bookmarkEnd w:id="0"/>
      <w:r w:rsidR="00EF1223" w:rsidRPr="00AC0BDE">
        <w:rPr>
          <w:rFonts w:ascii="Tahoma" w:hAnsi="Tahoma" w:cs="Tahoma"/>
        </w:rPr>
        <w:br/>
      </w:r>
    </w:p>
    <w:bookmarkStart w:id="1" w:name="_Toc529799957"/>
    <w:p w:rsidR="00520DD4" w:rsidRPr="00FE2968" w:rsidRDefault="00FE2968" w:rsidP="00520DD4">
      <w:pPr>
        <w:pStyle w:val="Heading2"/>
        <w:rPr>
          <w:rFonts w:ascii="Tahoma" w:hAnsi="Tahoma" w:cs="Tahoma"/>
          <w:b/>
        </w:rPr>
      </w:pPr>
      <w:r w:rsidRPr="00FE2968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339756" wp14:editId="3E41802E">
                <wp:simplePos x="0" y="0"/>
                <wp:positionH relativeFrom="column">
                  <wp:posOffset>0</wp:posOffset>
                </wp:positionH>
                <wp:positionV relativeFrom="paragraph">
                  <wp:posOffset>5393055</wp:posOffset>
                </wp:positionV>
                <wp:extent cx="6793865" cy="6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3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968" w:rsidRDefault="00FE2968" w:rsidP="00FE296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&lt;Citation needed&gt;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339756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0;margin-top:424.65pt;width:534.9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" stroked="f">
                <v:textbox style="mso-fit-shape-to-text:t" inset="0,0,0,0">
                  <w:txbxContent>
                    <w:p w:rsidR="00FE2968" w:rsidRDefault="00FE2968" w:rsidP="00FE296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&lt;Citation needed&gt; </w:t>
                      </w:r>
                    </w:p>
                  </w:txbxContent>
                </v:textbox>
              </v:shape>
            </w:pict>
          </mc:Fallback>
        </mc:AlternateContent>
      </w:r>
      <w:r w:rsidR="00BE7C17" w:rsidRPr="00FE2968">
        <w:rPr>
          <w:b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477047</wp:posOffset>
            </wp:positionV>
            <wp:extent cx="6794205" cy="4859080"/>
            <wp:effectExtent l="0" t="0" r="6985" b="1778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C17" w:rsidRPr="00FE2968">
        <w:rPr>
          <w:rFonts w:ascii="Tahoma" w:hAnsi="Tahoma" w:cs="Tahoma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6561617</wp:posOffset>
                </wp:positionH>
                <wp:positionV relativeFrom="paragraph">
                  <wp:posOffset>412839</wp:posOffset>
                </wp:positionV>
                <wp:extent cx="3024505" cy="3795395"/>
                <wp:effectExtent l="0" t="0" r="444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4505" cy="379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E38" w:rsidRPr="00F50EF3" w:rsidRDefault="00EF1223" w:rsidP="00EF122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50EF3">
                              <w:rPr>
                                <w:sz w:val="24"/>
                                <w:szCs w:val="24"/>
                              </w:rPr>
                              <w:t>Theater is the most successful campaign category overall, and in general, the arts fare pretty well (music, film &amp; video also have several successful campaigns)</w:t>
                            </w:r>
                          </w:p>
                          <w:p w:rsidR="00EF1223" w:rsidRPr="00F50EF3" w:rsidRDefault="00EF1223" w:rsidP="00EF122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50EF3">
                              <w:rPr>
                                <w:sz w:val="24"/>
                                <w:szCs w:val="24"/>
                              </w:rPr>
                              <w:t xml:space="preserve">Technology projects are </w:t>
                            </w:r>
                            <w:r w:rsidR="00F50EF3" w:rsidRPr="00F50EF3">
                              <w:rPr>
                                <w:sz w:val="24"/>
                                <w:szCs w:val="24"/>
                              </w:rPr>
                              <w:t xml:space="preserve">have a 33% chance of succeeding. The remaining projects </w:t>
                            </w:r>
                            <w:r w:rsidR="00F50EF3">
                              <w:rPr>
                                <w:sz w:val="24"/>
                                <w:szCs w:val="24"/>
                              </w:rPr>
                              <w:t>fail or are canceled.</w:t>
                            </w:r>
                          </w:p>
                          <w:p w:rsidR="00EF1223" w:rsidRPr="00F50EF3" w:rsidRDefault="00EF1223" w:rsidP="00EF122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50EF3">
                              <w:rPr>
                                <w:sz w:val="24"/>
                                <w:szCs w:val="24"/>
                              </w:rPr>
                              <w:t>Journalism is a very unsuccessful category on Kickstarter</w:t>
                            </w:r>
                          </w:p>
                          <w:p w:rsidR="00EF1223" w:rsidRPr="00F50EF3" w:rsidRDefault="006B1809" w:rsidP="00EF122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Photography projects have a 50% </w:t>
                            </w:r>
                            <w:r w:rsidR="00EF1223" w:rsidRPr="00F50EF3">
                              <w:rPr>
                                <w:sz w:val="24"/>
                                <w:szCs w:val="24"/>
                              </w:rPr>
                              <w:t>chance of succeeding</w:t>
                            </w:r>
                          </w:p>
                          <w:p w:rsidR="00F50EF3" w:rsidRPr="00F50EF3" w:rsidRDefault="00F50EF3" w:rsidP="00EF122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50EF3">
                              <w:rPr>
                                <w:sz w:val="24"/>
                                <w:szCs w:val="24"/>
                              </w:rPr>
                              <w:t xml:space="preserve">More than 50% of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F50EF3">
                              <w:rPr>
                                <w:sz w:val="24"/>
                                <w:szCs w:val="24"/>
                              </w:rPr>
                              <w:t xml:space="preserve">film &amp; video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projects </w:t>
                            </w:r>
                            <w:r w:rsidRPr="00F50EF3">
                              <w:rPr>
                                <w:sz w:val="24"/>
                                <w:szCs w:val="24"/>
                              </w:rPr>
                              <w:t xml:space="preserve">are </w:t>
                            </w:r>
                            <w:r w:rsidR="006B1809">
                              <w:rPr>
                                <w:sz w:val="24"/>
                                <w:szCs w:val="24"/>
                              </w:rPr>
                              <w:t>successful and funded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16.65pt;margin-top:32.5pt;width:238.15pt;height:298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" stroked="f">
                <v:textbox>
                  <w:txbxContent>
                    <w:p w:rsidR="000B6E38" w:rsidRPr="00F50EF3" w:rsidRDefault="00EF1223" w:rsidP="00EF122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F50EF3">
                        <w:rPr>
                          <w:sz w:val="24"/>
                          <w:szCs w:val="24"/>
                        </w:rPr>
                        <w:t>Theater is the most successful campaign category overall, and in general, the arts fare pretty well (music, film &amp; video also have several successful campaigns)</w:t>
                      </w:r>
                    </w:p>
                    <w:p w:rsidR="00EF1223" w:rsidRPr="00F50EF3" w:rsidRDefault="00EF1223" w:rsidP="00EF122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F50EF3">
                        <w:rPr>
                          <w:sz w:val="24"/>
                          <w:szCs w:val="24"/>
                        </w:rPr>
                        <w:t xml:space="preserve">Technology projects are </w:t>
                      </w:r>
                      <w:r w:rsidR="00F50EF3" w:rsidRPr="00F50EF3">
                        <w:rPr>
                          <w:sz w:val="24"/>
                          <w:szCs w:val="24"/>
                        </w:rPr>
                        <w:t xml:space="preserve">have a 33% chance of succeeding. The remaining projects </w:t>
                      </w:r>
                      <w:r w:rsidR="00F50EF3">
                        <w:rPr>
                          <w:sz w:val="24"/>
                          <w:szCs w:val="24"/>
                        </w:rPr>
                        <w:t>fail or are canceled.</w:t>
                      </w:r>
                    </w:p>
                    <w:p w:rsidR="00EF1223" w:rsidRPr="00F50EF3" w:rsidRDefault="00EF1223" w:rsidP="00EF122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F50EF3">
                        <w:rPr>
                          <w:sz w:val="24"/>
                          <w:szCs w:val="24"/>
                        </w:rPr>
                        <w:t>Journalism is a very unsuccessful category on Kickstarter</w:t>
                      </w:r>
                    </w:p>
                    <w:p w:rsidR="00EF1223" w:rsidRPr="00F50EF3" w:rsidRDefault="006B1809" w:rsidP="00EF122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Photography projects have a 50% </w:t>
                      </w:r>
                      <w:r w:rsidR="00EF1223" w:rsidRPr="00F50EF3">
                        <w:rPr>
                          <w:sz w:val="24"/>
                          <w:szCs w:val="24"/>
                        </w:rPr>
                        <w:t>chance of succeeding</w:t>
                      </w:r>
                    </w:p>
                    <w:p w:rsidR="00F50EF3" w:rsidRPr="00F50EF3" w:rsidRDefault="00F50EF3" w:rsidP="00EF122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F50EF3">
                        <w:rPr>
                          <w:sz w:val="24"/>
                          <w:szCs w:val="24"/>
                        </w:rPr>
                        <w:t xml:space="preserve">More than 50% of </w:t>
                      </w:r>
                      <w:r>
                        <w:rPr>
                          <w:sz w:val="24"/>
                          <w:szCs w:val="24"/>
                        </w:rPr>
                        <w:t xml:space="preserve">the </w:t>
                      </w:r>
                      <w:r w:rsidRPr="00F50EF3">
                        <w:rPr>
                          <w:sz w:val="24"/>
                          <w:szCs w:val="24"/>
                        </w:rPr>
                        <w:t xml:space="preserve">film &amp; video </w:t>
                      </w:r>
                      <w:r>
                        <w:rPr>
                          <w:sz w:val="24"/>
                          <w:szCs w:val="24"/>
                        </w:rPr>
                        <w:t xml:space="preserve">projects </w:t>
                      </w:r>
                      <w:r w:rsidRPr="00F50EF3">
                        <w:rPr>
                          <w:sz w:val="24"/>
                          <w:szCs w:val="24"/>
                        </w:rPr>
                        <w:t xml:space="preserve">are </w:t>
                      </w:r>
                      <w:r w:rsidR="006B1809">
                        <w:rPr>
                          <w:sz w:val="24"/>
                          <w:szCs w:val="24"/>
                        </w:rPr>
                        <w:t>successful and funded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DD4" w:rsidRPr="00FE2968">
        <w:rPr>
          <w:rFonts w:ascii="Tahoma" w:hAnsi="Tahoma" w:cs="Tahoma"/>
          <w:b/>
        </w:rPr>
        <w:t xml:space="preserve">Status of Kickstarter Campaign per Category </w:t>
      </w:r>
      <w:r w:rsidR="000B6E38" w:rsidRPr="00FE2968">
        <w:rPr>
          <w:rFonts w:ascii="Tahoma" w:hAnsi="Tahoma" w:cs="Tahoma"/>
          <w:b/>
        </w:rPr>
        <w:t>2009-2017</w:t>
      </w:r>
      <w:bookmarkEnd w:id="1"/>
      <w:r w:rsidR="00466B2C" w:rsidRPr="00FE2968">
        <w:rPr>
          <w:rFonts w:ascii="Tahoma" w:hAnsi="Tahoma" w:cs="Tahoma"/>
          <w:b/>
        </w:rPr>
        <w:br/>
      </w:r>
      <w:r w:rsidR="00F50EF3" w:rsidRPr="00FE2968">
        <w:rPr>
          <w:rFonts w:ascii="Tahoma" w:hAnsi="Tahoma" w:cs="Tahoma"/>
          <w:b/>
        </w:rPr>
        <w:br/>
      </w:r>
    </w:p>
    <w:p w:rsidR="00520DD4" w:rsidRPr="00AC0BDE" w:rsidRDefault="00520DD4" w:rsidP="00520DD4">
      <w:pPr>
        <w:rPr>
          <w:rFonts w:ascii="Tahoma" w:hAnsi="Tahoma" w:cs="Tahoma"/>
        </w:rPr>
      </w:pPr>
    </w:p>
    <w:p w:rsidR="000B6E38" w:rsidRPr="00AC0BDE" w:rsidRDefault="000B6E38">
      <w:pPr>
        <w:rPr>
          <w:rFonts w:ascii="Tahoma" w:hAnsi="Tahoma" w:cs="Tahoma"/>
        </w:rPr>
      </w:pPr>
      <w:r w:rsidRPr="00AC0BDE">
        <w:rPr>
          <w:rFonts w:ascii="Tahoma" w:hAnsi="Tahoma" w:cs="Tahoma"/>
        </w:rPr>
        <w:br w:type="page"/>
      </w:r>
    </w:p>
    <w:p w:rsidR="00BE7C17" w:rsidRPr="00FE2968" w:rsidRDefault="000B6E38" w:rsidP="000529C4">
      <w:pPr>
        <w:pStyle w:val="Heading2"/>
        <w:rPr>
          <w:rFonts w:ascii="Tahoma" w:hAnsi="Tahoma" w:cs="Tahoma"/>
          <w:b/>
        </w:rPr>
      </w:pPr>
      <w:bookmarkStart w:id="2" w:name="_Toc529799958"/>
      <w:r w:rsidRPr="00FE2968">
        <w:rPr>
          <w:rFonts w:ascii="Tahoma" w:hAnsi="Tahoma" w:cs="Tahoma"/>
          <w:b/>
        </w:rPr>
        <w:lastRenderedPageBreak/>
        <w:t>Status of Kickstarter Campaign per Sub-Category 2009-2017</w:t>
      </w:r>
      <w:bookmarkEnd w:id="2"/>
    </w:p>
    <w:p w:rsidR="00BE7C17" w:rsidRDefault="00FE2968">
      <w:pPr>
        <w:rPr>
          <w:rFonts w:ascii="Tahoma" w:eastAsiaTheme="majorEastAsia" w:hAnsi="Tahoma" w:cs="Tahoma"/>
          <w:color w:val="2E74B5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4C8F26" wp14:editId="541C804B">
                <wp:simplePos x="0" y="0"/>
                <wp:positionH relativeFrom="column">
                  <wp:posOffset>-76200</wp:posOffset>
                </wp:positionH>
                <wp:positionV relativeFrom="paragraph">
                  <wp:posOffset>4366895</wp:posOffset>
                </wp:positionV>
                <wp:extent cx="9207500" cy="6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968" w:rsidRPr="00015E5E" w:rsidRDefault="00FE2968" w:rsidP="00FE296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&lt;Citation needed&gt;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C8F26" id="Text Box 22" o:spid="_x0000_s1028" type="#_x0000_t202" style="position:absolute;margin-left:-6pt;margin-top:343.85pt;width:7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" stroked="f">
                <v:textbox style="mso-fit-shape-to-text:t" inset="0,0,0,0">
                  <w:txbxContent>
                    <w:p w:rsidR="00FE2968" w:rsidRPr="00015E5E" w:rsidRDefault="00FE2968" w:rsidP="00FE296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&lt;Citation needed&gt;  </w:t>
                      </w:r>
                    </w:p>
                  </w:txbxContent>
                </v:textbox>
              </v:shape>
            </w:pict>
          </mc:Fallback>
        </mc:AlternateContent>
      </w:r>
      <w:r w:rsidR="00BE7C17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185317</wp:posOffset>
            </wp:positionV>
            <wp:extent cx="9207795" cy="4125432"/>
            <wp:effectExtent l="0" t="0" r="12700" b="8890"/>
            <wp:wrapNone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C17" w:rsidRPr="00AC0BDE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2A2E17B" wp14:editId="3DB0D6C5">
                <wp:simplePos x="0" y="0"/>
                <wp:positionH relativeFrom="page">
                  <wp:posOffset>244549</wp:posOffset>
                </wp:positionH>
                <wp:positionV relativeFrom="paragraph">
                  <wp:posOffset>4591892</wp:posOffset>
                </wp:positionV>
                <wp:extent cx="9207500" cy="1350010"/>
                <wp:effectExtent l="0" t="0" r="0" b="25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0" cy="1350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E38" w:rsidRPr="00466B2C" w:rsidRDefault="00466B2C" w:rsidP="00466B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 w:rsidRPr="00466B2C">
                              <w:rPr>
                                <w:sz w:val="24"/>
                              </w:rPr>
                              <w:t>Plays, the sub-category having the most campaigns, are the most successful.</w:t>
                            </w:r>
                          </w:p>
                          <w:p w:rsidR="00466B2C" w:rsidRDefault="00466B2C" w:rsidP="00466B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 w:rsidRPr="00466B2C">
                              <w:rPr>
                                <w:sz w:val="24"/>
                              </w:rPr>
                              <w:t>Rock music campaigns, although small in n</w:t>
                            </w:r>
                            <w:r w:rsidR="00324C16">
                              <w:rPr>
                                <w:sz w:val="24"/>
                              </w:rPr>
                              <w:t>umber, are extremely successful as are tabletop games, shorts, television, non-fiction, radio/podcasts and Metal.</w:t>
                            </w:r>
                          </w:p>
                          <w:p w:rsidR="00324C16" w:rsidRPr="00466B2C" w:rsidRDefault="00886585" w:rsidP="00466B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Very few Wearables campaigns are successful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E17B" id="_x0000_s1029" type="#_x0000_t202" style="position:absolute;margin-left:19.25pt;margin-top:361.55pt;width:725pt;height:10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" stroked="f">
                <v:textbox>
                  <w:txbxContent>
                    <w:p w:rsidR="000B6E38" w:rsidRPr="00466B2C" w:rsidRDefault="00466B2C" w:rsidP="00466B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</w:rPr>
                      </w:pPr>
                      <w:r w:rsidRPr="00466B2C">
                        <w:rPr>
                          <w:sz w:val="24"/>
                        </w:rPr>
                        <w:t>Plays, the sub-category having the most campaigns, are the most successful.</w:t>
                      </w:r>
                    </w:p>
                    <w:p w:rsidR="00466B2C" w:rsidRDefault="00466B2C" w:rsidP="00466B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</w:rPr>
                      </w:pPr>
                      <w:r w:rsidRPr="00466B2C">
                        <w:rPr>
                          <w:sz w:val="24"/>
                        </w:rPr>
                        <w:t>Rock music campaigns, although small in n</w:t>
                      </w:r>
                      <w:r w:rsidR="00324C16">
                        <w:rPr>
                          <w:sz w:val="24"/>
                        </w:rPr>
                        <w:t>umber, are extremely successful as are tabletop games, shorts, television, non-fiction, radio/podcasts and Metal.</w:t>
                      </w:r>
                    </w:p>
                    <w:p w:rsidR="00324C16" w:rsidRPr="00466B2C" w:rsidRDefault="00886585" w:rsidP="00466B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Very few Wearables campaigns are successful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E7C17">
        <w:rPr>
          <w:rFonts w:ascii="Tahoma" w:hAnsi="Tahoma" w:cs="Tahoma"/>
        </w:rPr>
        <w:br w:type="page"/>
      </w:r>
    </w:p>
    <w:p w:rsidR="00BE7C17" w:rsidRDefault="00BE7C17" w:rsidP="00BE7C17"/>
    <w:p w:rsidR="000B6E38" w:rsidRPr="00FE2968" w:rsidRDefault="00BE7C17" w:rsidP="00BE7C17">
      <w:pPr>
        <w:pStyle w:val="Heading2"/>
        <w:rPr>
          <w:rFonts w:ascii="Tahoma" w:hAnsi="Tahoma" w:cs="Tahoma"/>
          <w:b/>
        </w:rPr>
      </w:pPr>
      <w:bookmarkStart w:id="3" w:name="_Toc529799959"/>
      <w:r w:rsidRPr="00FE2968">
        <w:rPr>
          <w:rFonts w:ascii="Tahoma" w:hAnsi="Tahoma" w:cs="Tahoma"/>
          <w:b/>
        </w:rPr>
        <w:t>S</w:t>
      </w:r>
      <w:r w:rsidR="000B6E38" w:rsidRPr="00FE2968">
        <w:rPr>
          <w:rFonts w:ascii="Tahoma" w:hAnsi="Tahoma" w:cs="Tahoma"/>
          <w:b/>
        </w:rPr>
        <w:t>tatus of Kickstarter Campaign per Month 2009-2017</w:t>
      </w:r>
      <w:bookmarkEnd w:id="3"/>
    </w:p>
    <w:p w:rsidR="000B6E38" w:rsidRPr="00AC0BDE" w:rsidRDefault="006B1809" w:rsidP="000B6E38">
      <w:pPr>
        <w:jc w:val="right"/>
        <w:rPr>
          <w:rFonts w:ascii="Tahoma" w:hAnsi="Tahoma" w:cs="Tahoma"/>
        </w:rPr>
      </w:pPr>
      <w:r w:rsidRPr="00AC0BDE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02A2E17B" wp14:editId="3DB0D6C5">
                <wp:simplePos x="0" y="0"/>
                <wp:positionH relativeFrom="margin">
                  <wp:posOffset>6166278</wp:posOffset>
                </wp:positionH>
                <wp:positionV relativeFrom="paragraph">
                  <wp:posOffset>175836</wp:posOffset>
                </wp:positionV>
                <wp:extent cx="3221666" cy="1786255"/>
                <wp:effectExtent l="0" t="0" r="0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666" cy="1786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E38" w:rsidRPr="00AC0BDE" w:rsidRDefault="00BE7C17" w:rsidP="001A7D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Campaign success peaks in July </w:t>
                            </w:r>
                          </w:p>
                          <w:p w:rsidR="00A26C4F" w:rsidRPr="00AC0BDE" w:rsidRDefault="00A26C4F" w:rsidP="001A7D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AC0BDE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Campaigns tend to fail more often in August</w:t>
                            </w:r>
                          </w:p>
                          <w:p w:rsidR="00A26C4F" w:rsidRDefault="00A26C4F" w:rsidP="001A7D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AC0BDE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Campaigns are canceled fairly evenly throughout the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E17B" id="_x0000_s1030" type="#_x0000_t202" style="position:absolute;left:0;text-align:left;margin-left:485.55pt;margin-top:13.85pt;width:253.65pt;height:140.6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" filled="f" stroked="f">
                <v:textbox>
                  <w:txbxContent>
                    <w:p w:rsidR="000B6E38" w:rsidRPr="00AC0BDE" w:rsidRDefault="00BE7C17" w:rsidP="001A7D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Campaign success peaks in July </w:t>
                      </w:r>
                    </w:p>
                    <w:p w:rsidR="00A26C4F" w:rsidRPr="00AC0BDE" w:rsidRDefault="00A26C4F" w:rsidP="001A7D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AC0BDE">
                        <w:rPr>
                          <w:rFonts w:ascii="Tahoma" w:hAnsi="Tahoma" w:cs="Tahoma"/>
                          <w:sz w:val="24"/>
                          <w:szCs w:val="24"/>
                        </w:rPr>
                        <w:t>Campaigns tend to fail more often in August</w:t>
                      </w:r>
                    </w:p>
                    <w:p w:rsidR="00A26C4F" w:rsidRDefault="00A26C4F" w:rsidP="001A7D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AC0BDE">
                        <w:rPr>
                          <w:rFonts w:ascii="Tahoma" w:hAnsi="Tahoma" w:cs="Tahoma"/>
                          <w:sz w:val="24"/>
                          <w:szCs w:val="24"/>
                        </w:rPr>
                        <w:t>Campaigns are canceled fairly evenly throughout the 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2968">
        <w:rPr>
          <w:rFonts w:ascii="Tahoma" w:hAnsi="Tahoma" w:cs="Tahoma"/>
          <w:b/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-74428</wp:posOffset>
                </wp:positionH>
                <wp:positionV relativeFrom="paragraph">
                  <wp:posOffset>207408</wp:posOffset>
                </wp:positionV>
                <wp:extent cx="6475095" cy="4732020"/>
                <wp:effectExtent l="0" t="0" r="1905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5095" cy="4732020"/>
                          <a:chOff x="0" y="0"/>
                          <a:chExt cx="6475095" cy="4732020"/>
                        </a:xfrm>
                      </wpg:grpSpPr>
                      <wpg:graphicFrame>
                        <wpg:cNvPr id="20" name="Chart 20"/>
                        <wpg:cNvFrPr/>
                        <wpg:xfrm>
                          <a:off x="0" y="0"/>
                          <a:ext cx="6475095" cy="443357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1"/>
                          </a:graphicData>
                        </a:graphic>
                      </wpg:graphicFrame>
                      <wps:wsp>
                        <wps:cNvPr id="23" name="Text Box 23"/>
                        <wps:cNvSpPr txBox="1"/>
                        <wps:spPr>
                          <a:xfrm>
                            <a:off x="0" y="4465320"/>
                            <a:ext cx="647509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E2968" w:rsidRPr="00BE7C17" w:rsidRDefault="00FE2968" w:rsidP="00FE2968">
                              <w:pPr>
                                <w:pStyle w:val="Caption"/>
                              </w:pPr>
                              <w:r>
                                <w:t xml:space="preserve">&lt;Citation needed&gt;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31" style="position:absolute;left:0;text-align:left;margin-left:-5.85pt;margin-top:16.35pt;width:509.85pt;height:372.6pt;z-index:-251639808" coordsize="64750,47320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20" o:spid="_x0000_s1032" type="#_x0000_t75" style="position:absolute;left:-60;top:-60;width:64860;height:444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">
                  <v:imagedata r:id="rId12" o:title=""/>
                  <o:lock v:ext="edit" aspectratio="f"/>
                </v:shape>
                <v:shape id="Text Box 23" o:spid="_x0000_s1033" type="#_x0000_t202" style="position:absolute;top:44653;width:6475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" stroked="f">
                  <v:textbox style="mso-fit-shape-to-text:t" inset="0,0,0,0">
                    <w:txbxContent>
                      <w:p w:rsidR="00FE2968" w:rsidRPr="00BE7C17" w:rsidRDefault="00FE2968" w:rsidP="00FE2968">
                        <w:pPr>
                          <w:pStyle w:val="Caption"/>
                        </w:pPr>
                        <w:r>
                          <w:t xml:space="preserve">&lt;Citation needed&gt;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B6E38" w:rsidRDefault="000B6E38">
      <w:pPr>
        <w:rPr>
          <w:rFonts w:ascii="Tahoma" w:hAnsi="Tahoma" w:cs="Tahoma"/>
        </w:rPr>
      </w:pPr>
      <w:r w:rsidRPr="00AC0BDE">
        <w:rPr>
          <w:rFonts w:ascii="Tahoma" w:hAnsi="Tahoma" w:cs="Tahoma"/>
        </w:rPr>
        <w:br w:type="page"/>
      </w:r>
    </w:p>
    <w:p w:rsidR="00BE7C17" w:rsidRDefault="00BE7C17">
      <w:pPr>
        <w:rPr>
          <w:rFonts w:ascii="Tahoma" w:hAnsi="Tahoma" w:cs="Tahoma"/>
        </w:rPr>
      </w:pPr>
    </w:p>
    <w:p w:rsidR="00BE7C17" w:rsidRPr="00BE7C17" w:rsidRDefault="00BE7C17" w:rsidP="00BE7C17">
      <w:pPr>
        <w:pStyle w:val="Heading2"/>
        <w:rPr>
          <w:rFonts w:ascii="Tahoma" w:hAnsi="Tahoma" w:cs="Tahoma"/>
          <w:b/>
        </w:rPr>
      </w:pPr>
      <w:bookmarkStart w:id="4" w:name="_Toc529799960"/>
      <w:r w:rsidRPr="00BE7C17">
        <w:rPr>
          <w:rFonts w:ascii="Tahoma" w:hAnsi="Tahoma" w:cs="Tahoma"/>
          <w:b/>
        </w:rPr>
        <w:t>Success by Goal Amount 2009-2017</w:t>
      </w:r>
      <w:bookmarkEnd w:id="4"/>
    </w:p>
    <w:p w:rsidR="00E76465" w:rsidRDefault="006B1809">
      <w:r w:rsidRPr="00AC0BDE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E92F205" wp14:editId="165BA7D9">
                <wp:simplePos x="0" y="0"/>
                <wp:positionH relativeFrom="page">
                  <wp:align>left</wp:align>
                </wp:positionH>
                <wp:positionV relativeFrom="paragraph">
                  <wp:posOffset>359085</wp:posOffset>
                </wp:positionV>
                <wp:extent cx="2753833" cy="2679404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3833" cy="26794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809" w:rsidRPr="00AC0BDE" w:rsidRDefault="006B1809" w:rsidP="006B180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70%+ of campaigns with small goals successful</w:t>
                            </w:r>
                          </w:p>
                          <w:p w:rsidR="006B1809" w:rsidRPr="00AC0BDE" w:rsidRDefault="006B1809" w:rsidP="006B180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Fewer than 20% of goals &gt;$50K are successful</w:t>
                            </w:r>
                          </w:p>
                          <w:p w:rsidR="006B1809" w:rsidRDefault="006B1809" w:rsidP="006B180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The larger the goal, the higher the percentage that the project will be canceled before being funded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2F205" id="_x0000_s1034" type="#_x0000_t202" style="position:absolute;margin-left:0;margin-top:28.25pt;width:216.85pt;height:211pt;z-index:25168179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" filled="f" stroked="f">
                <v:textbox>
                  <w:txbxContent>
                    <w:p w:rsidR="006B1809" w:rsidRPr="00AC0BDE" w:rsidRDefault="006B1809" w:rsidP="006B180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70%+ of campaigns with small goals successful</w:t>
                      </w:r>
                    </w:p>
                    <w:p w:rsidR="006B1809" w:rsidRPr="00AC0BDE" w:rsidRDefault="006B1809" w:rsidP="006B180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Fewer than 20% of goals &gt;$50K are successful</w:t>
                      </w:r>
                    </w:p>
                    <w:p w:rsidR="006B1809" w:rsidRDefault="006B1809" w:rsidP="006B180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The larger the goal, the higher the percentage that the project will be canceled before being funded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D4DC7B" wp14:editId="501B22C4">
                <wp:simplePos x="0" y="0"/>
                <wp:positionH relativeFrom="column">
                  <wp:posOffset>2379980</wp:posOffset>
                </wp:positionH>
                <wp:positionV relativeFrom="paragraph">
                  <wp:posOffset>4690745</wp:posOffset>
                </wp:positionV>
                <wp:extent cx="6836410" cy="6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6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B1809" w:rsidRPr="00907F38" w:rsidRDefault="006B1809" w:rsidP="006B1809">
                            <w:pPr>
                              <w:pStyle w:val="Caption"/>
                              <w:rPr>
                                <w:rFonts w:ascii="Tahoma" w:hAnsi="Tahoma" w:cs="Tahoma"/>
                                <w:noProof/>
                              </w:rPr>
                            </w:pPr>
                            <w:r>
                              <w:t>&lt;Citation needed&gt;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4DC7B" id="Text Box 27" o:spid="_x0000_s1035" type="#_x0000_t202" style="position:absolute;margin-left:187.4pt;margin-top:369.35pt;width:538.3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" stroked="f">
                <v:textbox style="mso-fit-shape-to-text:t" inset="0,0,0,0">
                  <w:txbxContent>
                    <w:p w:rsidR="006B1809" w:rsidRPr="00907F38" w:rsidRDefault="006B1809" w:rsidP="006B1809">
                      <w:pPr>
                        <w:pStyle w:val="Caption"/>
                        <w:rPr>
                          <w:rFonts w:ascii="Tahoma" w:hAnsi="Tahoma" w:cs="Tahoma"/>
                          <w:noProof/>
                        </w:rPr>
                      </w:pPr>
                      <w:r>
                        <w:t>&lt;Citation needed&gt;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2380453</wp:posOffset>
            </wp:positionH>
            <wp:positionV relativeFrom="paragraph">
              <wp:posOffset>338706</wp:posOffset>
            </wp:positionV>
            <wp:extent cx="6836735" cy="4295553"/>
            <wp:effectExtent l="0" t="0" r="2540" b="10160"/>
            <wp:wrapNone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V relativeFrom="margin">
              <wp14:pctHeight>0</wp14:pctHeight>
            </wp14:sizeRelV>
          </wp:anchor>
        </w:drawing>
      </w:r>
      <w:r w:rsidR="00E76465">
        <w:br w:type="page"/>
      </w:r>
    </w:p>
    <w:p w:rsidR="00BE7C17" w:rsidRPr="00BE7C17" w:rsidRDefault="00BE7C17" w:rsidP="00BE7C17"/>
    <w:p w:rsidR="007111F9" w:rsidRPr="00AC0BDE" w:rsidRDefault="007111F9" w:rsidP="007111F9">
      <w:pPr>
        <w:pStyle w:val="Heading1"/>
        <w:rPr>
          <w:rFonts w:ascii="Tahoma" w:hAnsi="Tahoma" w:cs="Tahoma"/>
        </w:rPr>
      </w:pPr>
      <w:bookmarkStart w:id="5" w:name="_Toc529799961"/>
      <w:r w:rsidRPr="00AC0BDE">
        <w:rPr>
          <w:rFonts w:ascii="Tahoma" w:hAnsi="Tahoma" w:cs="Tahoma"/>
        </w:rPr>
        <w:t>Data Limitations</w:t>
      </w:r>
      <w:bookmarkEnd w:id="5"/>
    </w:p>
    <w:p w:rsidR="00EF1223" w:rsidRPr="00AC0BDE" w:rsidRDefault="00EF1223" w:rsidP="00EF1223">
      <w:pPr>
        <w:rPr>
          <w:rFonts w:ascii="Tahoma" w:hAnsi="Tahoma" w:cs="Tahoma"/>
        </w:rPr>
      </w:pPr>
    </w:p>
    <w:p w:rsidR="000B6E38" w:rsidRPr="00AC0BDE" w:rsidRDefault="00EF1223" w:rsidP="000B6E3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AC0BDE">
        <w:rPr>
          <w:rFonts w:ascii="Tahoma" w:hAnsi="Tahoma" w:cs="Tahoma"/>
        </w:rPr>
        <w:t xml:space="preserve">Not all categories </w:t>
      </w:r>
      <w:r w:rsidR="00787C8A" w:rsidRPr="00AC0BDE">
        <w:rPr>
          <w:rFonts w:ascii="Tahoma" w:hAnsi="Tahoma" w:cs="Tahoma"/>
        </w:rPr>
        <w:t xml:space="preserve">of Kickstarter campaigns </w:t>
      </w:r>
      <w:r w:rsidRPr="00AC0BDE">
        <w:rPr>
          <w:rFonts w:ascii="Tahoma" w:hAnsi="Tahoma" w:cs="Tahoma"/>
        </w:rPr>
        <w:t>are represented</w:t>
      </w:r>
    </w:p>
    <w:p w:rsidR="00520DD4" w:rsidRPr="00AC0BDE" w:rsidRDefault="00520DD4" w:rsidP="000B6E3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AC0BDE">
        <w:rPr>
          <w:rFonts w:ascii="Tahoma" w:hAnsi="Tahoma" w:cs="Tahoma"/>
        </w:rPr>
        <w:t xml:space="preserve">Full </w:t>
      </w:r>
      <w:r w:rsidR="006255C8">
        <w:rPr>
          <w:rFonts w:ascii="Tahoma" w:hAnsi="Tahoma" w:cs="Tahoma"/>
        </w:rPr>
        <w:t xml:space="preserve">amount </w:t>
      </w:r>
      <w:r w:rsidRPr="00AC0BDE">
        <w:rPr>
          <w:rFonts w:ascii="Tahoma" w:hAnsi="Tahoma" w:cs="Tahoma"/>
        </w:rPr>
        <w:t xml:space="preserve">of </w:t>
      </w:r>
      <w:r w:rsidR="00E969A2" w:rsidRPr="00AC0BDE">
        <w:rPr>
          <w:rFonts w:ascii="Tahoma" w:hAnsi="Tahoma" w:cs="Tahoma"/>
        </w:rPr>
        <w:t>K</w:t>
      </w:r>
      <w:r w:rsidRPr="00AC0BDE">
        <w:rPr>
          <w:rFonts w:ascii="Tahoma" w:hAnsi="Tahoma" w:cs="Tahoma"/>
        </w:rPr>
        <w:t>ickstarter campaigns</w:t>
      </w:r>
      <w:r w:rsidR="000B6E38" w:rsidRPr="00AC0BDE">
        <w:rPr>
          <w:rFonts w:ascii="Tahoma" w:hAnsi="Tahoma" w:cs="Tahoma"/>
        </w:rPr>
        <w:t xml:space="preserve"> </w:t>
      </w:r>
      <w:r w:rsidR="006255C8">
        <w:rPr>
          <w:rFonts w:ascii="Tahoma" w:hAnsi="Tahoma" w:cs="Tahoma"/>
        </w:rPr>
        <w:t>are</w:t>
      </w:r>
      <w:r w:rsidR="00EF1223" w:rsidRPr="00AC0BDE">
        <w:rPr>
          <w:rFonts w:ascii="Tahoma" w:hAnsi="Tahoma" w:cs="Tahoma"/>
        </w:rPr>
        <w:t xml:space="preserve"> not represented</w:t>
      </w:r>
    </w:p>
    <w:p w:rsidR="000B6E38" w:rsidRPr="00AC0BDE" w:rsidRDefault="000B6E38" w:rsidP="000B6E3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AC0BDE">
        <w:rPr>
          <w:rFonts w:ascii="Tahoma" w:hAnsi="Tahoma" w:cs="Tahoma"/>
        </w:rPr>
        <w:t>Do not know starting budget for projects (i.e. is there capital behind the project which allows for a “better” presentation of the project, better rewards, etc.)</w:t>
      </w:r>
    </w:p>
    <w:p w:rsidR="000B6E38" w:rsidRPr="00AC0BDE" w:rsidRDefault="000B6E38" w:rsidP="00520DD4">
      <w:pPr>
        <w:rPr>
          <w:rFonts w:ascii="Tahoma" w:hAnsi="Tahoma" w:cs="Tahoma"/>
        </w:rPr>
      </w:pPr>
    </w:p>
    <w:p w:rsidR="007111F9" w:rsidRPr="00AC0BDE" w:rsidRDefault="007111F9" w:rsidP="007111F9">
      <w:pPr>
        <w:pStyle w:val="Heading1"/>
        <w:rPr>
          <w:rFonts w:ascii="Tahoma" w:hAnsi="Tahoma" w:cs="Tahoma"/>
        </w:rPr>
      </w:pPr>
      <w:bookmarkStart w:id="6" w:name="_Toc529799962"/>
      <w:r w:rsidRPr="00AC0BDE">
        <w:rPr>
          <w:rFonts w:ascii="Tahoma" w:hAnsi="Tahoma" w:cs="Tahoma"/>
        </w:rPr>
        <w:t>Other Potential Visualizations</w:t>
      </w:r>
      <w:bookmarkEnd w:id="6"/>
      <w:r w:rsidR="006B1809">
        <w:rPr>
          <w:rFonts w:ascii="Tahoma" w:hAnsi="Tahoma" w:cs="Tahoma"/>
        </w:rPr>
        <w:br/>
      </w:r>
    </w:p>
    <w:p w:rsidR="00520DD4" w:rsidRPr="00AC0BDE" w:rsidRDefault="00520DD4" w:rsidP="00EF1223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AC0BDE">
        <w:rPr>
          <w:rFonts w:ascii="Tahoma" w:hAnsi="Tahoma" w:cs="Tahoma"/>
        </w:rPr>
        <w:t>Status by length of campaign (which category did well w/short vs. long</w:t>
      </w:r>
      <w:r w:rsidR="00BE7C17">
        <w:rPr>
          <w:rFonts w:ascii="Tahoma" w:hAnsi="Tahoma" w:cs="Tahoma"/>
        </w:rPr>
        <w:t>er</w:t>
      </w:r>
      <w:r w:rsidRPr="00AC0BDE">
        <w:rPr>
          <w:rFonts w:ascii="Tahoma" w:hAnsi="Tahoma" w:cs="Tahoma"/>
        </w:rPr>
        <w:t xml:space="preserve"> campaigns)</w:t>
      </w:r>
    </w:p>
    <w:p w:rsidR="00520DD4" w:rsidRPr="00AC0BDE" w:rsidRDefault="00520DD4" w:rsidP="00EF1223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AC0BDE">
        <w:rPr>
          <w:rFonts w:ascii="Tahoma" w:hAnsi="Tahoma" w:cs="Tahoma"/>
        </w:rPr>
        <w:t>Amount of funding per category</w:t>
      </w:r>
    </w:p>
    <w:p w:rsidR="00520DD4" w:rsidRPr="00AC0BDE" w:rsidRDefault="00520DD4" w:rsidP="00EF1223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AC0BDE">
        <w:rPr>
          <w:rFonts w:ascii="Tahoma" w:hAnsi="Tahoma" w:cs="Tahoma"/>
        </w:rPr>
        <w:t>Amount of backers per category/sub-category</w:t>
      </w:r>
    </w:p>
    <w:p w:rsidR="00520DD4" w:rsidRPr="00AC0BDE" w:rsidRDefault="00520DD4" w:rsidP="00EF1223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AC0BDE">
        <w:rPr>
          <w:rFonts w:ascii="Tahoma" w:hAnsi="Tahoma" w:cs="Tahoma"/>
        </w:rPr>
        <w:t>Goal</w:t>
      </w:r>
      <w:r w:rsidR="006255C8">
        <w:rPr>
          <w:rFonts w:ascii="Tahoma" w:hAnsi="Tahoma" w:cs="Tahoma"/>
        </w:rPr>
        <w:t xml:space="preserve"> to achieve</w:t>
      </w:r>
      <w:bookmarkStart w:id="7" w:name="_GoBack"/>
      <w:bookmarkEnd w:id="7"/>
      <w:r w:rsidRPr="00AC0BDE">
        <w:rPr>
          <w:rFonts w:ascii="Tahoma" w:hAnsi="Tahoma" w:cs="Tahoma"/>
        </w:rPr>
        <w:t xml:space="preserve"> vs. Funded amount </w:t>
      </w:r>
    </w:p>
    <w:p w:rsidR="00520DD4" w:rsidRPr="00AC0BDE" w:rsidRDefault="00520DD4" w:rsidP="00EF1223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AC0BDE">
        <w:rPr>
          <w:rFonts w:ascii="Tahoma" w:hAnsi="Tahoma" w:cs="Tahoma"/>
        </w:rPr>
        <w:t>Does campaign outcome depend on whether campaign is a “Staff Pick”</w:t>
      </w:r>
    </w:p>
    <w:p w:rsidR="00520DD4" w:rsidRPr="00AC0BDE" w:rsidRDefault="00520DD4" w:rsidP="00EF1223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AC0BDE">
        <w:rPr>
          <w:rFonts w:ascii="Tahoma" w:hAnsi="Tahoma" w:cs="Tahoma"/>
        </w:rPr>
        <w:t>Number of backers/Avg donatoin per campaign receiving Spotlight or Staff Picks</w:t>
      </w:r>
    </w:p>
    <w:p w:rsidR="00520DD4" w:rsidRPr="00AC0BDE" w:rsidRDefault="00520DD4" w:rsidP="00EF1223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AC0BDE">
        <w:rPr>
          <w:rFonts w:ascii="Tahoma" w:hAnsi="Tahoma" w:cs="Tahoma"/>
        </w:rPr>
        <w:t>Does Campaign outcome depend on whether the campaign was in the “Spotlight”</w:t>
      </w:r>
    </w:p>
    <w:p w:rsidR="00520DD4" w:rsidRPr="00AC0BDE" w:rsidRDefault="00520DD4" w:rsidP="00EF1223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AC0BDE">
        <w:rPr>
          <w:rFonts w:ascii="Tahoma" w:hAnsi="Tahoma" w:cs="Tahoma"/>
        </w:rPr>
        <w:t>Average donation per category</w:t>
      </w:r>
    </w:p>
    <w:p w:rsidR="00F0596D" w:rsidRPr="00AC0BDE" w:rsidRDefault="00F0596D" w:rsidP="00520DD4">
      <w:pPr>
        <w:rPr>
          <w:rFonts w:ascii="Tahoma" w:hAnsi="Tahoma" w:cs="Tahoma"/>
        </w:rPr>
      </w:pPr>
    </w:p>
    <w:sectPr w:rsidR="00F0596D" w:rsidRPr="00AC0BDE" w:rsidSect="000529C4">
      <w:headerReference w:type="default" r:id="rId14"/>
      <w:footerReference w:type="default" r:id="rId15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BFD" w:rsidRDefault="00B60BFD" w:rsidP="000B6E38">
      <w:pPr>
        <w:spacing w:after="0" w:line="240" w:lineRule="auto"/>
      </w:pPr>
      <w:r>
        <w:separator/>
      </w:r>
    </w:p>
  </w:endnote>
  <w:endnote w:type="continuationSeparator" w:id="0">
    <w:p w:rsidR="00B60BFD" w:rsidRDefault="00B60BFD" w:rsidP="000B6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9541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6E38" w:rsidRDefault="000B6E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16C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B6E38" w:rsidRDefault="000B6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BFD" w:rsidRDefault="00B60BFD" w:rsidP="000B6E38">
      <w:pPr>
        <w:spacing w:after="0" w:line="240" w:lineRule="auto"/>
      </w:pPr>
      <w:r>
        <w:separator/>
      </w:r>
    </w:p>
  </w:footnote>
  <w:footnote w:type="continuationSeparator" w:id="0">
    <w:p w:rsidR="00B60BFD" w:rsidRDefault="00B60BFD" w:rsidP="000B6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9C4" w:rsidRPr="000529C4" w:rsidRDefault="000529C4" w:rsidP="000529C4">
    <w:pPr>
      <w:pStyle w:val="Title"/>
      <w:ind w:left="1440" w:firstLine="720"/>
      <w:jc w:val="center"/>
      <w:rPr>
        <w:rFonts w:ascii="Tahoma" w:hAnsi="Tahoma" w:cs="Tahoma"/>
        <w:sz w:val="24"/>
        <w:szCs w:val="24"/>
      </w:rPr>
    </w:pPr>
    <w:r w:rsidRPr="000B6E38">
      <w:rPr>
        <w:rFonts w:ascii="Tahoma" w:hAnsi="Tahoma" w:cs="Tahoma"/>
        <w:noProof/>
        <w:bdr w:val="none" w:sz="0" w:space="0" w:color="auto" w:frame="1"/>
      </w:rPr>
      <w:drawing>
        <wp:anchor distT="0" distB="0" distL="114300" distR="114300" simplePos="0" relativeHeight="251661312" behindDoc="0" locked="0" layoutInCell="1" allowOverlap="1" wp14:anchorId="2B11A54F" wp14:editId="5EFF9027">
          <wp:simplePos x="0" y="0"/>
          <wp:positionH relativeFrom="margin">
            <wp:posOffset>1352550</wp:posOffset>
          </wp:positionH>
          <wp:positionV relativeFrom="paragraph">
            <wp:posOffset>0</wp:posOffset>
          </wp:positionV>
          <wp:extent cx="1796878" cy="190500"/>
          <wp:effectExtent l="0" t="0" r="0" b="0"/>
          <wp:wrapNone/>
          <wp:docPr id="7" name="Picture 7" descr="Image result for kickstarter logo">
            <a:hlinkClick xmlns:a="http://schemas.openxmlformats.org/drawingml/2006/main" r:id="rId1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kickstarter logo">
                    <a:hlinkClick r:id="rId1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6878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529C4">
      <w:rPr>
        <w:rFonts w:ascii="Tahoma" w:hAnsi="Tahoma" w:cs="Tahoma"/>
        <w:sz w:val="24"/>
        <w:szCs w:val="24"/>
      </w:rPr>
      <w:t>Data Conclusions, Limitations, and Other Potential Visualizations</w:t>
    </w:r>
  </w:p>
  <w:p w:rsidR="000B6E38" w:rsidRDefault="000B6E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53029"/>
    <w:multiLevelType w:val="hybridMultilevel"/>
    <w:tmpl w:val="8D18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B1298"/>
    <w:multiLevelType w:val="hybridMultilevel"/>
    <w:tmpl w:val="E4788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71481"/>
    <w:multiLevelType w:val="hybridMultilevel"/>
    <w:tmpl w:val="9912C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232FF"/>
    <w:multiLevelType w:val="hybridMultilevel"/>
    <w:tmpl w:val="4E0E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F76CD"/>
    <w:multiLevelType w:val="hybridMultilevel"/>
    <w:tmpl w:val="D512A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1F9"/>
    <w:rsid w:val="000529C4"/>
    <w:rsid w:val="000B6E38"/>
    <w:rsid w:val="001A7DA6"/>
    <w:rsid w:val="00324C16"/>
    <w:rsid w:val="00466B2C"/>
    <w:rsid w:val="00520DD4"/>
    <w:rsid w:val="0060162B"/>
    <w:rsid w:val="006255C8"/>
    <w:rsid w:val="00633BA2"/>
    <w:rsid w:val="006977AD"/>
    <w:rsid w:val="006B1809"/>
    <w:rsid w:val="006C0937"/>
    <w:rsid w:val="006E16C3"/>
    <w:rsid w:val="007111F9"/>
    <w:rsid w:val="00774FE7"/>
    <w:rsid w:val="00787C8A"/>
    <w:rsid w:val="0085388F"/>
    <w:rsid w:val="00886585"/>
    <w:rsid w:val="00947821"/>
    <w:rsid w:val="009948E1"/>
    <w:rsid w:val="00A26C4F"/>
    <w:rsid w:val="00A7633F"/>
    <w:rsid w:val="00AC0BDE"/>
    <w:rsid w:val="00B035B4"/>
    <w:rsid w:val="00B60BFD"/>
    <w:rsid w:val="00BE7C17"/>
    <w:rsid w:val="00DF7876"/>
    <w:rsid w:val="00E76465"/>
    <w:rsid w:val="00E969A2"/>
    <w:rsid w:val="00EC6717"/>
    <w:rsid w:val="00EF1223"/>
    <w:rsid w:val="00F0596D"/>
    <w:rsid w:val="00F50EF3"/>
    <w:rsid w:val="00FC385D"/>
    <w:rsid w:val="00F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68F27"/>
  <w15:chartTrackingRefBased/>
  <w15:docId w15:val="{E3ED8562-88B2-4955-9929-1D0FF10E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11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11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D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6E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6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E38"/>
  </w:style>
  <w:style w:type="paragraph" w:styleId="Footer">
    <w:name w:val="footer"/>
    <w:basedOn w:val="Normal"/>
    <w:link w:val="FooterChar"/>
    <w:uiPriority w:val="99"/>
    <w:unhideWhenUsed/>
    <w:rsid w:val="000B6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E38"/>
  </w:style>
  <w:style w:type="paragraph" w:styleId="TOCHeading">
    <w:name w:val="TOC Heading"/>
    <w:basedOn w:val="Heading1"/>
    <w:next w:val="Normal"/>
    <w:uiPriority w:val="39"/>
    <w:unhideWhenUsed/>
    <w:qFormat/>
    <w:rsid w:val="009948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48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48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48E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59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google.com/url?sa=i&amp;rct=j&amp;q=&amp;esrc=s&amp;source=images&amp;cd=&amp;cad=rja&amp;uact=8&amp;ved=2ahUKEwiRp9e6isTeAhUq2IMKHTl5D9cQjRx6BAgBEAU&amp;url=https://www.kickstarter.com/help/brand_assets&amp;psig=AOvVaw3onBMmLzba0yPhGwqSCNIl&amp;ust=1541741907983904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ampa\Desktop\Bootcamp%20Programs\Homework\EHL_ExcelHomewo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ampa\Desktop\Bootcamp%20Programs\Homework\EHL_ExcelHomewor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ampa\Desktop\Bootcamp%20Programs\Homework\EHL_ExcelHomewor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ampa\Desktop\Bootcamp%20Programs\Homework\EHL_ExcelHomewor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[EHL_ExcelHomework.xlsx]Status by Category!PivotTable4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Status of Kickstarter Campaigns</a:t>
            </a:r>
          </a:p>
        </c:rich>
      </c:tx>
      <c:layout>
        <c:manualLayout>
          <c:xMode val="edge"/>
          <c:yMode val="edge"/>
          <c:x val="0.34605574293866598"/>
          <c:y val="1.568217459487715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pattFill prst="wdUpDiag">
            <a:fgClr>
              <a:srgbClr val="FF0000"/>
            </a:fgClr>
            <a:bgClr>
              <a:schemeClr val="tx1"/>
            </a:bgClr>
          </a:patt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2"/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pattFill prst="wdUpDiag">
            <a:fgClr>
              <a:srgbClr val="FF0000"/>
            </a:fgClr>
            <a:bgClr>
              <a:schemeClr val="tx1"/>
            </a:bgClr>
          </a:patt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pattFill prst="wdUpDiag">
            <a:fgClr>
              <a:srgbClr val="FF0000"/>
            </a:fgClr>
            <a:bgClr>
              <a:schemeClr val="tx1"/>
            </a:bgClr>
          </a:patt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rgbClr val="2BDE73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rgbClr val="40404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pattFill prst="wdUpDiag">
            <a:fgClr>
              <a:srgbClr val="2BDE73"/>
            </a:fgClr>
            <a:bgClr>
              <a:schemeClr val="tx1"/>
            </a:bgClr>
          </a:patt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rgbClr val="034752"/>
          </a:solid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rgbClr val="404041"/>
          </a:solidFill>
          <a:ln>
            <a:noFill/>
          </a:ln>
          <a:effectLst/>
        </c:spPr>
      </c:pivotFmt>
      <c:pivotFmt>
        <c:idx val="27"/>
        <c:spPr>
          <a:solidFill>
            <a:srgbClr val="2BDE73"/>
          </a:solidFill>
          <a:ln>
            <a:noFill/>
          </a:ln>
          <a:effectLst/>
        </c:spPr>
        <c:marker>
          <c:symbol val="none"/>
        </c:marker>
      </c:pivotFmt>
      <c:pivotFmt>
        <c:idx val="28"/>
        <c:spPr>
          <a:solidFill>
            <a:srgbClr val="404041"/>
          </a:solidFill>
          <a:ln>
            <a:noFill/>
          </a:ln>
          <a:effectLst/>
        </c:spPr>
        <c:marker>
          <c:symbol val="none"/>
        </c:marker>
      </c:pivotFmt>
      <c:pivotFmt>
        <c:idx val="29"/>
        <c:spPr>
          <a:pattFill prst="wdUpDiag">
            <a:fgClr>
              <a:srgbClr val="2BDE73"/>
            </a:fgClr>
            <a:bgClr>
              <a:schemeClr val="tx1"/>
            </a:bgClr>
          </a:pattFill>
          <a:ln>
            <a:noFill/>
          </a:ln>
          <a:effectLst/>
        </c:spPr>
        <c:marker>
          <c:symbol val="none"/>
        </c:marker>
      </c:pivotFmt>
      <c:pivotFmt>
        <c:idx val="30"/>
        <c:spPr>
          <a:solidFill>
            <a:srgbClr val="034752"/>
          </a:solidFill>
          <a:ln>
            <a:noFill/>
          </a:ln>
          <a:effectLst/>
        </c:spPr>
        <c:marker>
          <c:symbol val="none"/>
        </c:marker>
      </c:pivotFmt>
      <c:pivotFmt>
        <c:idx val="31"/>
        <c:spPr>
          <a:solidFill>
            <a:srgbClr val="2BDE73"/>
          </a:solidFill>
          <a:ln>
            <a:noFill/>
          </a:ln>
          <a:effectLst/>
        </c:spPr>
        <c:marker>
          <c:symbol val="none"/>
        </c:marker>
      </c:pivotFmt>
      <c:pivotFmt>
        <c:idx val="32"/>
        <c:spPr>
          <a:solidFill>
            <a:srgbClr val="404041"/>
          </a:solidFill>
          <a:ln>
            <a:noFill/>
          </a:ln>
          <a:effectLst/>
        </c:spPr>
        <c:marker>
          <c:symbol val="none"/>
        </c:marker>
      </c:pivotFmt>
      <c:pivotFmt>
        <c:idx val="33"/>
        <c:spPr>
          <a:pattFill prst="wdUpDiag">
            <a:fgClr>
              <a:srgbClr val="2BDE73"/>
            </a:fgClr>
            <a:bgClr>
              <a:schemeClr val="tx1"/>
            </a:bgClr>
          </a:pattFill>
          <a:ln>
            <a:noFill/>
          </a:ln>
          <a:effectLst/>
        </c:spPr>
        <c:marker>
          <c:symbol val="none"/>
        </c:marker>
      </c:pivotFmt>
      <c:pivotFmt>
        <c:idx val="34"/>
        <c:spPr>
          <a:solidFill>
            <a:srgbClr val="034752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'Status by Category'!$B$3:$B$4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2BDE73"/>
            </a:solidFill>
            <a:ln>
              <a:noFill/>
            </a:ln>
            <a:effectLst/>
          </c:spPr>
          <c:invertIfNegative val="0"/>
          <c:cat>
            <c:strRef>
              <c:f>'Status by Category'!$A$5:$A$14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Games</c:v>
                </c:pt>
                <c:pt idx="6">
                  <c:v>Photography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'Status by Category'!$B$5:$B$14</c:f>
              <c:numCache>
                <c:formatCode>General</c:formatCode>
                <c:ptCount val="9"/>
                <c:pt idx="0">
                  <c:v>839</c:v>
                </c:pt>
                <c:pt idx="1">
                  <c:v>540</c:v>
                </c:pt>
                <c:pt idx="2">
                  <c:v>209</c:v>
                </c:pt>
                <c:pt idx="3">
                  <c:v>300</c:v>
                </c:pt>
                <c:pt idx="4">
                  <c:v>80</c:v>
                </c:pt>
                <c:pt idx="5">
                  <c:v>80</c:v>
                </c:pt>
                <c:pt idx="6">
                  <c:v>103</c:v>
                </c:pt>
                <c:pt idx="7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87-47A7-B314-6476E2DF12C1}"/>
            </c:ext>
          </c:extLst>
        </c:ser>
        <c:ser>
          <c:idx val="1"/>
          <c:order val="1"/>
          <c:tx>
            <c:strRef>
              <c:f>'Status by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404041"/>
            </a:solidFill>
            <a:ln>
              <a:noFill/>
            </a:ln>
            <a:effectLst/>
          </c:spPr>
          <c:invertIfNegative val="0"/>
          <c:cat>
            <c:strRef>
              <c:f>'Status by Category'!$A$5:$A$14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Games</c:v>
                </c:pt>
                <c:pt idx="6">
                  <c:v>Photography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'Status by Category'!$C$5:$C$14</c:f>
              <c:numCache>
                <c:formatCode>General</c:formatCode>
                <c:ptCount val="9"/>
                <c:pt idx="0">
                  <c:v>493</c:v>
                </c:pt>
                <c:pt idx="1">
                  <c:v>120</c:v>
                </c:pt>
                <c:pt idx="2">
                  <c:v>213</c:v>
                </c:pt>
                <c:pt idx="3">
                  <c:v>180</c:v>
                </c:pt>
                <c:pt idx="4">
                  <c:v>127</c:v>
                </c:pt>
                <c:pt idx="5">
                  <c:v>140</c:v>
                </c:pt>
                <c:pt idx="6">
                  <c:v>117</c:v>
                </c:pt>
                <c:pt idx="7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87-47A7-B314-6476E2DF12C1}"/>
            </c:ext>
          </c:extLst>
        </c:ser>
        <c:ser>
          <c:idx val="2"/>
          <c:order val="2"/>
          <c:tx>
            <c:strRef>
              <c:f>'Status by Category'!$D$3:$D$4</c:f>
              <c:strCache>
                <c:ptCount val="1"/>
                <c:pt idx="0">
                  <c:v>Canceled</c:v>
                </c:pt>
              </c:strCache>
            </c:strRef>
          </c:tx>
          <c:spPr>
            <a:pattFill prst="wdUpDiag">
              <a:fgClr>
                <a:srgbClr val="2BDE73"/>
              </a:fgClr>
              <a:bgClr>
                <a:schemeClr val="tx1"/>
              </a:bgClr>
            </a:pattFill>
            <a:ln>
              <a:noFill/>
            </a:ln>
            <a:effectLst/>
          </c:spPr>
          <c:invertIfNegative val="0"/>
          <c:cat>
            <c:strRef>
              <c:f>'Status by Category'!$A$5:$A$14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Games</c:v>
                </c:pt>
                <c:pt idx="6">
                  <c:v>Photography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'Status by Category'!$D$5:$D$14</c:f>
              <c:numCache>
                <c:formatCode>General</c:formatCode>
                <c:ptCount val="9"/>
                <c:pt idx="0">
                  <c:v>37</c:v>
                </c:pt>
                <c:pt idx="1">
                  <c:v>20</c:v>
                </c:pt>
                <c:pt idx="2">
                  <c:v>178</c:v>
                </c:pt>
                <c:pt idx="3">
                  <c:v>40</c:v>
                </c:pt>
                <c:pt idx="4">
                  <c:v>30</c:v>
                </c:pt>
                <c:pt idx="7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887-47A7-B314-6476E2DF12C1}"/>
            </c:ext>
          </c:extLst>
        </c:ser>
        <c:ser>
          <c:idx val="3"/>
          <c:order val="3"/>
          <c:tx>
            <c:strRef>
              <c:f>'Status by Category'!$E$3:$E$4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034752"/>
            </a:solidFill>
            <a:ln>
              <a:noFill/>
            </a:ln>
            <a:effectLst/>
          </c:spPr>
          <c:invertIfNegative val="0"/>
          <c:cat>
            <c:strRef>
              <c:f>'Status by Category'!$A$5:$A$14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Games</c:v>
                </c:pt>
                <c:pt idx="6">
                  <c:v>Photography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'Status by Category'!$E$5:$E$14</c:f>
              <c:numCache>
                <c:formatCode>General</c:formatCode>
                <c:ptCount val="9"/>
                <c:pt idx="0">
                  <c:v>24</c:v>
                </c:pt>
                <c:pt idx="1">
                  <c:v>20</c:v>
                </c:pt>
                <c:pt idx="7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887-47A7-B314-6476E2DF12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49024456"/>
        <c:axId val="1049021176"/>
      </c:barChart>
      <c:catAx>
        <c:axId val="1049024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Kickstarter</a:t>
                </a:r>
                <a:r>
                  <a:rPr lang="en-US" baseline="0"/>
                  <a:t> Campaign Category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9021176"/>
        <c:crosses val="autoZero"/>
        <c:auto val="1"/>
        <c:lblAlgn val="ctr"/>
        <c:lblOffset val="100"/>
        <c:noMultiLvlLbl val="0"/>
      </c:catAx>
      <c:valAx>
        <c:axId val="1049021176"/>
        <c:scaling>
          <c:orientation val="minMax"/>
          <c:max val="13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 of Campaigns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9024456"/>
        <c:crosses val="autoZero"/>
        <c:crossBetween val="between"/>
        <c:majorUnit val="30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[EHL_ExcelHomework.xlsx]Status by Sub-Category!PivotTable4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Campaign Status Per Sub-Category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pattFill prst="wdUpDiag">
            <a:fgClr>
              <a:srgbClr val="FF0000"/>
            </a:fgClr>
            <a:bgClr>
              <a:schemeClr val="tx1"/>
            </a:bgClr>
          </a:patt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pattFill prst="wdUpDiag">
            <a:fgClr>
              <a:srgbClr val="FF0000"/>
            </a:fgClr>
            <a:bgClr>
              <a:schemeClr val="tx1"/>
            </a:bgClr>
          </a:patt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rgbClr val="2BDE73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rgbClr val="40404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pattFill prst="wdUpDiag">
            <a:fgClr>
              <a:srgbClr val="2BDE73"/>
            </a:fgClr>
            <a:bgClr>
              <a:schemeClr val="tx1"/>
            </a:bgClr>
          </a:patt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rgbClr val="034752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rgbClr val="2BDE73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rgbClr val="404041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pattFill prst="wdUpDiag">
            <a:fgClr>
              <a:srgbClr val="2BDE73"/>
            </a:fgClr>
            <a:bgClr>
              <a:schemeClr val="tx1"/>
            </a:bgClr>
          </a:patt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rgbClr val="034752"/>
          </a:solidFill>
          <a:ln>
            <a:noFill/>
          </a:ln>
          <a:effectLst/>
        </c:spPr>
        <c:marker>
          <c:symbol val="none"/>
        </c:marker>
      </c:pivotFmt>
      <c:pivotFmt>
        <c:idx val="27"/>
        <c:spPr>
          <a:solidFill>
            <a:srgbClr val="2BDE73"/>
          </a:solidFill>
          <a:ln>
            <a:noFill/>
          </a:ln>
          <a:effectLst/>
        </c:spPr>
        <c:marker>
          <c:symbol val="none"/>
        </c:marker>
      </c:pivotFmt>
      <c:pivotFmt>
        <c:idx val="28"/>
        <c:spPr>
          <a:solidFill>
            <a:srgbClr val="404041"/>
          </a:solidFill>
          <a:ln>
            <a:noFill/>
          </a:ln>
          <a:effectLst/>
        </c:spPr>
        <c:marker>
          <c:symbol val="none"/>
        </c:marker>
      </c:pivotFmt>
      <c:pivotFmt>
        <c:idx val="29"/>
        <c:spPr>
          <a:pattFill prst="wdUpDiag">
            <a:fgClr>
              <a:srgbClr val="2BDE73"/>
            </a:fgClr>
            <a:bgClr>
              <a:schemeClr val="tx1"/>
            </a:bgClr>
          </a:pattFill>
          <a:ln>
            <a:noFill/>
          </a:ln>
          <a:effectLst/>
        </c:spPr>
        <c:marker>
          <c:symbol val="none"/>
        </c:marker>
      </c:pivotFmt>
      <c:pivotFmt>
        <c:idx val="30"/>
        <c:spPr>
          <a:solidFill>
            <a:srgbClr val="034752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'Status by Sub-Category'!$B$4:$B$5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2BDE73"/>
            </a:solidFill>
            <a:ln>
              <a:noFill/>
            </a:ln>
            <a:effectLst/>
          </c:spPr>
          <c:invertIfNegative val="0"/>
          <c:cat>
            <c:strRef>
              <c:f>'Status by Sub-Category'!$A$6:$A$47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Wearables</c:v>
                </c:pt>
                <c:pt idx="3">
                  <c:v>Spaces</c:v>
                </c:pt>
                <c:pt idx="4">
                  <c:v>Documentary</c:v>
                </c:pt>
                <c:pt idx="5">
                  <c:v>Photobooks</c:v>
                </c:pt>
                <c:pt idx="6">
                  <c:v>Web</c:v>
                </c:pt>
                <c:pt idx="7">
                  <c:v>Indie Rock</c:v>
                </c:pt>
                <c:pt idx="8">
                  <c:v>Hardware</c:v>
                </c:pt>
                <c:pt idx="9">
                  <c:v>Food Trucks</c:v>
                </c:pt>
                <c:pt idx="10">
                  <c:v>Musical</c:v>
                </c:pt>
                <c:pt idx="11">
                  <c:v>Video Games</c:v>
                </c:pt>
                <c:pt idx="12">
                  <c:v>Animation</c:v>
                </c:pt>
                <c:pt idx="13">
                  <c:v>Drama</c:v>
                </c:pt>
                <c:pt idx="14">
                  <c:v>Tabletop Games</c:v>
                </c:pt>
                <c:pt idx="15">
                  <c:v>Faith</c:v>
                </c:pt>
                <c:pt idx="16">
                  <c:v>Jazz</c:v>
                </c:pt>
                <c:pt idx="17">
                  <c:v>Space Exploration</c:v>
                </c:pt>
                <c:pt idx="18">
                  <c:v>Shorts</c:v>
                </c:pt>
                <c:pt idx="19">
                  <c:v>Television</c:v>
                </c:pt>
                <c:pt idx="20">
                  <c:v>Nonfiction</c:v>
                </c:pt>
                <c:pt idx="21">
                  <c:v>Translations</c:v>
                </c:pt>
                <c:pt idx="22">
                  <c:v>Electronic Music</c:v>
                </c:pt>
                <c:pt idx="23">
                  <c:v>Fiction</c:v>
                </c:pt>
                <c:pt idx="24">
                  <c:v>Classical Music</c:v>
                </c:pt>
                <c:pt idx="25">
                  <c:v>Mobile Games</c:v>
                </c:pt>
                <c:pt idx="26">
                  <c:v>Pop</c:v>
                </c:pt>
                <c:pt idx="27">
                  <c:v>Children'S Books</c:v>
                </c:pt>
                <c:pt idx="28">
                  <c:v>Science Fiction</c:v>
                </c:pt>
                <c:pt idx="29">
                  <c:v>Small Batch</c:v>
                </c:pt>
                <c:pt idx="30">
                  <c:v>Audio</c:v>
                </c:pt>
                <c:pt idx="31">
                  <c:v>Nature</c:v>
                </c:pt>
                <c:pt idx="32">
                  <c:v>Art Books</c:v>
                </c:pt>
                <c:pt idx="33">
                  <c:v>World Music</c:v>
                </c:pt>
                <c:pt idx="34">
                  <c:v>Radio &amp; Podcasts</c:v>
                </c:pt>
                <c:pt idx="35">
                  <c:v>Gadgets</c:v>
                </c:pt>
                <c:pt idx="36">
                  <c:v>Makerspaces</c:v>
                </c:pt>
                <c:pt idx="37">
                  <c:v>People</c:v>
                </c:pt>
                <c:pt idx="38">
                  <c:v>Metal</c:v>
                </c:pt>
                <c:pt idx="39">
                  <c:v>Places</c:v>
                </c:pt>
                <c:pt idx="40">
                  <c:v>Restaurants</c:v>
                </c:pt>
              </c:strCache>
            </c:strRef>
          </c:cat>
          <c:val>
            <c:numRef>
              <c:f>'Status by Sub-Category'!$B$6:$B$47</c:f>
              <c:numCache>
                <c:formatCode>General</c:formatCode>
                <c:ptCount val="41"/>
                <c:pt idx="0">
                  <c:v>694</c:v>
                </c:pt>
                <c:pt idx="1">
                  <c:v>260</c:v>
                </c:pt>
                <c:pt idx="2">
                  <c:v>20</c:v>
                </c:pt>
                <c:pt idx="3">
                  <c:v>85</c:v>
                </c:pt>
                <c:pt idx="4">
                  <c:v>180</c:v>
                </c:pt>
                <c:pt idx="5">
                  <c:v>103</c:v>
                </c:pt>
                <c:pt idx="7">
                  <c:v>140</c:v>
                </c:pt>
                <c:pt idx="8">
                  <c:v>140</c:v>
                </c:pt>
                <c:pt idx="10">
                  <c:v>60</c:v>
                </c:pt>
                <c:pt idx="14">
                  <c:v>80</c:v>
                </c:pt>
                <c:pt idx="17">
                  <c:v>40</c:v>
                </c:pt>
                <c:pt idx="18">
                  <c:v>60</c:v>
                </c:pt>
                <c:pt idx="19">
                  <c:v>60</c:v>
                </c:pt>
                <c:pt idx="20">
                  <c:v>60</c:v>
                </c:pt>
                <c:pt idx="22">
                  <c:v>40</c:v>
                </c:pt>
                <c:pt idx="24">
                  <c:v>40</c:v>
                </c:pt>
                <c:pt idx="26">
                  <c:v>40</c:v>
                </c:pt>
                <c:pt idx="29">
                  <c:v>34</c:v>
                </c:pt>
                <c:pt idx="34">
                  <c:v>20</c:v>
                </c:pt>
                <c:pt idx="36">
                  <c:v>9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B6-46D5-B123-B3F92ABC68C3}"/>
            </c:ext>
          </c:extLst>
        </c:ser>
        <c:ser>
          <c:idx val="1"/>
          <c:order val="1"/>
          <c:tx>
            <c:strRef>
              <c:f>'Status by Sub-Category'!$C$4:$C$5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404041"/>
            </a:solidFill>
            <a:ln>
              <a:noFill/>
            </a:ln>
            <a:effectLst/>
          </c:spPr>
          <c:invertIfNegative val="0"/>
          <c:cat>
            <c:strRef>
              <c:f>'Status by Sub-Category'!$A$6:$A$47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Wearables</c:v>
                </c:pt>
                <c:pt idx="3">
                  <c:v>Spaces</c:v>
                </c:pt>
                <c:pt idx="4">
                  <c:v>Documentary</c:v>
                </c:pt>
                <c:pt idx="5">
                  <c:v>Photobooks</c:v>
                </c:pt>
                <c:pt idx="6">
                  <c:v>Web</c:v>
                </c:pt>
                <c:pt idx="7">
                  <c:v>Indie Rock</c:v>
                </c:pt>
                <c:pt idx="8">
                  <c:v>Hardware</c:v>
                </c:pt>
                <c:pt idx="9">
                  <c:v>Food Trucks</c:v>
                </c:pt>
                <c:pt idx="10">
                  <c:v>Musical</c:v>
                </c:pt>
                <c:pt idx="11">
                  <c:v>Video Games</c:v>
                </c:pt>
                <c:pt idx="12">
                  <c:v>Animation</c:v>
                </c:pt>
                <c:pt idx="13">
                  <c:v>Drama</c:v>
                </c:pt>
                <c:pt idx="14">
                  <c:v>Tabletop Games</c:v>
                </c:pt>
                <c:pt idx="15">
                  <c:v>Faith</c:v>
                </c:pt>
                <c:pt idx="16">
                  <c:v>Jazz</c:v>
                </c:pt>
                <c:pt idx="17">
                  <c:v>Space Exploration</c:v>
                </c:pt>
                <c:pt idx="18">
                  <c:v>Shorts</c:v>
                </c:pt>
                <c:pt idx="19">
                  <c:v>Television</c:v>
                </c:pt>
                <c:pt idx="20">
                  <c:v>Nonfiction</c:v>
                </c:pt>
                <c:pt idx="21">
                  <c:v>Translations</c:v>
                </c:pt>
                <c:pt idx="22">
                  <c:v>Electronic Music</c:v>
                </c:pt>
                <c:pt idx="23">
                  <c:v>Fiction</c:v>
                </c:pt>
                <c:pt idx="24">
                  <c:v>Classical Music</c:v>
                </c:pt>
                <c:pt idx="25">
                  <c:v>Mobile Games</c:v>
                </c:pt>
                <c:pt idx="26">
                  <c:v>Pop</c:v>
                </c:pt>
                <c:pt idx="27">
                  <c:v>Children'S Books</c:v>
                </c:pt>
                <c:pt idx="28">
                  <c:v>Science Fiction</c:v>
                </c:pt>
                <c:pt idx="29">
                  <c:v>Small Batch</c:v>
                </c:pt>
                <c:pt idx="30">
                  <c:v>Audio</c:v>
                </c:pt>
                <c:pt idx="31">
                  <c:v>Nature</c:v>
                </c:pt>
                <c:pt idx="32">
                  <c:v>Art Books</c:v>
                </c:pt>
                <c:pt idx="33">
                  <c:v>World Music</c:v>
                </c:pt>
                <c:pt idx="34">
                  <c:v>Radio &amp; Podcasts</c:v>
                </c:pt>
                <c:pt idx="35">
                  <c:v>Gadgets</c:v>
                </c:pt>
                <c:pt idx="36">
                  <c:v>Makerspaces</c:v>
                </c:pt>
                <c:pt idx="37">
                  <c:v>People</c:v>
                </c:pt>
                <c:pt idx="38">
                  <c:v>Metal</c:v>
                </c:pt>
                <c:pt idx="39">
                  <c:v>Places</c:v>
                </c:pt>
                <c:pt idx="40">
                  <c:v>Restaurants</c:v>
                </c:pt>
              </c:strCache>
            </c:strRef>
          </c:cat>
          <c:val>
            <c:numRef>
              <c:f>'Status by Sub-Category'!$C$6:$C$47</c:f>
              <c:numCache>
                <c:formatCode>General</c:formatCode>
                <c:ptCount val="41"/>
                <c:pt idx="0">
                  <c:v>353</c:v>
                </c:pt>
                <c:pt idx="2">
                  <c:v>120</c:v>
                </c:pt>
                <c:pt idx="3">
                  <c:v>80</c:v>
                </c:pt>
                <c:pt idx="5">
                  <c:v>57</c:v>
                </c:pt>
                <c:pt idx="6">
                  <c:v>60</c:v>
                </c:pt>
                <c:pt idx="7">
                  <c:v>20</c:v>
                </c:pt>
                <c:pt idx="9">
                  <c:v>120</c:v>
                </c:pt>
                <c:pt idx="10">
                  <c:v>60</c:v>
                </c:pt>
                <c:pt idx="11">
                  <c:v>100</c:v>
                </c:pt>
                <c:pt idx="12">
                  <c:v>100</c:v>
                </c:pt>
                <c:pt idx="13">
                  <c:v>80</c:v>
                </c:pt>
                <c:pt idx="15">
                  <c:v>40</c:v>
                </c:pt>
                <c:pt idx="16">
                  <c:v>60</c:v>
                </c:pt>
                <c:pt idx="17">
                  <c:v>2</c:v>
                </c:pt>
                <c:pt idx="21">
                  <c:v>47</c:v>
                </c:pt>
                <c:pt idx="23">
                  <c:v>40</c:v>
                </c:pt>
                <c:pt idx="25">
                  <c:v>40</c:v>
                </c:pt>
                <c:pt idx="27">
                  <c:v>40</c:v>
                </c:pt>
                <c:pt idx="31">
                  <c:v>20</c:v>
                </c:pt>
                <c:pt idx="35">
                  <c:v>20</c:v>
                </c:pt>
                <c:pt idx="36">
                  <c:v>11</c:v>
                </c:pt>
                <c:pt idx="37">
                  <c:v>20</c:v>
                </c:pt>
                <c:pt idx="39">
                  <c:v>20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B6-46D5-B123-B3F92ABC68C3}"/>
            </c:ext>
          </c:extLst>
        </c:ser>
        <c:ser>
          <c:idx val="2"/>
          <c:order val="2"/>
          <c:tx>
            <c:strRef>
              <c:f>'Status by Sub-Category'!$D$4:$D$5</c:f>
              <c:strCache>
                <c:ptCount val="1"/>
                <c:pt idx="0">
                  <c:v>Canceled</c:v>
                </c:pt>
              </c:strCache>
            </c:strRef>
          </c:tx>
          <c:spPr>
            <a:pattFill prst="wdUpDiag">
              <a:fgClr>
                <a:srgbClr val="2BDE73"/>
              </a:fgClr>
              <a:bgClr>
                <a:schemeClr val="tx1"/>
              </a:bgClr>
            </a:pattFill>
            <a:ln>
              <a:noFill/>
            </a:ln>
            <a:effectLst/>
          </c:spPr>
          <c:invertIfNegative val="0"/>
          <c:cat>
            <c:strRef>
              <c:f>'Status by Sub-Category'!$A$6:$A$47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Wearables</c:v>
                </c:pt>
                <c:pt idx="3">
                  <c:v>Spaces</c:v>
                </c:pt>
                <c:pt idx="4">
                  <c:v>Documentary</c:v>
                </c:pt>
                <c:pt idx="5">
                  <c:v>Photobooks</c:v>
                </c:pt>
                <c:pt idx="6">
                  <c:v>Web</c:v>
                </c:pt>
                <c:pt idx="7">
                  <c:v>Indie Rock</c:v>
                </c:pt>
                <c:pt idx="8">
                  <c:v>Hardware</c:v>
                </c:pt>
                <c:pt idx="9">
                  <c:v>Food Trucks</c:v>
                </c:pt>
                <c:pt idx="10">
                  <c:v>Musical</c:v>
                </c:pt>
                <c:pt idx="11">
                  <c:v>Video Games</c:v>
                </c:pt>
                <c:pt idx="12">
                  <c:v>Animation</c:v>
                </c:pt>
                <c:pt idx="13">
                  <c:v>Drama</c:v>
                </c:pt>
                <c:pt idx="14">
                  <c:v>Tabletop Games</c:v>
                </c:pt>
                <c:pt idx="15">
                  <c:v>Faith</c:v>
                </c:pt>
                <c:pt idx="16">
                  <c:v>Jazz</c:v>
                </c:pt>
                <c:pt idx="17">
                  <c:v>Space Exploration</c:v>
                </c:pt>
                <c:pt idx="18">
                  <c:v>Shorts</c:v>
                </c:pt>
                <c:pt idx="19">
                  <c:v>Television</c:v>
                </c:pt>
                <c:pt idx="20">
                  <c:v>Nonfiction</c:v>
                </c:pt>
                <c:pt idx="21">
                  <c:v>Translations</c:v>
                </c:pt>
                <c:pt idx="22">
                  <c:v>Electronic Music</c:v>
                </c:pt>
                <c:pt idx="23">
                  <c:v>Fiction</c:v>
                </c:pt>
                <c:pt idx="24">
                  <c:v>Classical Music</c:v>
                </c:pt>
                <c:pt idx="25">
                  <c:v>Mobile Games</c:v>
                </c:pt>
                <c:pt idx="26">
                  <c:v>Pop</c:v>
                </c:pt>
                <c:pt idx="27">
                  <c:v>Children'S Books</c:v>
                </c:pt>
                <c:pt idx="28">
                  <c:v>Science Fiction</c:v>
                </c:pt>
                <c:pt idx="29">
                  <c:v>Small Batch</c:v>
                </c:pt>
                <c:pt idx="30">
                  <c:v>Audio</c:v>
                </c:pt>
                <c:pt idx="31">
                  <c:v>Nature</c:v>
                </c:pt>
                <c:pt idx="32">
                  <c:v>Art Books</c:v>
                </c:pt>
                <c:pt idx="33">
                  <c:v>World Music</c:v>
                </c:pt>
                <c:pt idx="34">
                  <c:v>Radio &amp; Podcasts</c:v>
                </c:pt>
                <c:pt idx="35">
                  <c:v>Gadgets</c:v>
                </c:pt>
                <c:pt idx="36">
                  <c:v>Makerspaces</c:v>
                </c:pt>
                <c:pt idx="37">
                  <c:v>People</c:v>
                </c:pt>
                <c:pt idx="38">
                  <c:v>Metal</c:v>
                </c:pt>
                <c:pt idx="39">
                  <c:v>Places</c:v>
                </c:pt>
                <c:pt idx="40">
                  <c:v>Restaurants</c:v>
                </c:pt>
              </c:strCache>
            </c:strRef>
          </c:cat>
          <c:val>
            <c:numRef>
              <c:f>'Status by Sub-Category'!$D$6:$D$47</c:f>
              <c:numCache>
                <c:formatCode>General</c:formatCode>
                <c:ptCount val="41"/>
                <c:pt idx="2">
                  <c:v>60</c:v>
                </c:pt>
                <c:pt idx="3">
                  <c:v>17</c:v>
                </c:pt>
                <c:pt idx="6">
                  <c:v>100</c:v>
                </c:pt>
                <c:pt idx="9">
                  <c:v>20</c:v>
                </c:pt>
                <c:pt idx="10">
                  <c:v>20</c:v>
                </c:pt>
                <c:pt idx="17">
                  <c:v>18</c:v>
                </c:pt>
                <c:pt idx="21">
                  <c:v>10</c:v>
                </c:pt>
                <c:pt idx="28">
                  <c:v>40</c:v>
                </c:pt>
                <c:pt idx="30">
                  <c:v>24</c:v>
                </c:pt>
                <c:pt idx="32">
                  <c:v>20</c:v>
                </c:pt>
                <c:pt idx="3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B6-46D5-B123-B3F92ABC68C3}"/>
            </c:ext>
          </c:extLst>
        </c:ser>
        <c:ser>
          <c:idx val="3"/>
          <c:order val="3"/>
          <c:tx>
            <c:strRef>
              <c:f>'Status by Sub-Category'!$E$4:$E$5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034752"/>
            </a:solidFill>
            <a:ln>
              <a:noFill/>
            </a:ln>
            <a:effectLst/>
          </c:spPr>
          <c:invertIfNegative val="0"/>
          <c:cat>
            <c:strRef>
              <c:f>'Status by Sub-Category'!$A$6:$A$47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Wearables</c:v>
                </c:pt>
                <c:pt idx="3">
                  <c:v>Spaces</c:v>
                </c:pt>
                <c:pt idx="4">
                  <c:v>Documentary</c:v>
                </c:pt>
                <c:pt idx="5">
                  <c:v>Photobooks</c:v>
                </c:pt>
                <c:pt idx="6">
                  <c:v>Web</c:v>
                </c:pt>
                <c:pt idx="7">
                  <c:v>Indie Rock</c:v>
                </c:pt>
                <c:pt idx="8">
                  <c:v>Hardware</c:v>
                </c:pt>
                <c:pt idx="9">
                  <c:v>Food Trucks</c:v>
                </c:pt>
                <c:pt idx="10">
                  <c:v>Musical</c:v>
                </c:pt>
                <c:pt idx="11">
                  <c:v>Video Games</c:v>
                </c:pt>
                <c:pt idx="12">
                  <c:v>Animation</c:v>
                </c:pt>
                <c:pt idx="13">
                  <c:v>Drama</c:v>
                </c:pt>
                <c:pt idx="14">
                  <c:v>Tabletop Games</c:v>
                </c:pt>
                <c:pt idx="15">
                  <c:v>Faith</c:v>
                </c:pt>
                <c:pt idx="16">
                  <c:v>Jazz</c:v>
                </c:pt>
                <c:pt idx="17">
                  <c:v>Space Exploration</c:v>
                </c:pt>
                <c:pt idx="18">
                  <c:v>Shorts</c:v>
                </c:pt>
                <c:pt idx="19">
                  <c:v>Television</c:v>
                </c:pt>
                <c:pt idx="20">
                  <c:v>Nonfiction</c:v>
                </c:pt>
                <c:pt idx="21">
                  <c:v>Translations</c:v>
                </c:pt>
                <c:pt idx="22">
                  <c:v>Electronic Music</c:v>
                </c:pt>
                <c:pt idx="23">
                  <c:v>Fiction</c:v>
                </c:pt>
                <c:pt idx="24">
                  <c:v>Classical Music</c:v>
                </c:pt>
                <c:pt idx="25">
                  <c:v>Mobile Games</c:v>
                </c:pt>
                <c:pt idx="26">
                  <c:v>Pop</c:v>
                </c:pt>
                <c:pt idx="27">
                  <c:v>Children'S Books</c:v>
                </c:pt>
                <c:pt idx="28">
                  <c:v>Science Fiction</c:v>
                </c:pt>
                <c:pt idx="29">
                  <c:v>Small Batch</c:v>
                </c:pt>
                <c:pt idx="30">
                  <c:v>Audio</c:v>
                </c:pt>
                <c:pt idx="31">
                  <c:v>Nature</c:v>
                </c:pt>
                <c:pt idx="32">
                  <c:v>Art Books</c:v>
                </c:pt>
                <c:pt idx="33">
                  <c:v>World Music</c:v>
                </c:pt>
                <c:pt idx="34">
                  <c:v>Radio &amp; Podcasts</c:v>
                </c:pt>
                <c:pt idx="35">
                  <c:v>Gadgets</c:v>
                </c:pt>
                <c:pt idx="36">
                  <c:v>Makerspaces</c:v>
                </c:pt>
                <c:pt idx="37">
                  <c:v>People</c:v>
                </c:pt>
                <c:pt idx="38">
                  <c:v>Metal</c:v>
                </c:pt>
                <c:pt idx="39">
                  <c:v>Places</c:v>
                </c:pt>
                <c:pt idx="40">
                  <c:v>Restaurants</c:v>
                </c:pt>
              </c:strCache>
            </c:strRef>
          </c:cat>
          <c:val>
            <c:numRef>
              <c:f>'Status by Sub-Category'!$E$6:$E$47</c:f>
              <c:numCache>
                <c:formatCode>General</c:formatCode>
                <c:ptCount val="41"/>
                <c:pt idx="0">
                  <c:v>19</c:v>
                </c:pt>
                <c:pt idx="3">
                  <c:v>5</c:v>
                </c:pt>
                <c:pt idx="15">
                  <c:v>20</c:v>
                </c:pt>
                <c:pt idx="2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CB6-46D5-B123-B3F92ABC68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49024456"/>
        <c:axId val="1049021176"/>
      </c:barChart>
      <c:catAx>
        <c:axId val="1049024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Kickstarter Sub-Category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9021176"/>
        <c:crosses val="autoZero"/>
        <c:auto val="1"/>
        <c:lblAlgn val="ctr"/>
        <c:lblOffset val="100"/>
        <c:noMultiLvlLbl val="0"/>
      </c:catAx>
      <c:valAx>
        <c:axId val="1049021176"/>
        <c:scaling>
          <c:orientation val="minMax"/>
          <c:max val="1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 of Campaigns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9024456"/>
        <c:crosses val="autoZero"/>
        <c:crossBetween val="between"/>
        <c:majorUnit val="10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[EHL_ExcelHomework.xlsx]Status by Month!PivotTable5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Campaign Statuses Per Month 2009-2017</a:t>
            </a:r>
          </a:p>
        </c:rich>
      </c:tx>
      <c:layout>
        <c:manualLayout>
          <c:xMode val="edge"/>
          <c:yMode val="edge"/>
          <c:x val="0.30395274018700025"/>
          <c:y val="5.46667797743781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rgbClr val="FFFF00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rgbClr val="40404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rgbClr val="034752"/>
            </a:solidFill>
            <a:prstDash val="dash"/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rgbClr val="2BDE73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 w="28575" cap="rnd">
            <a:solidFill>
              <a:srgbClr val="2BDE73"/>
            </a:solidFill>
            <a:round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 w="28575" cap="rnd">
            <a:solidFill>
              <a:srgbClr val="404041"/>
            </a:solidFill>
            <a:round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 w="28575" cap="rnd">
            <a:solidFill>
              <a:srgbClr val="034752"/>
            </a:solidFill>
            <a:prstDash val="dash"/>
            <a:round/>
          </a:ln>
          <a:effectLst/>
        </c:spPr>
        <c:marker>
          <c:symbol val="none"/>
        </c:marker>
      </c:pivotFmt>
      <c:pivotFmt>
        <c:idx val="34"/>
        <c:spPr>
          <a:solidFill>
            <a:schemeClr val="accent1"/>
          </a:solidFill>
          <a:ln w="28575" cap="rnd">
            <a:solidFill>
              <a:srgbClr val="2BDE73"/>
            </a:solidFill>
            <a:round/>
          </a:ln>
          <a:effectLst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 w="28575" cap="rnd">
            <a:solidFill>
              <a:srgbClr val="404041"/>
            </a:solidFill>
            <a:round/>
          </a:ln>
          <a:effectLst/>
        </c:spPr>
        <c:marker>
          <c:symbol val="none"/>
        </c:marker>
      </c:pivotFmt>
      <c:pivotFmt>
        <c:idx val="36"/>
        <c:spPr>
          <a:solidFill>
            <a:schemeClr val="accent1"/>
          </a:solidFill>
          <a:ln w="28575" cap="rnd">
            <a:solidFill>
              <a:srgbClr val="034752"/>
            </a:solidFill>
            <a:prstDash val="dash"/>
            <a:round/>
          </a:ln>
          <a:effectLst/>
        </c:spPr>
        <c:marker>
          <c:symbol val="none"/>
        </c:marker>
      </c:pivotFmt>
      <c:pivotFmt>
        <c:idx val="37"/>
        <c:spPr>
          <a:solidFill>
            <a:schemeClr val="accent1"/>
          </a:solidFill>
          <a:ln w="28575" cap="rnd">
            <a:solidFill>
              <a:srgbClr val="2BDE73"/>
            </a:solidFill>
            <a:round/>
          </a:ln>
          <a:effectLst/>
        </c:spPr>
        <c:marker>
          <c:symbol val="none"/>
        </c:marker>
      </c:pivotFmt>
      <c:pivotFmt>
        <c:idx val="38"/>
        <c:spPr>
          <a:solidFill>
            <a:schemeClr val="accent1"/>
          </a:solidFill>
          <a:ln w="28575" cap="rnd">
            <a:solidFill>
              <a:srgbClr val="404041"/>
            </a:solidFill>
            <a:round/>
          </a:ln>
          <a:effectLst/>
        </c:spPr>
        <c:marker>
          <c:symbol val="none"/>
        </c:marker>
      </c:pivotFmt>
      <c:pivotFmt>
        <c:idx val="39"/>
        <c:spPr>
          <a:solidFill>
            <a:schemeClr val="accent1"/>
          </a:solidFill>
          <a:ln w="28575" cap="rnd">
            <a:solidFill>
              <a:srgbClr val="034752"/>
            </a:solidFill>
            <a:prstDash val="dash"/>
            <a:round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6.2193280392370112E-2"/>
          <c:y val="0.13688243647629494"/>
          <c:w val="0.76661206387948633"/>
          <c:h val="0.73633028997235717"/>
        </c:manualLayout>
      </c:layout>
      <c:lineChart>
        <c:grouping val="standard"/>
        <c:varyColors val="0"/>
        <c:ser>
          <c:idx val="0"/>
          <c:order val="0"/>
          <c:tx>
            <c:strRef>
              <c:f>'Status by Month'!$B$4:$B$5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rgbClr val="2BDE73"/>
              </a:solidFill>
              <a:round/>
            </a:ln>
            <a:effectLst/>
          </c:spPr>
          <c:marker>
            <c:symbol val="none"/>
          </c:marker>
          <c:cat>
            <c:strRef>
              <c:f>'Status by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'Status by Month'!$B$6:$B$18</c:f>
              <c:numCache>
                <c:formatCode>General</c:formatCode>
                <c:ptCount val="12"/>
                <c:pt idx="0">
                  <c:v>133</c:v>
                </c:pt>
                <c:pt idx="1">
                  <c:v>152</c:v>
                </c:pt>
                <c:pt idx="2">
                  <c:v>208</c:v>
                </c:pt>
                <c:pt idx="3">
                  <c:v>186</c:v>
                </c:pt>
                <c:pt idx="4">
                  <c:v>208</c:v>
                </c:pt>
                <c:pt idx="5">
                  <c:v>215</c:v>
                </c:pt>
                <c:pt idx="6">
                  <c:v>222</c:v>
                </c:pt>
                <c:pt idx="7">
                  <c:v>198</c:v>
                </c:pt>
                <c:pt idx="8">
                  <c:v>160</c:v>
                </c:pt>
                <c:pt idx="9">
                  <c:v>158</c:v>
                </c:pt>
                <c:pt idx="10">
                  <c:v>160</c:v>
                </c:pt>
                <c:pt idx="11">
                  <c:v>185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A7-431D-8184-F11F1B6AAE56}"/>
            </c:ext>
          </c:extLst>
        </c:ser>
        <c:ser>
          <c:idx val="1"/>
          <c:order val="1"/>
          <c:tx>
            <c:strRef>
              <c:f>'Status by Month'!$C$4:$C$5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rgbClr val="404041"/>
              </a:solidFill>
              <a:round/>
            </a:ln>
            <a:effectLst/>
          </c:spPr>
          <c:marker>
            <c:symbol val="none"/>
          </c:marker>
          <c:cat>
            <c:strRef>
              <c:f>'Status by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'Status by Month'!$C$6:$C$18</c:f>
              <c:numCache>
                <c:formatCode>General</c:formatCode>
                <c:ptCount val="12"/>
                <c:pt idx="0">
                  <c:v>124</c:v>
                </c:pt>
                <c:pt idx="1">
                  <c:v>128</c:v>
                </c:pt>
                <c:pt idx="2">
                  <c:v>122</c:v>
                </c:pt>
                <c:pt idx="3">
                  <c:v>97</c:v>
                </c:pt>
                <c:pt idx="4">
                  <c:v>123</c:v>
                </c:pt>
                <c:pt idx="5">
                  <c:v>118</c:v>
                </c:pt>
                <c:pt idx="6">
                  <c:v>137</c:v>
                </c:pt>
                <c:pt idx="7">
                  <c:v>154</c:v>
                </c:pt>
                <c:pt idx="8">
                  <c:v>137</c:v>
                </c:pt>
                <c:pt idx="9">
                  <c:v>145</c:v>
                </c:pt>
                <c:pt idx="10">
                  <c:v>132</c:v>
                </c:pt>
                <c:pt idx="11">
                  <c:v>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A7-431D-8184-F11F1B6AAE56}"/>
            </c:ext>
          </c:extLst>
        </c:ser>
        <c:ser>
          <c:idx val="2"/>
          <c:order val="2"/>
          <c:tx>
            <c:strRef>
              <c:f>'Status by Month'!$D$4:$D$5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rgbClr val="034752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'Status by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'Status by Month'!$D$6:$D$18</c:f>
              <c:numCache>
                <c:formatCode>General</c:formatCode>
                <c:ptCount val="12"/>
                <c:pt idx="0">
                  <c:v>25</c:v>
                </c:pt>
                <c:pt idx="1">
                  <c:v>29</c:v>
                </c:pt>
                <c:pt idx="2">
                  <c:v>29</c:v>
                </c:pt>
                <c:pt idx="3">
                  <c:v>28</c:v>
                </c:pt>
                <c:pt idx="4">
                  <c:v>28</c:v>
                </c:pt>
                <c:pt idx="5">
                  <c:v>23</c:v>
                </c:pt>
                <c:pt idx="6">
                  <c:v>35</c:v>
                </c:pt>
                <c:pt idx="7">
                  <c:v>37</c:v>
                </c:pt>
                <c:pt idx="8">
                  <c:v>25</c:v>
                </c:pt>
                <c:pt idx="9">
                  <c:v>33</c:v>
                </c:pt>
                <c:pt idx="10">
                  <c:v>21</c:v>
                </c:pt>
                <c:pt idx="11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A7-431D-8184-F11F1B6AAE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5456464"/>
        <c:axId val="1205457448"/>
      </c:lineChart>
      <c:catAx>
        <c:axId val="1205456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5457448"/>
        <c:crosses val="autoZero"/>
        <c:auto val="1"/>
        <c:lblAlgn val="ctr"/>
        <c:lblOffset val="100"/>
        <c:noMultiLvlLbl val="0"/>
      </c:catAx>
      <c:valAx>
        <c:axId val="1205457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 of Campaigns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545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 </a:t>
            </a:r>
            <a:r>
              <a:rPr lang="en-US" baseline="0"/>
              <a:t>by Goal Amount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4979186320571142E-2"/>
          <c:y val="0.15510264703694518"/>
          <c:w val="0.91649794665346551"/>
          <c:h val="0.66782483914248136"/>
        </c:manualLayout>
      </c:layout>
      <c:lineChart>
        <c:grouping val="standard"/>
        <c:varyColors val="0"/>
        <c:ser>
          <c:idx val="4"/>
          <c:order val="4"/>
          <c:tx>
            <c:strRef>
              <c:f>Bonus!$F$1</c:f>
              <c:strCache>
                <c:ptCount val="1"/>
                <c:pt idx="0">
                  <c:v>Percent Successful</c:v>
                </c:pt>
              </c:strCache>
            </c:strRef>
          </c:tx>
          <c:spPr>
            <a:ln w="28575" cap="rnd">
              <a:solidFill>
                <a:srgbClr val="2BDE73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Bonus!$F$2:$F$13</c:f>
              <c:numCache>
                <c:formatCode>0.00%</c:formatCode>
                <c:ptCount val="12"/>
                <c:pt idx="0">
                  <c:v>0.71081677704194257</c:v>
                </c:pt>
                <c:pt idx="1">
                  <c:v>0.66612244897959183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8A-4E2D-B794-4AE3A0AC8EE2}"/>
            </c:ext>
          </c:extLst>
        </c:ser>
        <c:ser>
          <c:idx val="5"/>
          <c:order val="5"/>
          <c:tx>
            <c:strRef>
              <c:f>Bonus!$G$1</c:f>
              <c:strCache>
                <c:ptCount val="1"/>
                <c:pt idx="0">
                  <c:v>Percent Failed</c:v>
                </c:pt>
              </c:strCache>
            </c:strRef>
          </c:tx>
          <c:spPr>
            <a:ln w="28575" cap="rnd">
              <a:solidFill>
                <a:srgbClr val="404041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Bonus!$G$2:$G$13</c:f>
              <c:numCache>
                <c:formatCode>0.00%</c:formatCode>
                <c:ptCount val="12"/>
                <c:pt idx="0">
                  <c:v>0.24944812362030905</c:v>
                </c:pt>
                <c:pt idx="1">
                  <c:v>0.29142857142857143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8A-4E2D-B794-4AE3A0AC8EE2}"/>
            </c:ext>
          </c:extLst>
        </c:ser>
        <c:ser>
          <c:idx val="6"/>
          <c:order val="6"/>
          <c:tx>
            <c:strRef>
              <c:f>Bonus!$H$1</c:f>
              <c:strCache>
                <c:ptCount val="1"/>
                <c:pt idx="0">
                  <c:v>Percent Canceclled</c:v>
                </c:pt>
              </c:strCache>
            </c:strRef>
          </c:tx>
          <c:spPr>
            <a:ln w="28575" cap="rnd">
              <a:solidFill>
                <a:srgbClr val="034752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Bonus!$H$2:$H$13</c:f>
              <c:numCache>
                <c:formatCode>0.00%</c:formatCode>
                <c:ptCount val="12"/>
                <c:pt idx="0">
                  <c:v>3.9735099337748346E-2</c:v>
                </c:pt>
                <c:pt idx="1">
                  <c:v>4.2448979591836737E-2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18A-4E2D-B794-4AE3A0AC8E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7352616"/>
        <c:axId val="69735228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Bonus!$B$1</c15:sqref>
                        </c15:formulaRef>
                      </c:ext>
                    </c:extLst>
                    <c:strCache>
                      <c:ptCount val="1"/>
                      <c:pt idx="0">
                        <c:v>Number Successful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Bonus!$A$2:$A$13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Bonus!$B$2:$B$13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322</c:v>
                      </c:pt>
                      <c:pt idx="1">
                        <c:v>816</c:v>
                      </c:pt>
                      <c:pt idx="2">
                        <c:v>381</c:v>
                      </c:pt>
                      <c:pt idx="3">
                        <c:v>168</c:v>
                      </c:pt>
                      <c:pt idx="4">
                        <c:v>94</c:v>
                      </c:pt>
                      <c:pt idx="5">
                        <c:v>62</c:v>
                      </c:pt>
                      <c:pt idx="6">
                        <c:v>55</c:v>
                      </c:pt>
                      <c:pt idx="7">
                        <c:v>32</c:v>
                      </c:pt>
                      <c:pt idx="8">
                        <c:v>26</c:v>
                      </c:pt>
                      <c:pt idx="9">
                        <c:v>21</c:v>
                      </c:pt>
                      <c:pt idx="10">
                        <c:v>6</c:v>
                      </c:pt>
                      <c:pt idx="11">
                        <c:v>86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318A-4E2D-B794-4AE3A0AC8EE2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Bonus!$C$1</c15:sqref>
                        </c15:formulaRef>
                      </c:ext>
                    </c:extLst>
                    <c:strCache>
                      <c:ptCount val="1"/>
                      <c:pt idx="0">
                        <c:v>Number Failed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Bonus!$A$2:$A$13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Bonus!$C$2:$C$13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113</c:v>
                      </c:pt>
                      <c:pt idx="1">
                        <c:v>357</c:v>
                      </c:pt>
                      <c:pt idx="2">
                        <c:v>283</c:v>
                      </c:pt>
                      <c:pt idx="3">
                        <c:v>144</c:v>
                      </c:pt>
                      <c:pt idx="4">
                        <c:v>90</c:v>
                      </c:pt>
                      <c:pt idx="5">
                        <c:v>72</c:v>
                      </c:pt>
                      <c:pt idx="6">
                        <c:v>64</c:v>
                      </c:pt>
                      <c:pt idx="7">
                        <c:v>37</c:v>
                      </c:pt>
                      <c:pt idx="8">
                        <c:v>22</c:v>
                      </c:pt>
                      <c:pt idx="9">
                        <c:v>16</c:v>
                      </c:pt>
                      <c:pt idx="10">
                        <c:v>11</c:v>
                      </c:pt>
                      <c:pt idx="11">
                        <c:v>258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318A-4E2D-B794-4AE3A0AC8EE2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Bonus!$D$1</c15:sqref>
                        </c15:formulaRef>
                      </c:ext>
                    </c:extLst>
                    <c:strCache>
                      <c:ptCount val="1"/>
                      <c:pt idx="0">
                        <c:v>Number Canceled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Bonus!$A$2:$A$13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Bonus!$D$2:$D$13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18</c:v>
                      </c:pt>
                      <c:pt idx="1">
                        <c:v>52</c:v>
                      </c:pt>
                      <c:pt idx="2">
                        <c:v>52</c:v>
                      </c:pt>
                      <c:pt idx="3">
                        <c:v>40</c:v>
                      </c:pt>
                      <c:pt idx="4">
                        <c:v>17</c:v>
                      </c:pt>
                      <c:pt idx="5">
                        <c:v>14</c:v>
                      </c:pt>
                      <c:pt idx="6">
                        <c:v>18</c:v>
                      </c:pt>
                      <c:pt idx="7">
                        <c:v>13</c:v>
                      </c:pt>
                      <c:pt idx="8">
                        <c:v>7</c:v>
                      </c:pt>
                      <c:pt idx="9">
                        <c:v>6</c:v>
                      </c:pt>
                      <c:pt idx="10">
                        <c:v>4</c:v>
                      </c:pt>
                      <c:pt idx="11">
                        <c:v>100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318A-4E2D-B794-4AE3A0AC8EE2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Bonus!$E$1</c15:sqref>
                        </c15:formulaRef>
                      </c:ext>
                    </c:extLst>
                    <c:strCache>
                      <c:ptCount val="1"/>
                      <c:pt idx="0">
                        <c:v>Total Projects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Bonus!$A$2:$A$13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Bonus!$E$2:$E$13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453</c:v>
                      </c:pt>
                      <c:pt idx="1">
                        <c:v>1225</c:v>
                      </c:pt>
                      <c:pt idx="2">
                        <c:v>716</c:v>
                      </c:pt>
                      <c:pt idx="3">
                        <c:v>352</c:v>
                      </c:pt>
                      <c:pt idx="4">
                        <c:v>201</c:v>
                      </c:pt>
                      <c:pt idx="5">
                        <c:v>148</c:v>
                      </c:pt>
                      <c:pt idx="6">
                        <c:v>137</c:v>
                      </c:pt>
                      <c:pt idx="7">
                        <c:v>82</c:v>
                      </c:pt>
                      <c:pt idx="8">
                        <c:v>55</c:v>
                      </c:pt>
                      <c:pt idx="9">
                        <c:v>43</c:v>
                      </c:pt>
                      <c:pt idx="10">
                        <c:v>21</c:v>
                      </c:pt>
                      <c:pt idx="11">
                        <c:v>444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318A-4E2D-B794-4AE3A0AC8EE2}"/>
                  </c:ext>
                </c:extLst>
              </c15:ser>
            </c15:filteredLineSeries>
          </c:ext>
        </c:extLst>
      </c:lineChart>
      <c:catAx>
        <c:axId val="697352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352288"/>
        <c:crosses val="autoZero"/>
        <c:auto val="0"/>
        <c:lblAlgn val="ctr"/>
        <c:lblOffset val="100"/>
        <c:noMultiLvlLbl val="0"/>
      </c:catAx>
      <c:valAx>
        <c:axId val="697352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352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489089956453738"/>
          <c:y val="8.1601901251971809E-2"/>
          <c:w val="0.18250877667300192"/>
          <c:h val="0.1409588036494742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0193E-503A-452B-A7F1-EE859DDAA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Lerner Publishing Group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Lampa, Erin</dc:creator>
  <cp:keywords/>
  <dc:description/>
  <cp:lastModifiedBy>Lampa, Erin</cp:lastModifiedBy>
  <cp:revision>2</cp:revision>
  <dcterms:created xsi:type="dcterms:W3CDTF">2018-11-16T00:30:00Z</dcterms:created>
  <dcterms:modified xsi:type="dcterms:W3CDTF">2018-11-16T00:30:00Z</dcterms:modified>
</cp:coreProperties>
</file>