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项目选题：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电商，论坛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项目要求：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页面数量：7个以上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连接后端接口：7个以上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项目目录：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Js文件夹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css文件夹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Img文件夹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功能要求：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</w:t>
      </w:r>
      <w:bookmarkStart w:id="0" w:name="_GoBack"/>
      <w:bookmarkEnd w:id="0"/>
      <w:r>
        <w:rPr>
          <w:rFonts w:hint="eastAsia"/>
          <w:lang w:val="en-US" w:eastAsia="zh-CN"/>
        </w:rPr>
        <w:t>，注册，验证用户名都得连接后端接口，登录成功后保存cookie，并在首页显示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商品列表，商品详情，购物车都得连接后端接口。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CE233F"/>
    <w:multiLevelType w:val="multilevel"/>
    <w:tmpl w:val="A1CE233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D541B"/>
    <w:rsid w:val="0355491C"/>
    <w:rsid w:val="265B5B20"/>
    <w:rsid w:val="28236793"/>
    <w:rsid w:val="6EB46535"/>
    <w:rsid w:val="7088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2019-10-17T13:09:00Z</dcterms:created>
  <dc:creator>31759</dc:creator>
  <cp:lastModifiedBy>田江</cp:lastModifiedBy>
  <dcterms:modified xsi:type="dcterms:W3CDTF">2019-10-20T03:28:21Z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