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1C109" w14:textId="33E58DF6" w:rsidR="00546A0F" w:rsidRDefault="00546A0F" w:rsidP="00546A0F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04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19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Muffid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</w:p>
    <w:p w14:paraId="1E714A8C" w14:textId="0054E2E9" w:rsidR="00D470FB" w:rsidRDefault="00D470FB" w:rsidP="006A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62B">
        <w:rPr>
          <w:rFonts w:ascii="Times New Roman" w:hAnsi="Times New Roman" w:cs="Times New Roman"/>
          <w:b/>
          <w:bCs/>
          <w:sz w:val="24"/>
          <w:szCs w:val="24"/>
        </w:rPr>
        <w:t>LATAR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62B">
        <w:rPr>
          <w:rFonts w:ascii="Times New Roman" w:hAnsi="Times New Roman" w:cs="Times New Roman"/>
          <w:b/>
          <w:bCs/>
          <w:sz w:val="24"/>
          <w:szCs w:val="24"/>
        </w:rPr>
        <w:t>BELAKANG</w:t>
      </w:r>
    </w:p>
    <w:p w14:paraId="10831A98" w14:textId="268A31E3" w:rsidR="00206AE2" w:rsidRDefault="0014462B" w:rsidP="006A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1998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416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6A4416">
        <w:rPr>
          <w:rFonts w:ascii="Times New Roman" w:hAnsi="Times New Roman" w:cs="Times New Roman"/>
          <w:i/>
          <w:iCs/>
          <w:sz w:val="24"/>
          <w:szCs w:val="24"/>
        </w:rPr>
        <w:t>uick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416" w:rsidRPr="006A4416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A4416">
        <w:rPr>
          <w:rFonts w:ascii="Times New Roman" w:hAnsi="Times New Roman" w:cs="Times New Roman"/>
          <w:i/>
          <w:iCs/>
          <w:sz w:val="24"/>
          <w:szCs w:val="24"/>
        </w:rPr>
        <w:t>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</w:t>
      </w:r>
      <w:r w:rsidR="006401BF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698377" w14:textId="14CCA5B6" w:rsidR="0014462B" w:rsidRDefault="007E42A6" w:rsidP="006A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(</w:t>
      </w:r>
      <w:proofErr w:type="spellStart"/>
      <w:r>
        <w:rPr>
          <w:rFonts w:ascii="Times New Roman" w:hAnsi="Times New Roman" w:cs="Times New Roman"/>
          <w:sz w:val="24"/>
          <w:szCs w:val="24"/>
        </w:rPr>
        <w:t>Pilkada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pemungutan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Pemungutan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(TPS),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Pilkada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(</w:t>
      </w:r>
      <w:r w:rsidR="006A4416" w:rsidRPr="006A4416">
        <w:rPr>
          <w:rFonts w:ascii="Times New Roman" w:hAnsi="Times New Roman" w:cs="Times New Roman"/>
          <w:i/>
          <w:iCs/>
          <w:sz w:val="24"/>
          <w:szCs w:val="24"/>
        </w:rPr>
        <w:t>quick</w:t>
      </w:r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r w:rsidR="006A4416" w:rsidRPr="006A4416">
        <w:rPr>
          <w:rFonts w:ascii="Times New Roman" w:hAnsi="Times New Roman" w:cs="Times New Roman"/>
          <w:i/>
          <w:iCs/>
          <w:sz w:val="24"/>
          <w:szCs w:val="24"/>
        </w:rPr>
        <w:t>count</w:t>
      </w:r>
      <w:r w:rsidR="006A44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1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6A4416">
        <w:rPr>
          <w:rFonts w:ascii="Times New Roman" w:hAnsi="Times New Roman" w:cs="Times New Roman"/>
          <w:sz w:val="24"/>
          <w:szCs w:val="24"/>
        </w:rPr>
        <w:t xml:space="preserve"> oleh KPU.</w:t>
      </w:r>
    </w:p>
    <w:p w14:paraId="53BA895E" w14:textId="37DDF62E" w:rsidR="007E42A6" w:rsidRPr="004C0CE5" w:rsidRDefault="004C0CE5" w:rsidP="006A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quick 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</w:t>
      </w:r>
      <w:r w:rsidR="008B061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sampling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digemar</w:t>
      </w:r>
      <w:r w:rsidR="008B06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tabulasi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61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B0611">
        <w:rPr>
          <w:rFonts w:ascii="Times New Roman" w:hAnsi="Times New Roman" w:cs="Times New Roman"/>
          <w:sz w:val="24"/>
          <w:szCs w:val="24"/>
        </w:rPr>
        <w:t>.</w:t>
      </w:r>
    </w:p>
    <w:p w14:paraId="5F5C9EBB" w14:textId="0E485414" w:rsidR="00D470FB" w:rsidRDefault="00D470FB" w:rsidP="006A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62B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07CE3CF7" w14:textId="45180323" w:rsidR="00D470FB" w:rsidRDefault="00D470FB" w:rsidP="006A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62B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453D2AE9" w14:textId="761944CA" w:rsidR="00D470FB" w:rsidRDefault="00D470FB" w:rsidP="006A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62B">
        <w:rPr>
          <w:rFonts w:ascii="Times New Roman" w:hAnsi="Times New Roman" w:cs="Times New Roman"/>
          <w:b/>
          <w:bCs/>
          <w:sz w:val="24"/>
          <w:szCs w:val="24"/>
        </w:rPr>
        <w:t>METODOLOGI</w:t>
      </w:r>
    </w:p>
    <w:p w14:paraId="4270E68E" w14:textId="554571D7" w:rsidR="00D470FB" w:rsidRDefault="00D470FB" w:rsidP="006A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62B">
        <w:rPr>
          <w:rFonts w:ascii="Times New Roman" w:hAnsi="Times New Roman" w:cs="Times New Roman"/>
          <w:b/>
          <w:bCs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62B">
        <w:rPr>
          <w:rFonts w:ascii="Times New Roman" w:hAnsi="Times New Roman" w:cs="Times New Roman"/>
          <w:b/>
          <w:bCs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62B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642D32F3" w14:textId="464DC1A9" w:rsidR="00D470FB" w:rsidRDefault="00D470FB" w:rsidP="006A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300B5B05" w14:textId="3F3CC844" w:rsidR="00D470FB" w:rsidRDefault="00D470FB" w:rsidP="006A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62B">
        <w:rPr>
          <w:rFonts w:ascii="Times New Roman" w:hAnsi="Times New Roman" w:cs="Times New Roman"/>
          <w:b/>
          <w:bCs/>
          <w:sz w:val="24"/>
          <w:szCs w:val="24"/>
        </w:rPr>
        <w:t>DAFTAR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62B">
        <w:rPr>
          <w:rFonts w:ascii="Times New Roman" w:hAnsi="Times New Roman" w:cs="Times New Roman"/>
          <w:b/>
          <w:bCs/>
          <w:sz w:val="24"/>
          <w:szCs w:val="24"/>
        </w:rPr>
        <w:t>PUSTAKA</w:t>
      </w:r>
    </w:p>
    <w:p w14:paraId="19DBA489" w14:textId="2B5279A6" w:rsidR="00D470FB" w:rsidRPr="00D470FB" w:rsidRDefault="00D470FB" w:rsidP="006A4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462B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sectPr w:rsidR="00D470FB" w:rsidRPr="00D470FB" w:rsidSect="007E42A6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B"/>
    <w:rsid w:val="0014462B"/>
    <w:rsid w:val="00206AE2"/>
    <w:rsid w:val="003820CD"/>
    <w:rsid w:val="004C0CE5"/>
    <w:rsid w:val="00546A0F"/>
    <w:rsid w:val="006401BF"/>
    <w:rsid w:val="006A4416"/>
    <w:rsid w:val="007E42A6"/>
    <w:rsid w:val="008B0611"/>
    <w:rsid w:val="00D4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2B8E"/>
  <w15:chartTrackingRefBased/>
  <w15:docId w15:val="{F4A64329-8235-4E51-935D-2D84CFCC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4294967020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MUFFID</dc:creator>
  <cp:keywords/>
  <dc:description/>
  <cp:lastModifiedBy>MUFFID</cp:lastModifiedBy>
  <cp:revision>3</cp:revision>
  <dcterms:created xsi:type="dcterms:W3CDTF">2023-09-06T00:34:00Z</dcterms:created>
  <dcterms:modified xsi:type="dcterms:W3CDTF">2023-09-05T19:58:00Z</dcterms:modified>
</cp:coreProperties>
</file>