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ABD1F" w14:textId="77777777" w:rsidR="008F03EB" w:rsidRDefault="00000000">
      <w:pPr>
        <w:shd w:val="clear" w:color="auto" w:fill="1E293B"/>
        <w:spacing w:before="960" w:after="80"/>
        <w:jc w:val="center"/>
      </w:pPr>
      <w:r>
        <w:rPr>
          <w:rFonts w:ascii="Calibri" w:hAnsi="Calibri"/>
          <w:b/>
          <w:color w:val="FFFFFF"/>
          <w:sz w:val="44"/>
        </w:rPr>
        <w:t>DOKUMEN SERAH TERIMA TEKNIS</w:t>
      </w:r>
    </w:p>
    <w:p w14:paraId="401648FF" w14:textId="3CE23F94" w:rsidR="008F03EB" w:rsidRDefault="00000000">
      <w:pPr>
        <w:shd w:val="clear" w:color="auto" w:fill="1E293B"/>
        <w:spacing w:after="80"/>
        <w:jc w:val="center"/>
      </w:pPr>
      <w:r>
        <w:rPr>
          <w:rFonts w:ascii="Calibri" w:hAnsi="Calibri"/>
          <w:b/>
          <w:color w:val="93C5FD"/>
          <w:sz w:val="32"/>
        </w:rPr>
        <w:t xml:space="preserve">Early Warning System — </w:t>
      </w:r>
      <w:r w:rsidR="00443D47">
        <w:rPr>
          <w:rFonts w:ascii="Calibri" w:hAnsi="Calibri"/>
          <w:b/>
          <w:color w:val="93C5FD"/>
          <w:sz w:val="32"/>
        </w:rPr>
        <w:t>DEWA</w:t>
      </w:r>
    </w:p>
    <w:p w14:paraId="31FB267E" w14:textId="77777777" w:rsidR="008F03EB" w:rsidRDefault="00000000">
      <w:pPr>
        <w:shd w:val="clear" w:color="auto" w:fill="1E293B"/>
        <w:spacing w:after="960"/>
        <w:jc w:val="center"/>
      </w:pPr>
      <w:r>
        <w:rPr>
          <w:rFonts w:ascii="Calibri" w:hAnsi="Calibri"/>
          <w:color w:val="CBD5E1"/>
        </w:rPr>
        <w:t>ews-</w:t>
      </w:r>
      <w:proofErr w:type="gramStart"/>
      <w:r>
        <w:rPr>
          <w:rFonts w:ascii="Calibri" w:hAnsi="Calibri"/>
          <w:color w:val="CBD5E1"/>
        </w:rPr>
        <w:t>mktbi  ·</w:t>
      </w:r>
      <w:proofErr w:type="gramEnd"/>
      <w:r>
        <w:rPr>
          <w:rFonts w:ascii="Calibri" w:hAnsi="Calibri"/>
          <w:color w:val="CBD5E1"/>
        </w:rPr>
        <w:t xml:space="preserve">  Power Apps Code </w:t>
      </w:r>
      <w:proofErr w:type="gramStart"/>
      <w:r>
        <w:rPr>
          <w:rFonts w:ascii="Calibri" w:hAnsi="Calibri"/>
          <w:color w:val="CBD5E1"/>
        </w:rPr>
        <w:t>App  ·</w:t>
      </w:r>
      <w:proofErr w:type="gramEnd"/>
      <w:r>
        <w:rPr>
          <w:rFonts w:ascii="Calibri" w:hAnsi="Calibri"/>
          <w:color w:val="CBD5E1"/>
        </w:rPr>
        <w:t xml:space="preserve">  Juli 2026</w:t>
      </w:r>
    </w:p>
    <w:p w14:paraId="0B009109" w14:textId="77777777" w:rsidR="008F03EB" w:rsidRDefault="00000000">
      <w:r>
        <w:br w:type="page"/>
      </w:r>
    </w:p>
    <w:p w14:paraId="2FC8B0E8" w14:textId="77777777" w:rsidR="008F03EB" w:rsidRDefault="008F03EB">
      <w:pPr>
        <w:spacing w:after="80"/>
      </w:pPr>
    </w:p>
    <w:tbl>
      <w:tblPr>
        <w:tblStyle w:val="TableGrid"/>
        <w:tblW w:w="0" w:type="auto"/>
        <w:tblLook w:val="04A0" w:firstRow="1" w:lastRow="0" w:firstColumn="1" w:lastColumn="0" w:noHBand="0" w:noVBand="1"/>
      </w:tblPr>
      <w:tblGrid>
        <w:gridCol w:w="4703"/>
        <w:gridCol w:w="4703"/>
      </w:tblGrid>
      <w:tr w:rsidR="008F03EB" w14:paraId="1D761C68" w14:textId="77777777">
        <w:tc>
          <w:tcPr>
            <w:tcW w:w="4703" w:type="dxa"/>
            <w:shd w:val="clear" w:color="auto" w:fill="F1F5F9"/>
          </w:tcPr>
          <w:p w14:paraId="41377552" w14:textId="77777777" w:rsidR="008F03EB" w:rsidRDefault="00000000">
            <w:r>
              <w:rPr>
                <w:rFonts w:ascii="Calibri" w:hAnsi="Calibri"/>
                <w:b/>
                <w:color w:val="1E293B"/>
                <w:sz w:val="20"/>
              </w:rPr>
              <w:t>Nama Proyek</w:t>
            </w:r>
          </w:p>
        </w:tc>
        <w:tc>
          <w:tcPr>
            <w:tcW w:w="4703" w:type="dxa"/>
            <w:shd w:val="clear" w:color="auto" w:fill="FFFFFF"/>
          </w:tcPr>
          <w:p w14:paraId="079C97BF" w14:textId="77777777" w:rsidR="008F03EB" w:rsidRDefault="00000000">
            <w:r>
              <w:rPr>
                <w:rFonts w:ascii="Calibri" w:hAnsi="Calibri"/>
                <w:color w:val="1E293B"/>
                <w:sz w:val="20"/>
              </w:rPr>
              <w:t>Early Warning System — MKTBI (ews-mktbi)</w:t>
            </w:r>
          </w:p>
        </w:tc>
      </w:tr>
      <w:tr w:rsidR="008F03EB" w14:paraId="6602C9AC" w14:textId="77777777">
        <w:tc>
          <w:tcPr>
            <w:tcW w:w="4703" w:type="dxa"/>
            <w:shd w:val="clear" w:color="auto" w:fill="F1F5F9"/>
          </w:tcPr>
          <w:p w14:paraId="572C8717" w14:textId="77777777" w:rsidR="008F03EB" w:rsidRDefault="00000000">
            <w:r>
              <w:rPr>
                <w:rFonts w:ascii="Calibri" w:hAnsi="Calibri"/>
                <w:b/>
                <w:color w:val="1E293B"/>
                <w:sz w:val="20"/>
              </w:rPr>
              <w:t>Jenis Dokumen</w:t>
            </w:r>
          </w:p>
        </w:tc>
        <w:tc>
          <w:tcPr>
            <w:tcW w:w="4703" w:type="dxa"/>
            <w:shd w:val="clear" w:color="auto" w:fill="FFFFFF"/>
          </w:tcPr>
          <w:p w14:paraId="624757DE" w14:textId="77777777" w:rsidR="008F03EB" w:rsidRDefault="00000000">
            <w:r>
              <w:rPr>
                <w:rFonts w:ascii="Calibri" w:hAnsi="Calibri"/>
                <w:color w:val="1E293B"/>
                <w:sz w:val="20"/>
              </w:rPr>
              <w:t>Dokumen Serah Terima Teknis</w:t>
            </w:r>
          </w:p>
        </w:tc>
      </w:tr>
      <w:tr w:rsidR="008F03EB" w14:paraId="7B8F2ED6" w14:textId="77777777">
        <w:tc>
          <w:tcPr>
            <w:tcW w:w="4703" w:type="dxa"/>
            <w:shd w:val="clear" w:color="auto" w:fill="F1F5F9"/>
          </w:tcPr>
          <w:p w14:paraId="13FFA627" w14:textId="77777777" w:rsidR="008F03EB" w:rsidRDefault="00000000">
            <w:r>
              <w:rPr>
                <w:rFonts w:ascii="Calibri" w:hAnsi="Calibri"/>
                <w:b/>
                <w:color w:val="1E293B"/>
                <w:sz w:val="20"/>
              </w:rPr>
              <w:t>Versi</w:t>
            </w:r>
          </w:p>
        </w:tc>
        <w:tc>
          <w:tcPr>
            <w:tcW w:w="4703" w:type="dxa"/>
            <w:shd w:val="clear" w:color="auto" w:fill="FFFFFF"/>
          </w:tcPr>
          <w:p w14:paraId="5195D167" w14:textId="77777777" w:rsidR="008F03EB" w:rsidRDefault="00000000">
            <w:r>
              <w:rPr>
                <w:rFonts w:ascii="Calibri" w:hAnsi="Calibri"/>
                <w:color w:val="1E293B"/>
                <w:sz w:val="20"/>
              </w:rPr>
              <w:t>3.4</w:t>
            </w:r>
          </w:p>
        </w:tc>
      </w:tr>
      <w:tr w:rsidR="008F03EB" w14:paraId="2C42B6B0" w14:textId="77777777">
        <w:tc>
          <w:tcPr>
            <w:tcW w:w="4703" w:type="dxa"/>
            <w:shd w:val="clear" w:color="auto" w:fill="F1F5F9"/>
          </w:tcPr>
          <w:p w14:paraId="3F04C074" w14:textId="77777777" w:rsidR="008F03EB" w:rsidRDefault="00000000">
            <w:r>
              <w:rPr>
                <w:rFonts w:ascii="Calibri" w:hAnsi="Calibri"/>
                <w:b/>
                <w:color w:val="1E293B"/>
                <w:sz w:val="20"/>
              </w:rPr>
              <w:t>Tanggal</w:t>
            </w:r>
          </w:p>
        </w:tc>
        <w:tc>
          <w:tcPr>
            <w:tcW w:w="4703" w:type="dxa"/>
            <w:shd w:val="clear" w:color="auto" w:fill="FFFFFF"/>
          </w:tcPr>
          <w:p w14:paraId="3457ED98" w14:textId="77777777" w:rsidR="008F03EB" w:rsidRDefault="00000000">
            <w:r>
              <w:rPr>
                <w:rFonts w:ascii="Calibri" w:hAnsi="Calibri"/>
                <w:color w:val="1E293B"/>
                <w:sz w:val="20"/>
              </w:rPr>
              <w:t>01 July 2026</w:t>
            </w:r>
          </w:p>
        </w:tc>
      </w:tr>
      <w:tr w:rsidR="008F03EB" w14:paraId="4EC97CC5" w14:textId="77777777">
        <w:tc>
          <w:tcPr>
            <w:tcW w:w="4703" w:type="dxa"/>
            <w:shd w:val="clear" w:color="auto" w:fill="F1F5F9"/>
          </w:tcPr>
          <w:p w14:paraId="166748F2" w14:textId="77777777" w:rsidR="008F03EB" w:rsidRDefault="00000000">
            <w:r>
              <w:rPr>
                <w:rFonts w:ascii="Calibri" w:hAnsi="Calibri"/>
                <w:b/>
                <w:color w:val="1E293B"/>
                <w:sz w:val="20"/>
              </w:rPr>
              <w:t>Disiapkan untuk</w:t>
            </w:r>
          </w:p>
        </w:tc>
        <w:tc>
          <w:tcPr>
            <w:tcW w:w="4703" w:type="dxa"/>
            <w:shd w:val="clear" w:color="auto" w:fill="FFFFFF"/>
          </w:tcPr>
          <w:p w14:paraId="13661893" w14:textId="77777777" w:rsidR="008F03EB" w:rsidRDefault="00000000">
            <w:r>
              <w:rPr>
                <w:rFonts w:ascii="Calibri" w:hAnsi="Calibri"/>
                <w:color w:val="1E293B"/>
                <w:sz w:val="20"/>
              </w:rPr>
              <w:t>Pengembang Baru / Tim Teknis</w:t>
            </w:r>
          </w:p>
        </w:tc>
      </w:tr>
      <w:tr w:rsidR="008F03EB" w14:paraId="30A89CC3" w14:textId="77777777">
        <w:tc>
          <w:tcPr>
            <w:tcW w:w="4703" w:type="dxa"/>
            <w:shd w:val="clear" w:color="auto" w:fill="F1F5F9"/>
          </w:tcPr>
          <w:p w14:paraId="22C46257" w14:textId="77777777" w:rsidR="008F03EB" w:rsidRDefault="00000000">
            <w:r>
              <w:rPr>
                <w:rFonts w:ascii="Calibri" w:hAnsi="Calibri"/>
                <w:b/>
                <w:color w:val="1E293B"/>
                <w:sz w:val="20"/>
              </w:rPr>
              <w:t>Platform</w:t>
            </w:r>
          </w:p>
        </w:tc>
        <w:tc>
          <w:tcPr>
            <w:tcW w:w="4703" w:type="dxa"/>
            <w:shd w:val="clear" w:color="auto" w:fill="FFFFFF"/>
          </w:tcPr>
          <w:p w14:paraId="62FD761A" w14:textId="77777777" w:rsidR="008F03EB" w:rsidRDefault="00000000">
            <w:r>
              <w:rPr>
                <w:rFonts w:ascii="Calibri" w:hAnsi="Calibri"/>
                <w:color w:val="1E293B"/>
                <w:sz w:val="20"/>
              </w:rPr>
              <w:t>Microsoft Power Apps — Code App (CodeApp)</w:t>
            </w:r>
          </w:p>
        </w:tc>
      </w:tr>
      <w:tr w:rsidR="008F03EB" w14:paraId="7C6E249A" w14:textId="77777777">
        <w:tc>
          <w:tcPr>
            <w:tcW w:w="4703" w:type="dxa"/>
            <w:shd w:val="clear" w:color="auto" w:fill="F1F5F9"/>
          </w:tcPr>
          <w:p w14:paraId="4F92AC19" w14:textId="77777777" w:rsidR="008F03EB" w:rsidRDefault="00000000">
            <w:r>
              <w:rPr>
                <w:rFonts w:ascii="Calibri" w:hAnsi="Calibri"/>
                <w:b/>
                <w:color w:val="1E293B"/>
                <w:sz w:val="20"/>
              </w:rPr>
              <w:t>Lingkungan</w:t>
            </w:r>
          </w:p>
        </w:tc>
        <w:tc>
          <w:tcPr>
            <w:tcW w:w="4703" w:type="dxa"/>
            <w:shd w:val="clear" w:color="auto" w:fill="FFFFFF"/>
          </w:tcPr>
          <w:p w14:paraId="48E10AF5" w14:textId="77777777" w:rsidR="008F03EB" w:rsidRDefault="00000000">
            <w:r>
              <w:rPr>
                <w:rFonts w:ascii="Calibri" w:hAnsi="Calibri"/>
                <w:color w:val="1E293B"/>
                <w:sz w:val="20"/>
              </w:rPr>
              <w:t>Default-ca37492e-f410-427b-ab39-055bdc18ce02  ·  Region: prod</w:t>
            </w:r>
          </w:p>
        </w:tc>
      </w:tr>
    </w:tbl>
    <w:p w14:paraId="287F32B7" w14:textId="77777777" w:rsidR="008F03EB" w:rsidRDefault="008F03EB"/>
    <w:p w14:paraId="32C9593E" w14:textId="77777777" w:rsidR="008F03EB" w:rsidRDefault="008F03EB"/>
    <w:p w14:paraId="7171734A" w14:textId="77777777" w:rsidR="008F03EB" w:rsidRDefault="00000000">
      <w:pPr>
        <w:shd w:val="clear" w:color="auto" w:fill="1E293B"/>
        <w:spacing w:before="120" w:after="80"/>
      </w:pPr>
      <w:r>
        <w:rPr>
          <w:rFonts w:ascii="Calibri" w:hAnsi="Calibri"/>
          <w:b/>
          <w:color w:val="FFFFFF"/>
          <w:sz w:val="24"/>
        </w:rPr>
        <w:t xml:space="preserve"> 1   GAMBARAN UMUM PROYEK</w:t>
      </w:r>
    </w:p>
    <w:p w14:paraId="2860E0EF" w14:textId="7C63ACC7" w:rsidR="008F03EB" w:rsidRDefault="00000000">
      <w:pPr>
        <w:spacing w:after="80"/>
      </w:pPr>
      <w:r>
        <w:rPr>
          <w:rFonts w:ascii="Calibri" w:hAnsi="Calibri"/>
          <w:color w:val="1E293B"/>
          <w:sz w:val="21"/>
        </w:rPr>
        <w:t xml:space="preserve">ews-mktbi (DEWA — Disaster Early Warning Alert) adalah sistem dasbor peringatan dini bencana berbasis web yang dibangun untuk mendukung pemantauan risiko bencana alam di seluruh wilayah kerja Kantor Perwakilan Bank Indonesia (KPw BI). Aplikasi ini di-deploy sebagai Power Apps Code App — sebuah single-page application React 19 + Vite 7 mandiri yang tertanam langsung di dalam runtime Power Apps — dan dapat diakses secara daring di </w:t>
      </w:r>
      <w:hyperlink r:id="rId6" w:history="1">
        <w:r w:rsidR="00443D47" w:rsidRPr="005E1729">
          <w:rPr>
            <w:rStyle w:val="Hyperlink"/>
            <w:rFonts w:ascii="Calibri" w:hAnsi="Calibri"/>
            <w:sz w:val="21"/>
          </w:rPr>
          <w:t>https://ews-mktbi.vercel.app</w:t>
        </w:r>
      </w:hyperlink>
      <w:r w:rsidR="00443D47">
        <w:rPr>
          <w:rFonts w:ascii="Calibri" w:hAnsi="Calibri"/>
          <w:color w:val="1E293B"/>
          <w:sz w:val="21"/>
        </w:rPr>
        <w:t>.</w:t>
      </w:r>
    </w:p>
    <w:p w14:paraId="27A1FED4" w14:textId="77777777" w:rsidR="008F03EB" w:rsidRDefault="00000000">
      <w:pPr>
        <w:spacing w:after="80"/>
      </w:pPr>
      <w:r>
        <w:rPr>
          <w:rFonts w:ascii="Calibri" w:hAnsi="Calibri"/>
          <w:color w:val="1E293B"/>
          <w:sz w:val="21"/>
        </w:rPr>
        <w:t>Aplikasi ini mengagregasi data bahaya secara real-time dari tiga sumber resmi pemerintah, diperbarui otomatis setiap 60 detik:</w:t>
      </w:r>
    </w:p>
    <w:p w14:paraId="0CB9C1DE" w14:textId="0F71C4A5" w:rsidR="008F03EB" w:rsidRDefault="00000000">
      <w:pPr>
        <w:pStyle w:val="ListBullet"/>
        <w:spacing w:after="40"/>
        <w:ind w:left="680"/>
      </w:pPr>
      <w:r>
        <w:rPr>
          <w:rFonts w:ascii="Calibri" w:hAnsi="Calibri"/>
          <w:color w:val="1E293B"/>
          <w:sz w:val="21"/>
        </w:rPr>
        <w:t xml:space="preserve">BMKG (Badan </w:t>
      </w:r>
      <w:proofErr w:type="spellStart"/>
      <w:r>
        <w:rPr>
          <w:rFonts w:ascii="Calibri" w:hAnsi="Calibri"/>
          <w:color w:val="1E293B"/>
          <w:sz w:val="21"/>
        </w:rPr>
        <w:t>Meteorologi</w:t>
      </w:r>
      <w:proofErr w:type="spellEnd"/>
      <w:r>
        <w:rPr>
          <w:rFonts w:ascii="Calibri" w:hAnsi="Calibri"/>
          <w:color w:val="1E293B"/>
          <w:sz w:val="21"/>
        </w:rPr>
        <w:t xml:space="preserve">, </w:t>
      </w:r>
      <w:proofErr w:type="spellStart"/>
      <w:r>
        <w:rPr>
          <w:rFonts w:ascii="Calibri" w:hAnsi="Calibri"/>
          <w:color w:val="1E293B"/>
          <w:sz w:val="21"/>
        </w:rPr>
        <w:t>Klimatologi</w:t>
      </w:r>
      <w:proofErr w:type="spellEnd"/>
      <w:r>
        <w:rPr>
          <w:rFonts w:ascii="Calibri" w:hAnsi="Calibri"/>
          <w:color w:val="1E293B"/>
          <w:sz w:val="21"/>
        </w:rPr>
        <w:t xml:space="preserve">, dan </w:t>
      </w:r>
      <w:proofErr w:type="spellStart"/>
      <w:r>
        <w:rPr>
          <w:rFonts w:ascii="Calibri" w:hAnsi="Calibri"/>
          <w:color w:val="1E293B"/>
          <w:sz w:val="21"/>
        </w:rPr>
        <w:t>Geofisika</w:t>
      </w:r>
      <w:proofErr w:type="spellEnd"/>
      <w:r>
        <w:rPr>
          <w:rFonts w:ascii="Calibri" w:hAnsi="Calibri"/>
          <w:color w:val="1E293B"/>
          <w:sz w:val="21"/>
        </w:rPr>
        <w:t xml:space="preserve">) </w:t>
      </w:r>
      <w:r w:rsidR="007B77BD">
        <w:rPr>
          <w:rFonts w:ascii="Calibri" w:hAnsi="Calibri"/>
          <w:color w:val="1E293B"/>
          <w:sz w:val="21"/>
        </w:rPr>
        <w:t>-</w:t>
      </w:r>
      <w:r>
        <w:rPr>
          <w:rFonts w:ascii="Calibri" w:hAnsi="Calibri"/>
          <w:color w:val="1E293B"/>
          <w:sz w:val="21"/>
        </w:rPr>
        <w:t xml:space="preserve"> 15 </w:t>
      </w:r>
      <w:proofErr w:type="spellStart"/>
      <w:r>
        <w:rPr>
          <w:rFonts w:ascii="Calibri" w:hAnsi="Calibri"/>
          <w:color w:val="1E293B"/>
          <w:sz w:val="21"/>
        </w:rPr>
        <w:t>gempa</w:t>
      </w:r>
      <w:proofErr w:type="spellEnd"/>
      <w:r>
        <w:rPr>
          <w:rFonts w:ascii="Calibri" w:hAnsi="Calibri"/>
          <w:color w:val="1E293B"/>
          <w:sz w:val="21"/>
        </w:rPr>
        <w:t xml:space="preserve"> </w:t>
      </w:r>
      <w:proofErr w:type="spellStart"/>
      <w:r>
        <w:rPr>
          <w:rFonts w:ascii="Calibri" w:hAnsi="Calibri"/>
          <w:color w:val="1E293B"/>
          <w:sz w:val="21"/>
        </w:rPr>
        <w:t>bumi</w:t>
      </w:r>
      <w:proofErr w:type="spellEnd"/>
      <w:r>
        <w:rPr>
          <w:rFonts w:ascii="Calibri" w:hAnsi="Calibri"/>
          <w:color w:val="1E293B"/>
          <w:sz w:val="21"/>
        </w:rPr>
        <w:t xml:space="preserve"> </w:t>
      </w:r>
      <w:proofErr w:type="spellStart"/>
      <w:r>
        <w:rPr>
          <w:rFonts w:ascii="Calibri" w:hAnsi="Calibri"/>
          <w:color w:val="1E293B"/>
          <w:sz w:val="21"/>
        </w:rPr>
        <w:t>terasa</w:t>
      </w:r>
      <w:proofErr w:type="spellEnd"/>
      <w:r>
        <w:rPr>
          <w:rFonts w:ascii="Calibri" w:hAnsi="Calibri"/>
          <w:color w:val="1E293B"/>
          <w:sz w:val="21"/>
        </w:rPr>
        <w:t xml:space="preserve"> </w:t>
      </w:r>
      <w:proofErr w:type="spellStart"/>
      <w:r>
        <w:rPr>
          <w:rFonts w:ascii="Calibri" w:hAnsi="Calibri"/>
          <w:color w:val="1E293B"/>
          <w:sz w:val="21"/>
        </w:rPr>
        <w:t>terbaru</w:t>
      </w:r>
      <w:proofErr w:type="spellEnd"/>
      <w:r>
        <w:rPr>
          <w:rFonts w:ascii="Calibri" w:hAnsi="Calibri"/>
          <w:color w:val="1E293B"/>
          <w:sz w:val="21"/>
        </w:rPr>
        <w:t xml:space="preserve"> (JSON API langsung), nowcast cuaca ekstrem (RSS/CAP XML via proxy), peringatan dini cuaca, prakiraan cuaca ekstrem 3 hari, peringatan curah hujan tinggi, dan prakiraan cuaca per lokasi (scraping HTML via proxy CORS).</w:t>
      </w:r>
    </w:p>
    <w:p w14:paraId="4D4F13A0" w14:textId="350BB261" w:rsidR="008F03EB" w:rsidRDefault="00000000">
      <w:pPr>
        <w:pStyle w:val="ListBullet"/>
        <w:spacing w:after="40"/>
        <w:ind w:left="680"/>
      </w:pPr>
      <w:r>
        <w:rPr>
          <w:rFonts w:ascii="Calibri" w:hAnsi="Calibri"/>
          <w:color w:val="1E293B"/>
          <w:sz w:val="21"/>
        </w:rPr>
        <w:t xml:space="preserve">Magma Indonesia (PVMBG — Pusat </w:t>
      </w:r>
      <w:proofErr w:type="spellStart"/>
      <w:r>
        <w:rPr>
          <w:rFonts w:ascii="Calibri" w:hAnsi="Calibri"/>
          <w:color w:val="1E293B"/>
          <w:sz w:val="21"/>
        </w:rPr>
        <w:t>Vulkanologi</w:t>
      </w:r>
      <w:proofErr w:type="spellEnd"/>
      <w:r>
        <w:rPr>
          <w:rFonts w:ascii="Calibri" w:hAnsi="Calibri"/>
          <w:color w:val="1E293B"/>
          <w:sz w:val="21"/>
        </w:rPr>
        <w:t xml:space="preserve"> dan </w:t>
      </w:r>
      <w:proofErr w:type="spellStart"/>
      <w:r>
        <w:rPr>
          <w:rFonts w:ascii="Calibri" w:hAnsi="Calibri"/>
          <w:color w:val="1E293B"/>
          <w:sz w:val="21"/>
        </w:rPr>
        <w:t>Mitigasi</w:t>
      </w:r>
      <w:proofErr w:type="spellEnd"/>
      <w:r>
        <w:rPr>
          <w:rFonts w:ascii="Calibri" w:hAnsi="Calibri"/>
          <w:color w:val="1E293B"/>
          <w:sz w:val="21"/>
        </w:rPr>
        <w:t xml:space="preserve"> </w:t>
      </w:r>
      <w:proofErr w:type="spellStart"/>
      <w:r>
        <w:rPr>
          <w:rFonts w:ascii="Calibri" w:hAnsi="Calibri"/>
          <w:color w:val="1E293B"/>
          <w:sz w:val="21"/>
        </w:rPr>
        <w:t>Bencana</w:t>
      </w:r>
      <w:proofErr w:type="spellEnd"/>
      <w:r>
        <w:rPr>
          <w:rFonts w:ascii="Calibri" w:hAnsi="Calibri"/>
          <w:color w:val="1E293B"/>
          <w:sz w:val="21"/>
        </w:rPr>
        <w:t xml:space="preserve"> </w:t>
      </w:r>
      <w:proofErr w:type="spellStart"/>
      <w:r>
        <w:rPr>
          <w:rFonts w:ascii="Calibri" w:hAnsi="Calibri"/>
          <w:color w:val="1E293B"/>
          <w:sz w:val="21"/>
        </w:rPr>
        <w:t>Geologi</w:t>
      </w:r>
      <w:proofErr w:type="spellEnd"/>
      <w:r>
        <w:rPr>
          <w:rFonts w:ascii="Calibri" w:hAnsi="Calibri"/>
          <w:color w:val="1E293B"/>
          <w:sz w:val="21"/>
        </w:rPr>
        <w:t xml:space="preserve">) </w:t>
      </w:r>
      <w:r w:rsidR="007B77BD">
        <w:rPr>
          <w:rFonts w:ascii="Calibri" w:hAnsi="Calibri"/>
          <w:color w:val="1E293B"/>
          <w:sz w:val="21"/>
        </w:rPr>
        <w:t>-</w:t>
      </w:r>
      <w:r>
        <w:rPr>
          <w:rFonts w:ascii="Calibri" w:hAnsi="Calibri"/>
          <w:color w:val="1E293B"/>
          <w:sz w:val="21"/>
        </w:rPr>
        <w:t xml:space="preserve"> status </w:t>
      </w:r>
      <w:proofErr w:type="spellStart"/>
      <w:r>
        <w:rPr>
          <w:rFonts w:ascii="Calibri" w:hAnsi="Calibri"/>
          <w:color w:val="1E293B"/>
          <w:sz w:val="21"/>
        </w:rPr>
        <w:t>aktivitas</w:t>
      </w:r>
      <w:proofErr w:type="spellEnd"/>
      <w:r>
        <w:rPr>
          <w:rFonts w:ascii="Calibri" w:hAnsi="Calibri"/>
          <w:color w:val="1E293B"/>
          <w:sz w:val="21"/>
        </w:rPr>
        <w:t xml:space="preserve"> </w:t>
      </w:r>
      <w:proofErr w:type="spellStart"/>
      <w:r>
        <w:rPr>
          <w:rFonts w:ascii="Calibri" w:hAnsi="Calibri"/>
          <w:color w:val="1E293B"/>
          <w:sz w:val="21"/>
        </w:rPr>
        <w:t>gunung</w:t>
      </w:r>
      <w:proofErr w:type="spellEnd"/>
      <w:r>
        <w:rPr>
          <w:rFonts w:ascii="Calibri" w:hAnsi="Calibri"/>
          <w:color w:val="1E293B"/>
          <w:sz w:val="21"/>
        </w:rPr>
        <w:t xml:space="preserve"> </w:t>
      </w:r>
      <w:proofErr w:type="spellStart"/>
      <w:r>
        <w:rPr>
          <w:rFonts w:ascii="Calibri" w:hAnsi="Calibri"/>
          <w:color w:val="1E293B"/>
          <w:sz w:val="21"/>
        </w:rPr>
        <w:t>api</w:t>
      </w:r>
      <w:proofErr w:type="spellEnd"/>
      <w:r>
        <w:rPr>
          <w:rFonts w:ascii="Calibri" w:hAnsi="Calibri"/>
          <w:color w:val="1E293B"/>
          <w:sz w:val="21"/>
        </w:rPr>
        <w:t xml:space="preserve"> </w:t>
      </w:r>
      <w:proofErr w:type="spellStart"/>
      <w:r>
        <w:rPr>
          <w:rFonts w:ascii="Calibri" w:hAnsi="Calibri"/>
          <w:color w:val="1E293B"/>
          <w:sz w:val="21"/>
        </w:rPr>
        <w:t>aktif</w:t>
      </w:r>
      <w:proofErr w:type="spellEnd"/>
      <w:r>
        <w:rPr>
          <w:rFonts w:ascii="Calibri" w:hAnsi="Calibri"/>
          <w:color w:val="1E293B"/>
          <w:sz w:val="21"/>
        </w:rPr>
        <w:t xml:space="preserve"> dan laporan seismisitas harian (scraping HTML via proxy, dengan data cadangan otomatis).</w:t>
      </w:r>
    </w:p>
    <w:p w14:paraId="6DB0C0E2" w14:textId="191183AD" w:rsidR="008F03EB" w:rsidRDefault="00000000">
      <w:pPr>
        <w:pStyle w:val="ListBullet"/>
        <w:spacing w:after="40"/>
        <w:ind w:left="680"/>
      </w:pPr>
      <w:r>
        <w:rPr>
          <w:rFonts w:ascii="Calibri" w:hAnsi="Calibri"/>
          <w:color w:val="1E293B"/>
          <w:sz w:val="21"/>
        </w:rPr>
        <w:t xml:space="preserve">BNPB (Badan Nasional </w:t>
      </w:r>
      <w:proofErr w:type="spellStart"/>
      <w:r>
        <w:rPr>
          <w:rFonts w:ascii="Calibri" w:hAnsi="Calibri"/>
          <w:color w:val="1E293B"/>
          <w:sz w:val="21"/>
        </w:rPr>
        <w:t>Penanggulangan</w:t>
      </w:r>
      <w:proofErr w:type="spellEnd"/>
      <w:r>
        <w:rPr>
          <w:rFonts w:ascii="Calibri" w:hAnsi="Calibri"/>
          <w:color w:val="1E293B"/>
          <w:sz w:val="21"/>
        </w:rPr>
        <w:t xml:space="preserve"> </w:t>
      </w:r>
      <w:proofErr w:type="spellStart"/>
      <w:r>
        <w:rPr>
          <w:rFonts w:ascii="Calibri" w:hAnsi="Calibri"/>
          <w:color w:val="1E293B"/>
          <w:sz w:val="21"/>
        </w:rPr>
        <w:t>Bencana</w:t>
      </w:r>
      <w:proofErr w:type="spellEnd"/>
      <w:r>
        <w:rPr>
          <w:rFonts w:ascii="Calibri" w:hAnsi="Calibri"/>
          <w:color w:val="1E293B"/>
          <w:sz w:val="21"/>
        </w:rPr>
        <w:t xml:space="preserve">) </w:t>
      </w:r>
      <w:r w:rsidR="007B77BD">
        <w:rPr>
          <w:rFonts w:ascii="Calibri" w:hAnsi="Calibri"/>
          <w:color w:val="1E293B"/>
          <w:sz w:val="21"/>
        </w:rPr>
        <w:t>-</w:t>
      </w:r>
      <w:r>
        <w:rPr>
          <w:rFonts w:ascii="Calibri" w:hAnsi="Calibri"/>
          <w:color w:val="1E293B"/>
          <w:sz w:val="21"/>
        </w:rPr>
        <w:t xml:space="preserve"> data hotspot </w:t>
      </w:r>
      <w:proofErr w:type="spellStart"/>
      <w:r>
        <w:rPr>
          <w:rFonts w:ascii="Calibri" w:hAnsi="Calibri"/>
          <w:color w:val="1E293B"/>
          <w:sz w:val="21"/>
        </w:rPr>
        <w:t>kebakaran</w:t>
      </w:r>
      <w:proofErr w:type="spellEnd"/>
      <w:r>
        <w:rPr>
          <w:rFonts w:ascii="Calibri" w:hAnsi="Calibri"/>
          <w:color w:val="1E293B"/>
          <w:sz w:val="21"/>
        </w:rPr>
        <w:t xml:space="preserve"> </w:t>
      </w:r>
      <w:proofErr w:type="spellStart"/>
      <w:r>
        <w:rPr>
          <w:rFonts w:ascii="Calibri" w:hAnsi="Calibri"/>
          <w:color w:val="1E293B"/>
          <w:sz w:val="21"/>
        </w:rPr>
        <w:t>hutan</w:t>
      </w:r>
      <w:proofErr w:type="spellEnd"/>
      <w:r>
        <w:rPr>
          <w:rFonts w:ascii="Calibri" w:hAnsi="Calibri"/>
          <w:color w:val="1E293B"/>
          <w:sz w:val="21"/>
        </w:rPr>
        <w:t>/</w:t>
      </w:r>
      <w:proofErr w:type="spellStart"/>
      <w:r>
        <w:rPr>
          <w:rFonts w:ascii="Calibri" w:hAnsi="Calibri"/>
          <w:color w:val="1E293B"/>
          <w:sz w:val="21"/>
        </w:rPr>
        <w:t>lahan</w:t>
      </w:r>
      <w:proofErr w:type="spellEnd"/>
      <w:r>
        <w:rPr>
          <w:rFonts w:ascii="Calibri" w:hAnsi="Calibri"/>
          <w:color w:val="1E293B"/>
          <w:sz w:val="21"/>
        </w:rPr>
        <w:t xml:space="preserve"> (</w:t>
      </w:r>
      <w:proofErr w:type="spellStart"/>
      <w:r>
        <w:rPr>
          <w:rFonts w:ascii="Calibri" w:hAnsi="Calibri"/>
          <w:color w:val="1E293B"/>
          <w:sz w:val="21"/>
        </w:rPr>
        <w:t>karhutla</w:t>
      </w:r>
      <w:proofErr w:type="spellEnd"/>
      <w:r>
        <w:rPr>
          <w:rFonts w:ascii="Calibri" w:hAnsi="Calibri"/>
          <w:color w:val="1E293B"/>
          <w:sz w:val="21"/>
        </w:rPr>
        <w:t>) via Sipongi (scraping HTML via proxy), serta indeks kerentanan multi-ancaman InaRISK per provinsi (ditampilkan di layar Kerentanan).</w:t>
      </w:r>
    </w:p>
    <w:p w14:paraId="30E47D30" w14:textId="3CA155A7" w:rsidR="008F03EB" w:rsidRDefault="00000000">
      <w:pPr>
        <w:spacing w:after="80"/>
      </w:pPr>
      <w:proofErr w:type="spellStart"/>
      <w:r>
        <w:rPr>
          <w:rFonts w:ascii="Calibri" w:hAnsi="Calibri"/>
          <w:color w:val="1E293B"/>
          <w:sz w:val="21"/>
        </w:rPr>
        <w:t>Seluruh</w:t>
      </w:r>
      <w:proofErr w:type="spellEnd"/>
      <w:r>
        <w:rPr>
          <w:rFonts w:ascii="Calibri" w:hAnsi="Calibri"/>
          <w:color w:val="1E293B"/>
          <w:sz w:val="21"/>
        </w:rPr>
        <w:t xml:space="preserve"> data </w:t>
      </w:r>
      <w:proofErr w:type="spellStart"/>
      <w:r>
        <w:rPr>
          <w:rFonts w:ascii="Calibri" w:hAnsi="Calibri"/>
          <w:color w:val="1E293B"/>
          <w:sz w:val="21"/>
        </w:rPr>
        <w:t>diagregasi</w:t>
      </w:r>
      <w:proofErr w:type="spellEnd"/>
      <w:r>
        <w:rPr>
          <w:rFonts w:ascii="Calibri" w:hAnsi="Calibri"/>
          <w:color w:val="1E293B"/>
          <w:sz w:val="21"/>
        </w:rPr>
        <w:t xml:space="preserve"> oleh </w:t>
      </w:r>
      <w:proofErr w:type="spellStart"/>
      <w:r>
        <w:rPr>
          <w:rFonts w:ascii="Calibri" w:hAnsi="Calibri"/>
          <w:color w:val="1E293B"/>
          <w:sz w:val="21"/>
        </w:rPr>
        <w:t>useAlerts.ts</w:t>
      </w:r>
      <w:proofErr w:type="spellEnd"/>
      <w:r w:rsidR="007B77BD">
        <w:rPr>
          <w:rFonts w:ascii="Calibri" w:hAnsi="Calibri"/>
          <w:color w:val="1E293B"/>
          <w:sz w:val="21"/>
        </w:rPr>
        <w:t>,</w:t>
      </w:r>
      <w:r>
        <w:rPr>
          <w:rFonts w:ascii="Calibri" w:hAnsi="Calibri"/>
          <w:color w:val="1E293B"/>
          <w:sz w:val="21"/>
        </w:rPr>
        <w:t xml:space="preserve"> singleton level </w:t>
      </w:r>
      <w:proofErr w:type="spellStart"/>
      <w:r>
        <w:rPr>
          <w:rFonts w:ascii="Calibri" w:hAnsi="Calibri"/>
          <w:color w:val="1E293B"/>
          <w:sz w:val="21"/>
        </w:rPr>
        <w:t>modul</w:t>
      </w:r>
      <w:proofErr w:type="spellEnd"/>
      <w:r>
        <w:rPr>
          <w:rFonts w:ascii="Calibri" w:hAnsi="Calibri"/>
          <w:color w:val="1E293B"/>
          <w:sz w:val="21"/>
        </w:rPr>
        <w:t xml:space="preserve"> </w:t>
      </w:r>
      <w:proofErr w:type="spellStart"/>
      <w:r>
        <w:rPr>
          <w:rFonts w:ascii="Calibri" w:hAnsi="Calibri"/>
          <w:color w:val="1E293B"/>
          <w:sz w:val="21"/>
        </w:rPr>
        <w:t>dengan</w:t>
      </w:r>
      <w:proofErr w:type="spellEnd"/>
      <w:r>
        <w:rPr>
          <w:rFonts w:ascii="Calibri" w:hAnsi="Calibri"/>
          <w:color w:val="1E293B"/>
          <w:sz w:val="21"/>
        </w:rPr>
        <w:t xml:space="preserve"> </w:t>
      </w:r>
      <w:proofErr w:type="spellStart"/>
      <w:r>
        <w:rPr>
          <w:rFonts w:ascii="Calibri" w:hAnsi="Calibri"/>
          <w:color w:val="1E293B"/>
          <w:sz w:val="21"/>
        </w:rPr>
        <w:t>pola</w:t>
      </w:r>
      <w:proofErr w:type="spellEnd"/>
      <w:r>
        <w:rPr>
          <w:rFonts w:ascii="Calibri" w:hAnsi="Calibri"/>
          <w:color w:val="1E293B"/>
          <w:sz w:val="21"/>
        </w:rPr>
        <w:t xml:space="preserve"> publish/</w:t>
      </w:r>
      <w:proofErr w:type="gramStart"/>
      <w:r>
        <w:rPr>
          <w:rFonts w:ascii="Calibri" w:hAnsi="Calibri"/>
          <w:color w:val="1E293B"/>
          <w:sz w:val="21"/>
        </w:rPr>
        <w:t>subscribe  dan</w:t>
      </w:r>
      <w:proofErr w:type="gramEnd"/>
      <w:r>
        <w:rPr>
          <w:rFonts w:ascii="Calibri" w:hAnsi="Calibri"/>
          <w:color w:val="1E293B"/>
          <w:sz w:val="21"/>
        </w:rPr>
        <w:t xml:space="preserve"> di-cache di localStorage browser (kunci: ews_cached_alerts) untuk ketahanan saat koneksi terputus. Aplikasi ini memiliki tiga layar fungsional aktif:</w:t>
      </w:r>
    </w:p>
    <w:p w14:paraId="48A3613F" w14:textId="77777777" w:rsidR="008F03EB" w:rsidRDefault="00000000">
      <w:pPr>
        <w:pStyle w:val="ListBullet"/>
        <w:spacing w:after="40"/>
        <w:ind w:left="680"/>
      </w:pPr>
      <w:r>
        <w:rPr>
          <w:rFonts w:ascii="Calibri" w:hAnsi="Calibri"/>
          <w:b/>
          <w:color w:val="1E293B"/>
          <w:sz w:val="21"/>
        </w:rPr>
        <w:t xml:space="preserve">Dashboard — </w:t>
      </w:r>
      <w:r>
        <w:rPr>
          <w:rFonts w:ascii="Calibri" w:hAnsi="Calibri"/>
          <w:color w:val="1E293B"/>
          <w:sz w:val="21"/>
        </w:rPr>
        <w:t>Dashboard</w:t>
      </w:r>
    </w:p>
    <w:p w14:paraId="3ED67A50" w14:textId="77777777" w:rsidR="008F03EB" w:rsidRDefault="00000000">
      <w:pPr>
        <w:pStyle w:val="ListBullet"/>
        <w:spacing w:after="40"/>
        <w:ind w:left="1077"/>
      </w:pPr>
      <w:r>
        <w:rPr>
          <w:rFonts w:ascii="Calibri" w:hAnsi="Calibri"/>
          <w:color w:val="1E293B"/>
          <w:sz w:val="21"/>
        </w:rPr>
        <w:t>Peta peringatan real-time (Leaflet) dengan penanda kantor KPw BI (kode warna per tingkat risiko), lingkaran radius dampak, filter jenis bencana (Semua / Gempa / Cuaca / Karhutla / Gunung Api), sidebar daftar peringatan, panel kantor BI terdekat dari episenter, chip status risiko dengan notifikasi email otomatis ke pimpinan kantor terdampak dan Satker DMR, serta ekspor laporan CSV/Excel.</w:t>
      </w:r>
    </w:p>
    <w:p w14:paraId="451F3364" w14:textId="77777777" w:rsidR="008F03EB" w:rsidRDefault="00000000">
      <w:pPr>
        <w:pStyle w:val="ListBullet"/>
        <w:spacing w:after="40"/>
        <w:ind w:left="680"/>
      </w:pPr>
      <w:r>
        <w:rPr>
          <w:rFonts w:ascii="Calibri" w:hAnsi="Calibri"/>
          <w:b/>
          <w:color w:val="1E293B"/>
          <w:sz w:val="21"/>
        </w:rPr>
        <w:t xml:space="preserve">Kerentanan — </w:t>
      </w:r>
      <w:r>
        <w:rPr>
          <w:rFonts w:ascii="Calibri" w:hAnsi="Calibri"/>
          <w:color w:val="1E293B"/>
          <w:sz w:val="21"/>
        </w:rPr>
        <w:t>Kerentanan (Vulnerability)</w:t>
      </w:r>
    </w:p>
    <w:p w14:paraId="5903657C" w14:textId="77777777" w:rsidR="008F03EB" w:rsidRDefault="00000000">
      <w:pPr>
        <w:pStyle w:val="ListBullet"/>
        <w:spacing w:after="40"/>
        <w:ind w:left="1077"/>
      </w:pPr>
      <w:r>
        <w:rPr>
          <w:rFonts w:ascii="Calibri" w:hAnsi="Calibri"/>
          <w:color w:val="1E293B"/>
          <w:sz w:val="21"/>
        </w:rPr>
        <w:t>Indeks kerentanan multi-ancaman per kantor KPw BI berdasarkan data BNPB InaRISK, dengan peta berwarna sesuai skor dan peringkat kantor dari tertinggi ke terendah per jenis ancaman.</w:t>
      </w:r>
    </w:p>
    <w:p w14:paraId="72591DEF" w14:textId="77777777" w:rsidR="008F03EB" w:rsidRDefault="00000000">
      <w:pPr>
        <w:pStyle w:val="ListBullet"/>
        <w:spacing w:after="40"/>
        <w:ind w:left="680"/>
      </w:pPr>
      <w:r>
        <w:rPr>
          <w:rFonts w:ascii="Calibri" w:hAnsi="Calibri"/>
          <w:b/>
          <w:color w:val="1E293B"/>
          <w:sz w:val="21"/>
        </w:rPr>
        <w:lastRenderedPageBreak/>
        <w:t xml:space="preserve">Perkiraan — </w:t>
      </w:r>
      <w:r>
        <w:rPr>
          <w:rFonts w:ascii="Calibri" w:hAnsi="Calibri"/>
          <w:color w:val="1E293B"/>
          <w:sz w:val="21"/>
        </w:rPr>
        <w:t>Perkiraan (Preparedness &amp; Outlook)</w:t>
      </w:r>
    </w:p>
    <w:p w14:paraId="5FDE5C7F" w14:textId="77777777" w:rsidR="008F03EB" w:rsidRDefault="00000000">
      <w:pPr>
        <w:pStyle w:val="ListBullet"/>
        <w:spacing w:after="40"/>
        <w:ind w:left="1077"/>
      </w:pPr>
      <w:r>
        <w:rPr>
          <w:rFonts w:ascii="Calibri" w:hAnsi="Calibri"/>
          <w:color w:val="1E293B"/>
          <w:sz w:val="21"/>
        </w:rPr>
        <w:t>Prakiraan cuaca 3 hari per provinsi (API BMKG), analisis iklim jangka panjang (status ENSO, zona megathrust, Ring of Fire, katalog gempa historis), dan panel Checklist Kesiapsiagaan KPw BI.</w:t>
      </w:r>
    </w:p>
    <w:p w14:paraId="708F6BF2" w14:textId="77777777" w:rsidR="008F03EB" w:rsidRDefault="00000000">
      <w:pPr>
        <w:pStyle w:val="ListBullet"/>
        <w:spacing w:after="40"/>
        <w:ind w:left="680"/>
      </w:pPr>
      <w:r>
        <w:rPr>
          <w:rFonts w:ascii="Calibri" w:hAnsi="Calibri"/>
          <w:b/>
          <w:color w:val="1E293B"/>
          <w:sz w:val="21"/>
        </w:rPr>
        <w:t>Mesin kalkulasi risiko (riskCalculator.ts) menyilangkan skor bencana aktif (DisasterScore 1–3, berdasarkan keparahan peringatan) dengan skor kerentanan InaRISK (VulnerabilityScore 1–3) per kantor KPw BI, menghasilkan RiskScore 1–9 sebagai dasar penentuan tingkat risiko (Rendah / Sedang / Tinggi) dan pemicu notifikasi email otomatis.</w:t>
      </w:r>
    </w:p>
    <w:p w14:paraId="492D0DC3" w14:textId="77777777" w:rsidR="008F03EB" w:rsidRDefault="00000000">
      <w:pPr>
        <w:pStyle w:val="ListBullet"/>
        <w:spacing w:after="40"/>
        <w:ind w:left="1077"/>
      </w:pPr>
      <w:r>
        <w:rPr>
          <w:rFonts w:ascii="Calibri" w:hAnsi="Calibri"/>
          <w:color w:val="1E293B"/>
          <w:sz w:val="21"/>
        </w:rPr>
        <w:t>Kode sumber aplikasi ini tersedia di repositori GitHub: https://github.com/Eriqo90AW/ews-mktbi.git</w:t>
      </w:r>
    </w:p>
    <w:tbl>
      <w:tblPr>
        <w:tblW w:w="0" w:type="auto"/>
        <w:tblLook w:val="04A0" w:firstRow="1" w:lastRow="0" w:firstColumn="1" w:lastColumn="0" w:noHBand="0" w:noVBand="1"/>
      </w:tblPr>
      <w:tblGrid>
        <w:gridCol w:w="9406"/>
      </w:tblGrid>
      <w:tr w:rsidR="008F03EB" w14:paraId="11CFE52F" w14:textId="77777777">
        <w:tc>
          <w:tcPr>
            <w:tcW w:w="9406" w:type="dxa"/>
            <w:tcBorders>
              <w:top w:val="single" w:sz="4" w:space="0" w:color="1D4ED8"/>
              <w:left w:val="single" w:sz="12" w:space="0" w:color="1D4ED8"/>
              <w:bottom w:val="none" w:sz="4" w:space="0" w:color="auto"/>
              <w:right w:val="none" w:sz="4" w:space="0" w:color="auto"/>
            </w:tcBorders>
            <w:shd w:val="clear" w:color="auto" w:fill="EFF6FF"/>
          </w:tcPr>
          <w:p w14:paraId="22362255" w14:textId="77777777" w:rsidR="008F03EB" w:rsidRDefault="00000000">
            <w:pPr>
              <w:spacing w:before="80" w:after="80"/>
              <w:ind w:left="227"/>
            </w:pPr>
            <w:r>
              <w:rPr>
                <w:rFonts w:ascii="Calibri" w:hAnsi="Calibri"/>
                <w:b/>
                <w:color w:val="1D4ED8"/>
                <w:sz w:val="20"/>
              </w:rPr>
              <w:t>Cakupan KPW BI Utama:  Semua kantor regional KPW BI aktif (kpwbiOffices.ts) diplot di peta. Setiap kantor menampilkan peringatan aktif terdekat, skor InaRisk, dan jarak ke Korwil terdekat.</w:t>
            </w:r>
          </w:p>
        </w:tc>
      </w:tr>
    </w:tbl>
    <w:p w14:paraId="6F97E86E" w14:textId="77777777" w:rsidR="008F03EB" w:rsidRDefault="008F03EB"/>
    <w:p w14:paraId="2F0C700B" w14:textId="77777777" w:rsidR="008F03EB" w:rsidRDefault="00000000">
      <w:pPr>
        <w:shd w:val="clear" w:color="auto" w:fill="1E293B"/>
        <w:spacing w:before="120" w:after="80"/>
      </w:pPr>
      <w:r>
        <w:rPr>
          <w:rFonts w:ascii="Calibri" w:hAnsi="Calibri"/>
          <w:b/>
          <w:color w:val="FFFFFF"/>
          <w:sz w:val="24"/>
        </w:rPr>
        <w:t xml:space="preserve"> 2   STACK TEKNOLOGI &amp; PRASYARAT</w:t>
      </w:r>
    </w:p>
    <w:p w14:paraId="0B332DF7" w14:textId="77777777" w:rsidR="008F03EB" w:rsidRDefault="00000000">
      <w:pPr>
        <w:spacing w:before="200" w:after="40"/>
      </w:pPr>
      <w:r>
        <w:rPr>
          <w:rFonts w:ascii="Calibri" w:hAnsi="Calibri"/>
          <w:b/>
          <w:color w:val="2263EB"/>
        </w:rPr>
        <w:t>2.1  Stack Runtime</w:t>
      </w:r>
    </w:p>
    <w:tbl>
      <w:tblPr>
        <w:tblStyle w:val="TableGrid"/>
        <w:tblW w:w="0" w:type="auto"/>
        <w:tblLook w:val="04A0" w:firstRow="1" w:lastRow="0" w:firstColumn="1" w:lastColumn="0" w:noHBand="0" w:noVBand="1"/>
      </w:tblPr>
      <w:tblGrid>
        <w:gridCol w:w="4703"/>
        <w:gridCol w:w="4703"/>
      </w:tblGrid>
      <w:tr w:rsidR="008F03EB" w14:paraId="2E7A85B6" w14:textId="77777777">
        <w:tc>
          <w:tcPr>
            <w:tcW w:w="4703" w:type="dxa"/>
            <w:shd w:val="clear" w:color="auto" w:fill="F1F5F9"/>
          </w:tcPr>
          <w:p w14:paraId="457719A6" w14:textId="77777777" w:rsidR="008F03EB" w:rsidRDefault="00000000">
            <w:r>
              <w:rPr>
                <w:rFonts w:ascii="Calibri" w:hAnsi="Calibri"/>
                <w:b/>
                <w:color w:val="1E293B"/>
                <w:sz w:val="20"/>
              </w:rPr>
              <w:t>React</w:t>
            </w:r>
          </w:p>
        </w:tc>
        <w:tc>
          <w:tcPr>
            <w:tcW w:w="4703" w:type="dxa"/>
            <w:shd w:val="clear" w:color="auto" w:fill="FFFFFF"/>
          </w:tcPr>
          <w:p w14:paraId="051FC2A2" w14:textId="77777777" w:rsidR="008F03EB" w:rsidRDefault="00000000">
            <w:r>
              <w:rPr>
                <w:rFonts w:ascii="Calibri" w:hAnsi="Calibri"/>
                <w:color w:val="1E293B"/>
                <w:sz w:val="20"/>
              </w:rPr>
              <w:t>19.x — framework UI (komponen fungsional, hooks)</w:t>
            </w:r>
          </w:p>
        </w:tc>
      </w:tr>
      <w:tr w:rsidR="008F03EB" w14:paraId="37D7D049" w14:textId="77777777">
        <w:tc>
          <w:tcPr>
            <w:tcW w:w="4703" w:type="dxa"/>
            <w:shd w:val="clear" w:color="auto" w:fill="F1F5F9"/>
          </w:tcPr>
          <w:p w14:paraId="2D686E2F" w14:textId="77777777" w:rsidR="008F03EB" w:rsidRDefault="00000000">
            <w:r>
              <w:rPr>
                <w:rFonts w:ascii="Calibri" w:hAnsi="Calibri"/>
                <w:b/>
                <w:color w:val="1E293B"/>
                <w:sz w:val="20"/>
              </w:rPr>
              <w:t>TypeScript</w:t>
            </w:r>
          </w:p>
        </w:tc>
        <w:tc>
          <w:tcPr>
            <w:tcW w:w="4703" w:type="dxa"/>
            <w:shd w:val="clear" w:color="auto" w:fill="FFFFFF"/>
          </w:tcPr>
          <w:p w14:paraId="1A57DD77" w14:textId="77777777" w:rsidR="008F03EB" w:rsidRDefault="00000000">
            <w:r>
              <w:rPr>
                <w:rFonts w:ascii="Calibri" w:hAnsi="Calibri"/>
                <w:color w:val="1E293B"/>
                <w:sz w:val="20"/>
              </w:rPr>
              <w:t>~5.9 — pengetikan ketat di seluruh kode</w:t>
            </w:r>
          </w:p>
        </w:tc>
      </w:tr>
      <w:tr w:rsidR="008F03EB" w14:paraId="1EBEC86F" w14:textId="77777777">
        <w:tc>
          <w:tcPr>
            <w:tcW w:w="4703" w:type="dxa"/>
            <w:shd w:val="clear" w:color="auto" w:fill="F1F5F9"/>
          </w:tcPr>
          <w:p w14:paraId="6D5E40E1" w14:textId="77777777" w:rsidR="008F03EB" w:rsidRDefault="00000000">
            <w:r>
              <w:rPr>
                <w:rFonts w:ascii="Calibri" w:hAnsi="Calibri"/>
                <w:b/>
                <w:color w:val="1E293B"/>
                <w:sz w:val="20"/>
              </w:rPr>
              <w:t>Vite</w:t>
            </w:r>
          </w:p>
        </w:tc>
        <w:tc>
          <w:tcPr>
            <w:tcW w:w="4703" w:type="dxa"/>
            <w:shd w:val="clear" w:color="auto" w:fill="FFFFFF"/>
          </w:tcPr>
          <w:p w14:paraId="53EBF910" w14:textId="77777777" w:rsidR="008F03EB" w:rsidRDefault="00000000">
            <w:r>
              <w:rPr>
                <w:rFonts w:ascii="Calibri" w:hAnsi="Calibri"/>
                <w:color w:val="1E293B"/>
                <w:sz w:val="20"/>
              </w:rPr>
              <w:t>7.x — dev server dan production bundler</w:t>
            </w:r>
          </w:p>
        </w:tc>
      </w:tr>
      <w:tr w:rsidR="008F03EB" w14:paraId="0D60F065" w14:textId="77777777">
        <w:tc>
          <w:tcPr>
            <w:tcW w:w="4703" w:type="dxa"/>
            <w:shd w:val="clear" w:color="auto" w:fill="F1F5F9"/>
          </w:tcPr>
          <w:p w14:paraId="181C1A33" w14:textId="77777777" w:rsidR="008F03EB" w:rsidRDefault="00000000">
            <w:r>
              <w:rPr>
                <w:rFonts w:ascii="Calibri" w:hAnsi="Calibri"/>
                <w:b/>
                <w:color w:val="1E293B"/>
                <w:sz w:val="20"/>
              </w:rPr>
              <w:t>react-leaflet</w:t>
            </w:r>
          </w:p>
        </w:tc>
        <w:tc>
          <w:tcPr>
            <w:tcW w:w="4703" w:type="dxa"/>
            <w:shd w:val="clear" w:color="auto" w:fill="FFFFFF"/>
          </w:tcPr>
          <w:p w14:paraId="0925E222" w14:textId="77777777" w:rsidR="008F03EB" w:rsidRDefault="00000000">
            <w:r>
              <w:rPr>
                <w:rFonts w:ascii="Calibri" w:hAnsi="Calibri"/>
                <w:color w:val="1E293B"/>
                <w:sz w:val="20"/>
              </w:rPr>
              <w:t>5.x + Leaflet 1.9 — lapisan peta interaktif</w:t>
            </w:r>
          </w:p>
        </w:tc>
      </w:tr>
      <w:tr w:rsidR="008F03EB" w14:paraId="7B638554" w14:textId="77777777">
        <w:tc>
          <w:tcPr>
            <w:tcW w:w="4703" w:type="dxa"/>
            <w:shd w:val="clear" w:color="auto" w:fill="F1F5F9"/>
          </w:tcPr>
          <w:p w14:paraId="5AF31574" w14:textId="77777777" w:rsidR="008F03EB" w:rsidRDefault="00000000">
            <w:r>
              <w:rPr>
                <w:rFonts w:ascii="Calibri" w:hAnsi="Calibri"/>
                <w:b/>
                <w:color w:val="1E293B"/>
                <w:sz w:val="20"/>
              </w:rPr>
              <w:t>MUI (Material UI)</w:t>
            </w:r>
          </w:p>
        </w:tc>
        <w:tc>
          <w:tcPr>
            <w:tcW w:w="4703" w:type="dxa"/>
            <w:shd w:val="clear" w:color="auto" w:fill="FFFFFF"/>
          </w:tcPr>
          <w:p w14:paraId="3A8AD6E9" w14:textId="77777777" w:rsidR="008F03EB" w:rsidRDefault="00000000">
            <w:r>
              <w:rPr>
                <w:rFonts w:ascii="Calibri" w:hAnsi="Calibri"/>
                <w:color w:val="1E293B"/>
                <w:sz w:val="20"/>
              </w:rPr>
              <w:t>9.x + Emotion — library komponen untuk UI non-peta</w:t>
            </w:r>
          </w:p>
        </w:tc>
      </w:tr>
      <w:tr w:rsidR="008F03EB" w14:paraId="56978FBA" w14:textId="77777777">
        <w:tc>
          <w:tcPr>
            <w:tcW w:w="4703" w:type="dxa"/>
            <w:shd w:val="clear" w:color="auto" w:fill="F1F5F9"/>
          </w:tcPr>
          <w:p w14:paraId="33FEDBCE" w14:textId="77777777" w:rsidR="008F03EB" w:rsidRDefault="00000000">
            <w:r>
              <w:rPr>
                <w:rFonts w:ascii="Calibri" w:hAnsi="Calibri"/>
                <w:b/>
                <w:color w:val="1E293B"/>
                <w:sz w:val="20"/>
              </w:rPr>
              <w:t>lucide-react</w:t>
            </w:r>
          </w:p>
        </w:tc>
        <w:tc>
          <w:tcPr>
            <w:tcW w:w="4703" w:type="dxa"/>
            <w:shd w:val="clear" w:color="auto" w:fill="FFFFFF"/>
          </w:tcPr>
          <w:p w14:paraId="53434414" w14:textId="77777777" w:rsidR="008F03EB" w:rsidRDefault="00000000">
            <w:r>
              <w:rPr>
                <w:rFonts w:ascii="Calibri" w:hAnsi="Calibri"/>
                <w:color w:val="1E293B"/>
                <w:sz w:val="20"/>
              </w:rPr>
              <w:t>1.x — set ikon</w:t>
            </w:r>
          </w:p>
        </w:tc>
      </w:tr>
      <w:tr w:rsidR="008F03EB" w14:paraId="72100C39" w14:textId="77777777">
        <w:tc>
          <w:tcPr>
            <w:tcW w:w="4703" w:type="dxa"/>
            <w:shd w:val="clear" w:color="auto" w:fill="F1F5F9"/>
          </w:tcPr>
          <w:p w14:paraId="0F71B1F5" w14:textId="77777777" w:rsidR="008F03EB" w:rsidRDefault="00000000">
            <w:r>
              <w:rPr>
                <w:rFonts w:ascii="Calibri" w:hAnsi="Calibri"/>
                <w:b/>
                <w:color w:val="1E293B"/>
                <w:sz w:val="20"/>
              </w:rPr>
              <w:t>react-icons</w:t>
            </w:r>
          </w:p>
        </w:tc>
        <w:tc>
          <w:tcPr>
            <w:tcW w:w="4703" w:type="dxa"/>
            <w:shd w:val="clear" w:color="auto" w:fill="FFFFFF"/>
          </w:tcPr>
          <w:p w14:paraId="17C4C040" w14:textId="77777777" w:rsidR="008F03EB" w:rsidRDefault="00000000">
            <w:r>
              <w:rPr>
                <w:rFonts w:ascii="Calibri" w:hAnsi="Calibri"/>
                <w:color w:val="1E293B"/>
                <w:sz w:val="20"/>
              </w:rPr>
              <w:t>5.x — set ikon tambahan</w:t>
            </w:r>
          </w:p>
        </w:tc>
      </w:tr>
      <w:tr w:rsidR="008F03EB" w14:paraId="6A28C51A" w14:textId="77777777">
        <w:tc>
          <w:tcPr>
            <w:tcW w:w="4703" w:type="dxa"/>
            <w:shd w:val="clear" w:color="auto" w:fill="F1F5F9"/>
          </w:tcPr>
          <w:p w14:paraId="6CB1D0A7" w14:textId="77777777" w:rsidR="008F03EB" w:rsidRDefault="00000000">
            <w:r>
              <w:rPr>
                <w:rFonts w:ascii="Calibri" w:hAnsi="Calibri"/>
                <w:b/>
                <w:color w:val="1E293B"/>
                <w:sz w:val="20"/>
              </w:rPr>
              <w:t>xlsx</w:t>
            </w:r>
          </w:p>
        </w:tc>
        <w:tc>
          <w:tcPr>
            <w:tcW w:w="4703" w:type="dxa"/>
            <w:shd w:val="clear" w:color="auto" w:fill="FFFFFF"/>
          </w:tcPr>
          <w:p w14:paraId="7C9E90DF" w14:textId="77777777" w:rsidR="008F03EB" w:rsidRDefault="00000000">
            <w:r>
              <w:rPr>
                <w:rFonts w:ascii="Calibri" w:hAnsi="Calibri"/>
                <w:color w:val="1E293B"/>
                <w:sz w:val="20"/>
              </w:rPr>
              <w:t>0.18 — ekspor CSV/Excel di ReportModal</w:t>
            </w:r>
          </w:p>
        </w:tc>
      </w:tr>
      <w:tr w:rsidR="008F03EB" w14:paraId="3F30A055" w14:textId="77777777">
        <w:tc>
          <w:tcPr>
            <w:tcW w:w="4703" w:type="dxa"/>
            <w:shd w:val="clear" w:color="auto" w:fill="F1F5F9"/>
          </w:tcPr>
          <w:p w14:paraId="391E6DA8" w14:textId="77777777" w:rsidR="008F03EB" w:rsidRDefault="00000000">
            <w:r>
              <w:rPr>
                <w:rFonts w:ascii="Calibri" w:hAnsi="Calibri"/>
                <w:b/>
                <w:color w:val="1E293B"/>
                <w:sz w:val="20"/>
              </w:rPr>
              <w:t>dom-to-image-more</w:t>
            </w:r>
          </w:p>
        </w:tc>
        <w:tc>
          <w:tcPr>
            <w:tcW w:w="4703" w:type="dxa"/>
            <w:shd w:val="clear" w:color="auto" w:fill="FFFFFF"/>
          </w:tcPr>
          <w:p w14:paraId="5F619F7E" w14:textId="77777777" w:rsidR="008F03EB" w:rsidRDefault="00000000">
            <w:r>
              <w:rPr>
                <w:rFonts w:ascii="Calibri" w:hAnsi="Calibri"/>
                <w:color w:val="1E293B"/>
                <w:sz w:val="20"/>
              </w:rPr>
              <w:t>3.x — pengambilan screenshot</w:t>
            </w:r>
          </w:p>
        </w:tc>
      </w:tr>
    </w:tbl>
    <w:p w14:paraId="4783A483" w14:textId="77777777" w:rsidR="008F03EB" w:rsidRDefault="008F03EB"/>
    <w:p w14:paraId="204B01F2" w14:textId="77777777" w:rsidR="008F03EB" w:rsidRDefault="00000000">
      <w:pPr>
        <w:spacing w:before="200" w:after="40"/>
      </w:pPr>
      <w:r>
        <w:rPr>
          <w:rFonts w:ascii="Calibri" w:hAnsi="Calibri"/>
          <w:b/>
          <w:color w:val="2263EB"/>
        </w:rPr>
        <w:t>2.2  Integrasi Power Apps</w:t>
      </w:r>
    </w:p>
    <w:tbl>
      <w:tblPr>
        <w:tblStyle w:val="TableGrid"/>
        <w:tblW w:w="0" w:type="auto"/>
        <w:tblLook w:val="04A0" w:firstRow="1" w:lastRow="0" w:firstColumn="1" w:lastColumn="0" w:noHBand="0" w:noVBand="1"/>
      </w:tblPr>
      <w:tblGrid>
        <w:gridCol w:w="4703"/>
        <w:gridCol w:w="4703"/>
      </w:tblGrid>
      <w:tr w:rsidR="008F03EB" w14:paraId="29B41454" w14:textId="77777777">
        <w:tc>
          <w:tcPr>
            <w:tcW w:w="4703" w:type="dxa"/>
            <w:shd w:val="clear" w:color="auto" w:fill="F1F5F9"/>
          </w:tcPr>
          <w:p w14:paraId="789657E9" w14:textId="77777777" w:rsidR="008F03EB" w:rsidRDefault="00000000">
            <w:r>
              <w:rPr>
                <w:rFonts w:ascii="Calibri" w:hAnsi="Calibri"/>
                <w:b/>
                <w:color w:val="1E293B"/>
                <w:sz w:val="20"/>
              </w:rPr>
              <w:t>@microsoft/power-apps</w:t>
            </w:r>
          </w:p>
        </w:tc>
        <w:tc>
          <w:tcPr>
            <w:tcW w:w="4703" w:type="dxa"/>
            <w:shd w:val="clear" w:color="auto" w:fill="FFFFFF"/>
          </w:tcPr>
          <w:p w14:paraId="3AB76BEC" w14:textId="77777777" w:rsidR="008F03EB" w:rsidRDefault="00000000">
            <w:r>
              <w:rPr>
                <w:rFonts w:ascii="Calibri" w:hAnsi="Calibri"/>
                <w:color w:val="1E293B"/>
                <w:sz w:val="20"/>
              </w:rPr>
              <w:t>1.x — jembatan host Power Apps (runtime SDK)</w:t>
            </w:r>
          </w:p>
        </w:tc>
      </w:tr>
      <w:tr w:rsidR="008F03EB" w14:paraId="748C1E76" w14:textId="77777777">
        <w:tc>
          <w:tcPr>
            <w:tcW w:w="4703" w:type="dxa"/>
            <w:shd w:val="clear" w:color="auto" w:fill="F1F5F9"/>
          </w:tcPr>
          <w:p w14:paraId="7C7C9AF3" w14:textId="77777777" w:rsidR="008F03EB" w:rsidRDefault="00000000">
            <w:r>
              <w:rPr>
                <w:rFonts w:ascii="Calibri" w:hAnsi="Calibri"/>
                <w:b/>
                <w:color w:val="1E293B"/>
                <w:sz w:val="20"/>
              </w:rPr>
              <w:t>@microsoft/power-apps-vite</w:t>
            </w:r>
          </w:p>
        </w:tc>
        <w:tc>
          <w:tcPr>
            <w:tcW w:w="4703" w:type="dxa"/>
            <w:shd w:val="clear" w:color="auto" w:fill="FFFFFF"/>
          </w:tcPr>
          <w:p w14:paraId="53516492" w14:textId="77777777" w:rsidR="008F03EB" w:rsidRDefault="00000000">
            <w:r>
              <w:rPr>
                <w:rFonts w:ascii="Calibri" w:hAnsi="Calibri"/>
                <w:color w:val="1E293B"/>
                <w:sz w:val="20"/>
              </w:rPr>
              <w:t>1.x — plugin Vite untuk pengemasan Code App</w:t>
            </w:r>
          </w:p>
        </w:tc>
      </w:tr>
    </w:tbl>
    <w:p w14:paraId="3E798483" w14:textId="77777777" w:rsidR="008F03EB" w:rsidRDefault="008F03EB"/>
    <w:p w14:paraId="56DD61F1" w14:textId="77777777" w:rsidR="008F03EB" w:rsidRDefault="00000000">
      <w:pPr>
        <w:spacing w:before="200" w:after="40"/>
      </w:pPr>
      <w:r>
        <w:rPr>
          <w:rFonts w:ascii="Calibri" w:hAnsi="Calibri"/>
          <w:b/>
          <w:color w:val="2263EB"/>
        </w:rPr>
        <w:t>2.3  Toolchain Pengembangan</w:t>
      </w:r>
    </w:p>
    <w:tbl>
      <w:tblPr>
        <w:tblStyle w:val="TableGrid"/>
        <w:tblW w:w="0" w:type="auto"/>
        <w:tblLook w:val="04A0" w:firstRow="1" w:lastRow="0" w:firstColumn="1" w:lastColumn="0" w:noHBand="0" w:noVBand="1"/>
      </w:tblPr>
      <w:tblGrid>
        <w:gridCol w:w="4703"/>
        <w:gridCol w:w="4703"/>
      </w:tblGrid>
      <w:tr w:rsidR="008F03EB" w14:paraId="358FF440" w14:textId="77777777">
        <w:tc>
          <w:tcPr>
            <w:tcW w:w="4703" w:type="dxa"/>
            <w:shd w:val="clear" w:color="auto" w:fill="F1F5F9"/>
          </w:tcPr>
          <w:p w14:paraId="060337EA" w14:textId="77777777" w:rsidR="008F03EB" w:rsidRDefault="00000000">
            <w:r>
              <w:rPr>
                <w:rFonts w:ascii="Calibri" w:hAnsi="Calibri"/>
                <w:b/>
                <w:color w:val="1E293B"/>
                <w:sz w:val="20"/>
              </w:rPr>
              <w:t>Node.js</w:t>
            </w:r>
          </w:p>
        </w:tc>
        <w:tc>
          <w:tcPr>
            <w:tcW w:w="4703" w:type="dxa"/>
            <w:shd w:val="clear" w:color="auto" w:fill="FFFFFF"/>
          </w:tcPr>
          <w:p w14:paraId="4484CBEC" w14:textId="77777777" w:rsidR="008F03EB" w:rsidRDefault="00000000">
            <w:r>
              <w:rPr>
                <w:rFonts w:ascii="Calibri" w:hAnsi="Calibri"/>
                <w:color w:val="1E293B"/>
                <w:sz w:val="20"/>
              </w:rPr>
              <w:t>18+ (LTS direkomendasikan). Diperlukan untuk menjalankan Vite dan npm.</w:t>
            </w:r>
          </w:p>
        </w:tc>
      </w:tr>
      <w:tr w:rsidR="008F03EB" w14:paraId="138B2E57" w14:textId="77777777">
        <w:tc>
          <w:tcPr>
            <w:tcW w:w="4703" w:type="dxa"/>
            <w:shd w:val="clear" w:color="auto" w:fill="F1F5F9"/>
          </w:tcPr>
          <w:p w14:paraId="6E9A1B15" w14:textId="77777777" w:rsidR="008F03EB" w:rsidRDefault="00000000">
            <w:r>
              <w:rPr>
                <w:rFonts w:ascii="Calibri" w:hAnsi="Calibri"/>
                <w:b/>
                <w:color w:val="1E293B"/>
                <w:sz w:val="20"/>
              </w:rPr>
              <w:t>npm</w:t>
            </w:r>
          </w:p>
        </w:tc>
        <w:tc>
          <w:tcPr>
            <w:tcW w:w="4703" w:type="dxa"/>
            <w:shd w:val="clear" w:color="auto" w:fill="FFFFFF"/>
          </w:tcPr>
          <w:p w14:paraId="290DDAAF" w14:textId="77777777" w:rsidR="008F03EB" w:rsidRDefault="00000000">
            <w:r>
              <w:rPr>
                <w:rFonts w:ascii="Calibri" w:hAnsi="Calibri"/>
                <w:color w:val="1E293B"/>
                <w:sz w:val="20"/>
              </w:rPr>
              <w:t>9+ (dibundel bersama Node.js)</w:t>
            </w:r>
          </w:p>
        </w:tc>
      </w:tr>
      <w:tr w:rsidR="008F03EB" w14:paraId="3CADE838" w14:textId="77777777">
        <w:tc>
          <w:tcPr>
            <w:tcW w:w="4703" w:type="dxa"/>
            <w:shd w:val="clear" w:color="auto" w:fill="F1F5F9"/>
          </w:tcPr>
          <w:p w14:paraId="5D7D6D03" w14:textId="77777777" w:rsidR="008F03EB" w:rsidRDefault="00000000">
            <w:r>
              <w:rPr>
                <w:rFonts w:ascii="Calibri" w:hAnsi="Calibri"/>
                <w:b/>
                <w:color w:val="1E293B"/>
                <w:sz w:val="20"/>
              </w:rPr>
              <w:t>TypeScript compiler</w:t>
            </w:r>
          </w:p>
        </w:tc>
        <w:tc>
          <w:tcPr>
            <w:tcW w:w="4703" w:type="dxa"/>
            <w:shd w:val="clear" w:color="auto" w:fill="FFFFFF"/>
          </w:tcPr>
          <w:p w14:paraId="2FCBE8C7" w14:textId="77777777" w:rsidR="008F03EB" w:rsidRDefault="00000000">
            <w:r>
              <w:rPr>
                <w:rFonts w:ascii="Calibri" w:hAnsi="Calibri"/>
                <w:color w:val="1E293B"/>
                <w:sz w:val="20"/>
              </w:rPr>
              <w:t>Dibundel sebagai devDependency — tidak perlu instalasi global.</w:t>
            </w:r>
          </w:p>
        </w:tc>
      </w:tr>
      <w:tr w:rsidR="008F03EB" w14:paraId="2FEDC02D" w14:textId="77777777">
        <w:tc>
          <w:tcPr>
            <w:tcW w:w="4703" w:type="dxa"/>
            <w:shd w:val="clear" w:color="auto" w:fill="F1F5F9"/>
          </w:tcPr>
          <w:p w14:paraId="76B28295" w14:textId="77777777" w:rsidR="008F03EB" w:rsidRDefault="00000000">
            <w:r>
              <w:rPr>
                <w:rFonts w:ascii="Calibri" w:hAnsi="Calibri"/>
                <w:b/>
                <w:color w:val="1E293B"/>
                <w:sz w:val="20"/>
              </w:rPr>
              <w:t>ESLint</w:t>
            </w:r>
          </w:p>
        </w:tc>
        <w:tc>
          <w:tcPr>
            <w:tcW w:w="4703" w:type="dxa"/>
            <w:shd w:val="clear" w:color="auto" w:fill="FFFFFF"/>
          </w:tcPr>
          <w:p w14:paraId="394890F4" w14:textId="77777777" w:rsidR="008F03EB" w:rsidRDefault="00000000">
            <w:r>
              <w:rPr>
                <w:rFonts w:ascii="Calibri" w:hAnsi="Calibri"/>
                <w:color w:val="1E293B"/>
                <w:sz w:val="20"/>
              </w:rPr>
              <w:t>9.x — dikonfigurasi melalui eslint.config.mjs</w:t>
            </w:r>
          </w:p>
        </w:tc>
      </w:tr>
      <w:tr w:rsidR="008F03EB" w14:paraId="718AC769" w14:textId="77777777">
        <w:tc>
          <w:tcPr>
            <w:tcW w:w="4703" w:type="dxa"/>
            <w:shd w:val="clear" w:color="auto" w:fill="F1F5F9"/>
          </w:tcPr>
          <w:p w14:paraId="4EF24887" w14:textId="77777777" w:rsidR="008F03EB" w:rsidRDefault="00000000">
            <w:r>
              <w:rPr>
                <w:rFonts w:ascii="Calibri" w:hAnsi="Calibri"/>
                <w:b/>
                <w:color w:val="1E293B"/>
                <w:sz w:val="20"/>
              </w:rPr>
              <w:t>Power Platform CLI</w:t>
            </w:r>
          </w:p>
        </w:tc>
        <w:tc>
          <w:tcPr>
            <w:tcW w:w="4703" w:type="dxa"/>
            <w:shd w:val="clear" w:color="auto" w:fill="FFFFFF"/>
          </w:tcPr>
          <w:p w14:paraId="3FD53624" w14:textId="77777777" w:rsidR="008F03EB" w:rsidRDefault="00000000">
            <w:r>
              <w:rPr>
                <w:rFonts w:ascii="Calibri" w:hAnsi="Calibri"/>
                <w:color w:val="1E293B"/>
                <w:sz w:val="20"/>
              </w:rPr>
              <w:t>Opsional — hanya diperlukan saat menerbitkan ke Power Apps melalui CLI (pac auth, pac canvas push).</w:t>
            </w:r>
          </w:p>
        </w:tc>
      </w:tr>
    </w:tbl>
    <w:p w14:paraId="7410FA28" w14:textId="77777777" w:rsidR="008F03EB" w:rsidRDefault="008F03EB"/>
    <w:tbl>
      <w:tblPr>
        <w:tblW w:w="0" w:type="auto"/>
        <w:tblLook w:val="04A0" w:firstRow="1" w:lastRow="0" w:firstColumn="1" w:lastColumn="0" w:noHBand="0" w:noVBand="1"/>
      </w:tblPr>
      <w:tblGrid>
        <w:gridCol w:w="9406"/>
      </w:tblGrid>
      <w:tr w:rsidR="008F03EB" w14:paraId="71A119F0" w14:textId="77777777">
        <w:tc>
          <w:tcPr>
            <w:tcW w:w="9406" w:type="dxa"/>
            <w:tcBorders>
              <w:top w:val="single" w:sz="4" w:space="0" w:color="D97706"/>
              <w:left w:val="single" w:sz="12" w:space="0" w:color="D97706"/>
              <w:bottom w:val="none" w:sz="4" w:space="0" w:color="auto"/>
              <w:right w:val="none" w:sz="4" w:space="0" w:color="auto"/>
            </w:tcBorders>
            <w:shd w:val="clear" w:color="auto" w:fill="FFFBEB"/>
          </w:tcPr>
          <w:p w14:paraId="4A59C9D7" w14:textId="77777777" w:rsidR="008F03EB" w:rsidRDefault="00000000">
            <w:pPr>
              <w:spacing w:before="80" w:after="80"/>
              <w:ind w:left="227"/>
            </w:pPr>
            <w:r>
              <w:rPr>
                <w:rFonts w:ascii="Calibri" w:hAnsi="Calibri"/>
                <w:b/>
                <w:color w:val="D97706"/>
                <w:sz w:val="20"/>
              </w:rPr>
              <w:t>Versi Minimum:  Node.js ≥ 18 diperlukan. Dev server berjalan pada http://localhost:3000 (bukan default Vite 5173) sesuai konfigurasi localAppUrl di power.config.json.</w:t>
            </w:r>
          </w:p>
        </w:tc>
      </w:tr>
    </w:tbl>
    <w:p w14:paraId="4C6D0E6A" w14:textId="77777777" w:rsidR="008F03EB" w:rsidRDefault="008F03EB"/>
    <w:p w14:paraId="2DA8062E" w14:textId="77777777" w:rsidR="008F03EB" w:rsidRDefault="00000000">
      <w:pPr>
        <w:shd w:val="clear" w:color="auto" w:fill="1E293B"/>
        <w:spacing w:before="120" w:after="80"/>
      </w:pPr>
      <w:r>
        <w:rPr>
          <w:rFonts w:ascii="Calibri" w:hAnsi="Calibri"/>
          <w:b/>
          <w:color w:val="FFFFFF"/>
          <w:sz w:val="24"/>
        </w:rPr>
        <w:lastRenderedPageBreak/>
        <w:t xml:space="preserve"> 3   PENGATURAN LOKAL &amp; PENGEMBANGAN</w:t>
      </w:r>
    </w:p>
    <w:p w14:paraId="224B47FA" w14:textId="5BD7619E" w:rsidR="004E0C2C" w:rsidRDefault="004E0C2C" w:rsidP="004E0C2C">
      <w:pPr>
        <w:spacing w:before="200" w:after="40"/>
        <w:rPr>
          <w:rFonts w:ascii="Calibri" w:hAnsi="Calibri"/>
          <w:b/>
          <w:color w:val="2263EB"/>
        </w:rPr>
      </w:pPr>
      <w:proofErr w:type="gramStart"/>
      <w:r>
        <w:rPr>
          <w:rFonts w:ascii="Calibri" w:hAnsi="Calibri"/>
          <w:b/>
          <w:color w:val="2263EB"/>
        </w:rPr>
        <w:t xml:space="preserve">3.1  </w:t>
      </w:r>
      <w:proofErr w:type="spellStart"/>
      <w:r>
        <w:rPr>
          <w:rFonts w:ascii="Calibri" w:hAnsi="Calibri"/>
          <w:b/>
          <w:color w:val="2263EB"/>
        </w:rPr>
        <w:t>Prasyarat</w:t>
      </w:r>
      <w:proofErr w:type="spellEnd"/>
      <w:proofErr w:type="gramEnd"/>
    </w:p>
    <w:p w14:paraId="2DDC1603" w14:textId="77777777" w:rsidR="004E0C2C" w:rsidRPr="004E0C2C" w:rsidRDefault="004E0C2C" w:rsidP="004E0C2C">
      <w:pPr>
        <w:spacing w:before="200" w:after="40"/>
        <w:rPr>
          <w:rFonts w:asciiTheme="majorHAnsi" w:hAnsiTheme="majorHAnsi" w:cstheme="majorHAnsi"/>
          <w:sz w:val="21"/>
          <w:szCs w:val="21"/>
          <w:lang w:val="en-ID"/>
        </w:rPr>
      </w:pPr>
      <w:proofErr w:type="spellStart"/>
      <w:r w:rsidRPr="004E0C2C">
        <w:rPr>
          <w:rFonts w:asciiTheme="majorHAnsi" w:hAnsiTheme="majorHAnsi" w:cstheme="majorHAnsi"/>
          <w:sz w:val="21"/>
          <w:szCs w:val="21"/>
          <w:lang w:val="en-ID"/>
        </w:rPr>
        <w:t>Sebelum</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melakukan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instalasi</w:t>
      </w:r>
      <w:proofErr w:type="spellEnd"/>
      <w:r w:rsidRPr="004E0C2C">
        <w:rPr>
          <w:rFonts w:asciiTheme="majorHAnsi" w:hAnsiTheme="majorHAnsi" w:cstheme="majorHAnsi"/>
          <w:sz w:val="21"/>
          <w:szCs w:val="21"/>
          <w:lang w:val="en-ID"/>
        </w:rPr>
        <w:t xml:space="preserve"> dan </w:t>
      </w:r>
      <w:proofErr w:type="spellStart"/>
      <w:r w:rsidRPr="004E0C2C">
        <w:rPr>
          <w:rFonts w:asciiTheme="majorHAnsi" w:hAnsiTheme="majorHAnsi" w:cstheme="majorHAnsi"/>
          <w:sz w:val="21"/>
          <w:szCs w:val="21"/>
          <w:lang w:val="en-ID"/>
        </w:rPr>
        <w:t>pengembangan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pastikan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sistem</w:t>
      </w:r>
      <w:proofErr w:type="spellEnd"/>
      <w:r w:rsidRPr="004E0C2C">
        <w:rPr>
          <w:rFonts w:asciiTheme="majorHAnsi" w:hAnsiTheme="majorHAnsi" w:cstheme="majorHAnsi"/>
          <w:sz w:val="21"/>
          <w:szCs w:val="21"/>
          <w:lang w:val="en-ID"/>
        </w:rPr>
        <w:t xml:space="preserve"> Anda </w:t>
      </w:r>
      <w:proofErr w:type="spellStart"/>
      <w:r w:rsidRPr="004E0C2C">
        <w:rPr>
          <w:rFonts w:asciiTheme="majorHAnsi" w:hAnsiTheme="majorHAnsi" w:cstheme="majorHAnsi"/>
          <w:sz w:val="21"/>
          <w:szCs w:val="21"/>
          <w:lang w:val="en-ID"/>
        </w:rPr>
        <w:t>telah</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memiliki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perangkat</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lunak</w:t>
      </w:r>
      <w:proofErr w:type="spellEnd"/>
      <w:r w:rsidRPr="004E0C2C">
        <w:rPr>
          <w:rFonts w:asciiTheme="majorHAnsi" w:hAnsiTheme="majorHAnsi" w:cstheme="majorHAnsi"/>
          <w:sz w:val="21"/>
          <w:szCs w:val="21"/>
          <w:lang w:val="en-ID"/>
        </w:rPr>
        <w:t xml:space="preserve"> dan </w:t>
      </w:r>
      <w:proofErr w:type="spellStart"/>
      <w:r w:rsidRPr="004E0C2C">
        <w:rPr>
          <w:rFonts w:asciiTheme="majorHAnsi" w:hAnsiTheme="majorHAnsi" w:cstheme="majorHAnsi"/>
          <w:sz w:val="21"/>
          <w:szCs w:val="21"/>
          <w:lang w:val="en-ID"/>
        </w:rPr>
        <w:t>akses</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berikut</w:t>
      </w:r>
      <w:proofErr w:type="spellEnd"/>
      <w:r w:rsidRPr="004E0C2C">
        <w:rPr>
          <w:rFonts w:asciiTheme="majorHAnsi" w:hAnsiTheme="majorHAnsi" w:cstheme="majorHAnsi"/>
          <w:sz w:val="21"/>
          <w:szCs w:val="21"/>
          <w:lang w:val="en-ID"/>
        </w:rPr>
        <w:t>:</w:t>
      </w:r>
    </w:p>
    <w:p w14:paraId="6F4546E1" w14:textId="77777777" w:rsidR="004E0C2C" w:rsidRPr="004E0C2C" w:rsidRDefault="004E0C2C" w:rsidP="004E0C2C">
      <w:pPr>
        <w:numPr>
          <w:ilvl w:val="0"/>
          <w:numId w:val="10"/>
        </w:numPr>
        <w:spacing w:before="200" w:after="40"/>
        <w:rPr>
          <w:rFonts w:asciiTheme="majorHAnsi" w:hAnsiTheme="majorHAnsi" w:cstheme="majorHAnsi"/>
          <w:sz w:val="21"/>
          <w:szCs w:val="21"/>
          <w:lang w:val="en-ID"/>
        </w:rPr>
      </w:pPr>
      <w:r w:rsidRPr="004E0C2C">
        <w:rPr>
          <w:rFonts w:asciiTheme="majorHAnsi" w:hAnsiTheme="majorHAnsi" w:cstheme="majorHAnsi"/>
          <w:b/>
          <w:bCs/>
          <w:sz w:val="21"/>
          <w:szCs w:val="21"/>
          <w:lang w:val="en-ID"/>
        </w:rPr>
        <w:t xml:space="preserve">Node.js &amp; </w:t>
      </w:r>
      <w:proofErr w:type="spellStart"/>
      <w:r w:rsidRPr="004E0C2C">
        <w:rPr>
          <w:rFonts w:asciiTheme="majorHAnsi" w:hAnsiTheme="majorHAnsi" w:cstheme="majorHAnsi"/>
          <w:b/>
          <w:bCs/>
          <w:sz w:val="21"/>
          <w:szCs w:val="21"/>
          <w:lang w:val="en-ID"/>
        </w:rPr>
        <w:t>npm</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Diperlukan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untuk</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mengelola</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dependensi</w:t>
      </w:r>
      <w:proofErr w:type="spellEnd"/>
      <w:r w:rsidRPr="004E0C2C">
        <w:rPr>
          <w:rFonts w:asciiTheme="majorHAnsi" w:hAnsiTheme="majorHAnsi" w:cstheme="majorHAnsi"/>
          <w:sz w:val="21"/>
          <w:szCs w:val="21"/>
          <w:lang w:val="en-ID"/>
        </w:rPr>
        <w:t xml:space="preserve"> dan </w:t>
      </w:r>
      <w:proofErr w:type="spellStart"/>
      <w:r w:rsidRPr="004E0C2C">
        <w:rPr>
          <w:rFonts w:asciiTheme="majorHAnsi" w:hAnsiTheme="majorHAnsi" w:cstheme="majorHAnsi"/>
          <w:sz w:val="21"/>
          <w:szCs w:val="21"/>
          <w:lang w:val="en-ID"/>
        </w:rPr>
        <w:t>menjalankan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development server</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Disarankan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menggunakan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versi</w:t>
      </w:r>
      <w:proofErr w:type="spellEnd"/>
      <w:r w:rsidRPr="004E0C2C">
        <w:rPr>
          <w:rFonts w:asciiTheme="majorHAnsi" w:hAnsiTheme="majorHAnsi" w:cstheme="majorHAnsi"/>
          <w:sz w:val="21"/>
          <w:szCs w:val="21"/>
          <w:lang w:val="en-ID"/>
        </w:rPr>
        <w:t xml:space="preserve"> LTS </w:t>
      </w:r>
      <w:proofErr w:type="spellStart"/>
      <w:r w:rsidRPr="004E0C2C">
        <w:rPr>
          <w:rFonts w:asciiTheme="majorHAnsi" w:hAnsiTheme="majorHAnsi" w:cstheme="majorHAnsi"/>
          <w:sz w:val="21"/>
          <w:szCs w:val="21"/>
          <w:lang w:val="en-ID"/>
        </w:rPr>
        <w:t>terbaru</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misalnya</w:t>
      </w:r>
      <w:proofErr w:type="spellEnd"/>
      <w:r w:rsidRPr="004E0C2C">
        <w:rPr>
          <w:rFonts w:asciiTheme="majorHAnsi" w:hAnsiTheme="majorHAnsi" w:cstheme="majorHAnsi"/>
          <w:sz w:val="21"/>
          <w:szCs w:val="21"/>
          <w:lang w:val="en-ID"/>
        </w:rPr>
        <w:t xml:space="preserve"> v18 </w:t>
      </w:r>
      <w:proofErr w:type="spellStart"/>
      <w:r w:rsidRPr="004E0C2C">
        <w:rPr>
          <w:rFonts w:asciiTheme="majorHAnsi" w:hAnsiTheme="majorHAnsi" w:cstheme="majorHAnsi"/>
          <w:sz w:val="21"/>
          <w:szCs w:val="21"/>
          <w:lang w:val="en-ID"/>
        </w:rPr>
        <w:t>atau</w:t>
      </w:r>
      <w:proofErr w:type="spellEnd"/>
      <w:r w:rsidRPr="004E0C2C">
        <w:rPr>
          <w:rFonts w:asciiTheme="majorHAnsi" w:hAnsiTheme="majorHAnsi" w:cstheme="majorHAnsi"/>
          <w:sz w:val="21"/>
          <w:szCs w:val="21"/>
          <w:lang w:val="en-ID"/>
        </w:rPr>
        <w:t xml:space="preserve"> v20).</w:t>
      </w:r>
    </w:p>
    <w:p w14:paraId="4FBD251E" w14:textId="77777777" w:rsidR="004E0C2C" w:rsidRPr="004E0C2C" w:rsidRDefault="004E0C2C" w:rsidP="004E0C2C">
      <w:pPr>
        <w:numPr>
          <w:ilvl w:val="0"/>
          <w:numId w:val="10"/>
        </w:numPr>
        <w:spacing w:before="200" w:after="40"/>
        <w:rPr>
          <w:rFonts w:asciiTheme="majorHAnsi" w:hAnsiTheme="majorHAnsi" w:cstheme="majorHAnsi"/>
          <w:sz w:val="21"/>
          <w:szCs w:val="21"/>
          <w:lang w:val="en-ID"/>
        </w:rPr>
      </w:pPr>
      <w:r w:rsidRPr="004E0C2C">
        <w:rPr>
          <w:rFonts w:asciiTheme="majorHAnsi" w:hAnsiTheme="majorHAnsi" w:cstheme="majorHAnsi"/>
          <w:b/>
          <w:bCs/>
          <w:sz w:val="21"/>
          <w:szCs w:val="21"/>
          <w:lang w:val="en-ID"/>
        </w:rPr>
        <w:t>Git</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Digunakan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untuk</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menarik</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clone</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repositori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dari</w:t>
      </w:r>
      <w:proofErr w:type="spellEnd"/>
      <w:r w:rsidRPr="004E0C2C">
        <w:rPr>
          <w:rFonts w:asciiTheme="majorHAnsi" w:hAnsiTheme="majorHAnsi" w:cstheme="majorHAnsi"/>
          <w:sz w:val="21"/>
          <w:szCs w:val="21"/>
          <w:lang w:val="en-ID"/>
        </w:rPr>
        <w:t xml:space="preserve"> GitHub.</w:t>
      </w:r>
    </w:p>
    <w:p w14:paraId="2645C1A6" w14:textId="77777777" w:rsidR="004E0C2C" w:rsidRPr="004E0C2C" w:rsidRDefault="004E0C2C" w:rsidP="004E0C2C">
      <w:pPr>
        <w:numPr>
          <w:ilvl w:val="0"/>
          <w:numId w:val="10"/>
        </w:numPr>
        <w:spacing w:before="200" w:after="40"/>
        <w:rPr>
          <w:rFonts w:asciiTheme="majorHAnsi" w:hAnsiTheme="majorHAnsi" w:cstheme="majorHAnsi"/>
          <w:sz w:val="21"/>
          <w:szCs w:val="21"/>
          <w:lang w:val="en-ID"/>
        </w:rPr>
      </w:pPr>
      <w:r w:rsidRPr="004E0C2C">
        <w:rPr>
          <w:rFonts w:asciiTheme="majorHAnsi" w:hAnsiTheme="majorHAnsi" w:cstheme="majorHAnsi"/>
          <w:b/>
          <w:bCs/>
          <w:sz w:val="21"/>
          <w:szCs w:val="21"/>
          <w:lang w:val="en-ID"/>
        </w:rPr>
        <w:t>Microsoft Visual Studio Code (VS Code)</w:t>
      </w:r>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Code editor</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dari</w:t>
      </w:r>
      <w:proofErr w:type="spellEnd"/>
      <w:r w:rsidRPr="004E0C2C">
        <w:rPr>
          <w:rFonts w:asciiTheme="majorHAnsi" w:hAnsiTheme="majorHAnsi" w:cstheme="majorHAnsi"/>
          <w:sz w:val="21"/>
          <w:szCs w:val="21"/>
          <w:lang w:val="en-ID"/>
        </w:rPr>
        <w:t xml:space="preserve"> Microsoft yang sangat </w:t>
      </w:r>
      <w:proofErr w:type="spellStart"/>
      <w:r w:rsidRPr="004E0C2C">
        <w:rPr>
          <w:rFonts w:asciiTheme="majorHAnsi" w:hAnsiTheme="majorHAnsi" w:cstheme="majorHAnsi"/>
          <w:sz w:val="21"/>
          <w:szCs w:val="21"/>
          <w:lang w:val="en-ID"/>
        </w:rPr>
        <w:t>direkomendasikan</w:t>
      </w:r>
      <w:proofErr w:type="spellEnd"/>
      <w:r w:rsidRPr="004E0C2C">
        <w:rPr>
          <w:rFonts w:asciiTheme="majorHAnsi" w:hAnsiTheme="majorHAnsi" w:cstheme="majorHAnsi"/>
          <w:sz w:val="21"/>
          <w:szCs w:val="21"/>
          <w:lang w:val="en-ID"/>
        </w:rPr>
        <w:t xml:space="preserve">. Anda </w:t>
      </w:r>
      <w:proofErr w:type="spellStart"/>
      <w:r w:rsidRPr="004E0C2C">
        <w:rPr>
          <w:rFonts w:asciiTheme="majorHAnsi" w:hAnsiTheme="majorHAnsi" w:cstheme="majorHAnsi"/>
          <w:sz w:val="21"/>
          <w:szCs w:val="21"/>
          <w:lang w:val="en-ID"/>
        </w:rPr>
        <w:t>dapat</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menginstal</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ekstensi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tambahan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seperti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i/>
          <w:iCs/>
          <w:sz w:val="21"/>
          <w:szCs w:val="21"/>
          <w:lang w:val="en-ID"/>
        </w:rPr>
        <w:t>ESLint</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atau</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Power Platform Tools</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untuk</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mempermudah</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pengembangan</w:t>
      </w:r>
      <w:proofErr w:type="spellEnd"/>
      <w:r w:rsidRPr="004E0C2C">
        <w:rPr>
          <w:rFonts w:asciiTheme="majorHAnsi" w:hAnsiTheme="majorHAnsi" w:cstheme="majorHAnsi"/>
          <w:sz w:val="21"/>
          <w:szCs w:val="21"/>
          <w:lang w:val="en-ID"/>
        </w:rPr>
        <w:t>.</w:t>
      </w:r>
    </w:p>
    <w:p w14:paraId="5D22B74C" w14:textId="77777777" w:rsidR="004E0C2C" w:rsidRPr="004E0C2C" w:rsidRDefault="004E0C2C" w:rsidP="004E0C2C">
      <w:pPr>
        <w:numPr>
          <w:ilvl w:val="0"/>
          <w:numId w:val="10"/>
        </w:numPr>
        <w:spacing w:before="200" w:after="40"/>
        <w:rPr>
          <w:rFonts w:asciiTheme="majorHAnsi" w:hAnsiTheme="majorHAnsi" w:cstheme="majorHAnsi"/>
          <w:sz w:val="21"/>
          <w:szCs w:val="21"/>
          <w:lang w:val="en-ID"/>
        </w:rPr>
      </w:pPr>
      <w:r w:rsidRPr="004E0C2C">
        <w:rPr>
          <w:rFonts w:asciiTheme="majorHAnsi" w:hAnsiTheme="majorHAnsi" w:cstheme="majorHAnsi"/>
          <w:b/>
          <w:bCs/>
          <w:sz w:val="21"/>
          <w:szCs w:val="21"/>
          <w:lang w:val="en-ID"/>
        </w:rPr>
        <w:t>Akun / Environment Microsoft Power Apps</w:t>
      </w:r>
      <w:r w:rsidRPr="004E0C2C">
        <w:rPr>
          <w:rFonts w:asciiTheme="majorHAnsi" w:hAnsiTheme="majorHAnsi" w:cstheme="majorHAnsi"/>
          <w:sz w:val="21"/>
          <w:szCs w:val="21"/>
          <w:lang w:val="en-ID"/>
        </w:rPr>
        <w:t xml:space="preserve">: Akses </w:t>
      </w:r>
      <w:proofErr w:type="spellStart"/>
      <w:r w:rsidRPr="004E0C2C">
        <w:rPr>
          <w:rFonts w:asciiTheme="majorHAnsi" w:hAnsiTheme="majorHAnsi" w:cstheme="majorHAnsi"/>
          <w:sz w:val="21"/>
          <w:szCs w:val="21"/>
          <w:lang w:val="en-ID"/>
        </w:rPr>
        <w:t>ke</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environment</w:t>
      </w:r>
      <w:r w:rsidRPr="004E0C2C">
        <w:rPr>
          <w:rFonts w:asciiTheme="majorHAnsi" w:hAnsiTheme="majorHAnsi" w:cstheme="majorHAnsi"/>
          <w:sz w:val="21"/>
          <w:szCs w:val="21"/>
          <w:lang w:val="en-ID"/>
        </w:rPr>
        <w:t xml:space="preserve"> Power Platform </w:t>
      </w:r>
      <w:proofErr w:type="spellStart"/>
      <w:r w:rsidRPr="004E0C2C">
        <w:rPr>
          <w:rFonts w:asciiTheme="majorHAnsi" w:hAnsiTheme="majorHAnsi" w:cstheme="majorHAnsi"/>
          <w:sz w:val="21"/>
          <w:szCs w:val="21"/>
          <w:lang w:val="en-ID"/>
        </w:rPr>
        <w:t>aktif</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diperlukan</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karena</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aplikasi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ini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menggunakan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plugin</w:t>
      </w:r>
      <w:r w:rsidRPr="004E0C2C">
        <w:rPr>
          <w:rFonts w:asciiTheme="majorHAnsi" w:hAnsiTheme="majorHAnsi" w:cstheme="majorHAnsi"/>
          <w:sz w:val="21"/>
          <w:szCs w:val="21"/>
          <w:lang w:val="en-ID"/>
        </w:rPr>
        <w:t xml:space="preserve"> @microsoft/power-apps-vite </w:t>
      </w:r>
      <w:proofErr w:type="spellStart"/>
      <w:r w:rsidRPr="004E0C2C">
        <w:rPr>
          <w:rFonts w:asciiTheme="majorHAnsi" w:hAnsiTheme="majorHAnsi" w:cstheme="majorHAnsi"/>
          <w:sz w:val="21"/>
          <w:szCs w:val="21"/>
          <w:lang w:val="en-ID"/>
        </w:rPr>
        <w:t>untuk</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melakukan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proxy</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ke</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lapisan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host</w:t>
      </w:r>
      <w:r w:rsidRPr="004E0C2C">
        <w:rPr>
          <w:rFonts w:asciiTheme="majorHAnsi" w:hAnsiTheme="majorHAnsi" w:cstheme="majorHAnsi"/>
          <w:sz w:val="21"/>
          <w:szCs w:val="21"/>
          <w:lang w:val="en-ID"/>
        </w:rPr>
        <w:t xml:space="preserve"> Power Apps.</w:t>
      </w:r>
    </w:p>
    <w:p w14:paraId="17DECF14" w14:textId="77777777" w:rsidR="004E0C2C" w:rsidRDefault="004E0C2C" w:rsidP="004E0C2C">
      <w:pPr>
        <w:numPr>
          <w:ilvl w:val="0"/>
          <w:numId w:val="10"/>
        </w:numPr>
        <w:spacing w:before="200" w:after="40"/>
        <w:rPr>
          <w:rFonts w:asciiTheme="majorHAnsi" w:hAnsiTheme="majorHAnsi" w:cstheme="majorHAnsi"/>
          <w:sz w:val="21"/>
          <w:szCs w:val="21"/>
          <w:lang w:val="en-ID"/>
        </w:rPr>
      </w:pPr>
      <w:r w:rsidRPr="004E0C2C">
        <w:rPr>
          <w:rFonts w:asciiTheme="majorHAnsi" w:hAnsiTheme="majorHAnsi" w:cstheme="majorHAnsi"/>
          <w:b/>
          <w:bCs/>
          <w:sz w:val="21"/>
          <w:szCs w:val="21"/>
          <w:lang w:val="en-ID"/>
        </w:rPr>
        <w:t>Microsoft Power Platform CLI (</w:t>
      </w:r>
      <w:proofErr w:type="spellStart"/>
      <w:r w:rsidRPr="004E0C2C">
        <w:rPr>
          <w:rFonts w:asciiTheme="majorHAnsi" w:hAnsiTheme="majorHAnsi" w:cstheme="majorHAnsi"/>
          <w:b/>
          <w:bCs/>
          <w:sz w:val="21"/>
          <w:szCs w:val="21"/>
          <w:lang w:val="en-ID"/>
        </w:rPr>
        <w:t>pac</w:t>
      </w:r>
      <w:proofErr w:type="spellEnd"/>
      <w:r w:rsidRPr="004E0C2C">
        <w:rPr>
          <w:rFonts w:asciiTheme="majorHAnsi" w:hAnsiTheme="majorHAnsi" w:cstheme="majorHAnsi"/>
          <w:b/>
          <w:bCs/>
          <w:sz w:val="21"/>
          <w:szCs w:val="21"/>
          <w:lang w:val="en-ID"/>
        </w:rPr>
        <w:t xml:space="preserve"> cli)</w:t>
      </w:r>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w:t>
      </w:r>
      <w:proofErr w:type="spellStart"/>
      <w:r w:rsidRPr="00814C3D">
        <w:rPr>
          <w:rFonts w:asciiTheme="majorHAnsi" w:hAnsiTheme="majorHAnsi" w:cstheme="majorHAnsi"/>
          <w:i/>
          <w:iCs/>
          <w:sz w:val="21"/>
          <w:szCs w:val="21"/>
          <w:u w:val="single"/>
          <w:lang w:val="en-ID"/>
        </w:rPr>
        <w:t>Opsional</w:t>
      </w:r>
      <w:proofErr w:type="spellEnd"/>
      <w:r w:rsidRPr="004E0C2C">
        <w:rPr>
          <w:rFonts w:asciiTheme="majorHAnsi" w:hAnsiTheme="majorHAnsi" w:cstheme="majorHAnsi"/>
          <w:i/>
          <w:iCs/>
          <w:sz w:val="21"/>
          <w:szCs w:val="21"/>
          <w:lang w:val="en-ID"/>
        </w:rPr>
        <w:t>/</w:t>
      </w:r>
      <w:proofErr w:type="spellStart"/>
      <w:r w:rsidRPr="004E0C2C">
        <w:rPr>
          <w:rFonts w:asciiTheme="majorHAnsi" w:hAnsiTheme="majorHAnsi" w:cstheme="majorHAnsi"/>
          <w:i/>
          <w:iCs/>
          <w:sz w:val="21"/>
          <w:szCs w:val="21"/>
          <w:lang w:val="en-ID"/>
        </w:rPr>
        <w:t>Direkomendasikan</w:t>
      </w:r>
      <w:proofErr w:type="spellEnd"/>
      <w:r w:rsidRPr="004E0C2C">
        <w:rPr>
          <w:rFonts w:asciiTheme="majorHAnsi" w:hAnsiTheme="majorHAnsi" w:cstheme="majorHAnsi"/>
          <w:i/>
          <w:iCs/>
          <w:sz w:val="21"/>
          <w:szCs w:val="21"/>
          <w:lang w:val="en-ID"/>
        </w:rPr>
        <w:t>)</w:t>
      </w:r>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Command-line interface</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resmi</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dari</w:t>
      </w:r>
      <w:proofErr w:type="spellEnd"/>
      <w:r w:rsidRPr="004E0C2C">
        <w:rPr>
          <w:rFonts w:asciiTheme="majorHAnsi" w:hAnsiTheme="majorHAnsi" w:cstheme="majorHAnsi"/>
          <w:sz w:val="21"/>
          <w:szCs w:val="21"/>
          <w:lang w:val="en-ID"/>
        </w:rPr>
        <w:t xml:space="preserve"> Microsoft yang </w:t>
      </w:r>
      <w:proofErr w:type="spellStart"/>
      <w:r w:rsidRPr="004E0C2C">
        <w:rPr>
          <w:rFonts w:asciiTheme="majorHAnsi" w:hAnsiTheme="majorHAnsi" w:cstheme="majorHAnsi"/>
          <w:sz w:val="21"/>
          <w:szCs w:val="21"/>
          <w:lang w:val="en-ID"/>
        </w:rPr>
        <w:t>berguna</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jika</w:t>
      </w:r>
      <w:proofErr w:type="spellEnd"/>
      <w:r w:rsidRPr="004E0C2C">
        <w:rPr>
          <w:rFonts w:asciiTheme="majorHAnsi" w:hAnsiTheme="majorHAnsi" w:cstheme="majorHAnsi"/>
          <w:sz w:val="21"/>
          <w:szCs w:val="21"/>
          <w:lang w:val="en-ID"/>
        </w:rPr>
        <w:t xml:space="preserve"> Anda </w:t>
      </w:r>
      <w:proofErr w:type="spellStart"/>
      <w:r w:rsidRPr="004E0C2C">
        <w:rPr>
          <w:rFonts w:asciiTheme="majorHAnsi" w:hAnsiTheme="majorHAnsi" w:cstheme="majorHAnsi"/>
          <w:sz w:val="21"/>
          <w:szCs w:val="21"/>
          <w:lang w:val="en-ID"/>
        </w:rPr>
        <w:t>perlu</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mengelola</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melakukan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build</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atau</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deploy</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komponen</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Power Apps Component Framework / PCF</w:t>
      </w:r>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langsung</w:t>
      </w:r>
      <w:proofErr w:type="spellEnd"/>
      <w:r w:rsidRPr="004E0C2C">
        <w:rPr>
          <w:rFonts w:asciiTheme="majorHAnsi" w:hAnsiTheme="majorHAnsi" w:cstheme="majorHAnsi"/>
          <w:sz w:val="21"/>
          <w:szCs w:val="21"/>
          <w:lang w:val="en-ID"/>
        </w:rPr>
        <w:t xml:space="preserve"> </w:t>
      </w:r>
      <w:proofErr w:type="spellStart"/>
      <w:r w:rsidRPr="004E0C2C">
        <w:rPr>
          <w:rFonts w:asciiTheme="majorHAnsi" w:hAnsiTheme="majorHAnsi" w:cstheme="majorHAnsi"/>
          <w:sz w:val="21"/>
          <w:szCs w:val="21"/>
          <w:lang w:val="en-ID"/>
        </w:rPr>
        <w:t>ke</w:t>
      </w:r>
      <w:proofErr w:type="spellEnd"/>
      <w:r w:rsidRPr="004E0C2C">
        <w:rPr>
          <w:rFonts w:asciiTheme="majorHAnsi" w:hAnsiTheme="majorHAnsi" w:cstheme="majorHAnsi"/>
          <w:sz w:val="21"/>
          <w:szCs w:val="21"/>
          <w:lang w:val="en-ID"/>
        </w:rPr>
        <w:t xml:space="preserve"> </w:t>
      </w:r>
      <w:r w:rsidRPr="004E0C2C">
        <w:rPr>
          <w:rFonts w:asciiTheme="majorHAnsi" w:hAnsiTheme="majorHAnsi" w:cstheme="majorHAnsi"/>
          <w:i/>
          <w:iCs/>
          <w:sz w:val="21"/>
          <w:szCs w:val="21"/>
          <w:lang w:val="en-ID"/>
        </w:rPr>
        <w:t>environment</w:t>
      </w:r>
      <w:r w:rsidRPr="004E0C2C">
        <w:rPr>
          <w:rFonts w:asciiTheme="majorHAnsi" w:hAnsiTheme="majorHAnsi" w:cstheme="majorHAnsi"/>
          <w:sz w:val="21"/>
          <w:szCs w:val="21"/>
          <w:lang w:val="en-ID"/>
        </w:rPr>
        <w:t>.</w:t>
      </w:r>
    </w:p>
    <w:p w14:paraId="66305FA9" w14:textId="52B761DD" w:rsidR="00814C3D" w:rsidRDefault="004E0C2C" w:rsidP="00814C3D">
      <w:pPr>
        <w:spacing w:after="40"/>
        <w:ind w:left="720"/>
        <w:rPr>
          <w:rFonts w:asciiTheme="majorHAnsi" w:hAnsiTheme="majorHAnsi" w:cstheme="majorHAnsi"/>
          <w:sz w:val="21"/>
          <w:szCs w:val="21"/>
          <w:lang w:val="en-ID"/>
        </w:rPr>
      </w:pPr>
      <w:hyperlink r:id="rId7" w:history="1">
        <w:r w:rsidRPr="00880273">
          <w:rPr>
            <w:rStyle w:val="Hyperlink"/>
            <w:rFonts w:asciiTheme="majorHAnsi" w:hAnsiTheme="majorHAnsi" w:cstheme="majorHAnsi"/>
            <w:sz w:val="21"/>
            <w:szCs w:val="21"/>
            <w:lang w:val="en-ID"/>
          </w:rPr>
          <w:t>https://learn.microsoft.com/en-us/power-platform/developer/howto/install-cli-msi</w:t>
        </w:r>
      </w:hyperlink>
      <w:r>
        <w:rPr>
          <w:rFonts w:asciiTheme="majorHAnsi" w:hAnsiTheme="majorHAnsi" w:cstheme="majorHAnsi"/>
          <w:sz w:val="21"/>
          <w:szCs w:val="21"/>
          <w:lang w:val="en-ID"/>
        </w:rPr>
        <w:t xml:space="preserve"> </w:t>
      </w:r>
    </w:p>
    <w:p w14:paraId="4FB694FA" w14:textId="77777777" w:rsidR="00814C3D" w:rsidRDefault="00814C3D" w:rsidP="00814C3D">
      <w:pPr>
        <w:spacing w:after="40"/>
        <w:rPr>
          <w:rFonts w:asciiTheme="majorHAnsi" w:hAnsiTheme="majorHAnsi" w:cstheme="majorHAnsi"/>
          <w:sz w:val="21"/>
          <w:szCs w:val="21"/>
          <w:lang w:val="en-ID"/>
        </w:rPr>
      </w:pPr>
    </w:p>
    <w:p w14:paraId="01EA3948" w14:textId="0D451020" w:rsidR="00814C3D" w:rsidRDefault="00814C3D" w:rsidP="00814C3D">
      <w:pPr>
        <w:spacing w:before="200" w:after="40"/>
        <w:rPr>
          <w:rFonts w:ascii="Calibri" w:hAnsi="Calibri"/>
          <w:b/>
          <w:color w:val="2263EB"/>
        </w:rPr>
      </w:pPr>
      <w:proofErr w:type="gramStart"/>
      <w:r>
        <w:rPr>
          <w:rFonts w:ascii="Calibri" w:hAnsi="Calibri"/>
          <w:b/>
          <w:color w:val="2263EB"/>
        </w:rPr>
        <w:t>3.</w:t>
      </w:r>
      <w:r>
        <w:rPr>
          <w:rFonts w:ascii="Calibri" w:hAnsi="Calibri"/>
          <w:b/>
          <w:color w:val="2263EB"/>
        </w:rPr>
        <w:t>2</w:t>
      </w:r>
      <w:r>
        <w:rPr>
          <w:rFonts w:ascii="Calibri" w:hAnsi="Calibri"/>
          <w:b/>
          <w:color w:val="2263EB"/>
        </w:rPr>
        <w:t xml:space="preserve">  </w:t>
      </w:r>
      <w:proofErr w:type="spellStart"/>
      <w:r>
        <w:rPr>
          <w:rFonts w:ascii="Calibri" w:hAnsi="Calibri"/>
          <w:b/>
          <w:color w:val="2263EB"/>
        </w:rPr>
        <w:t>Konfigurasi</w:t>
      </w:r>
      <w:proofErr w:type="spellEnd"/>
      <w:proofErr w:type="gramEnd"/>
      <w:r>
        <w:rPr>
          <w:rFonts w:ascii="Calibri" w:hAnsi="Calibri"/>
          <w:b/>
          <w:color w:val="2263EB"/>
        </w:rPr>
        <w:t xml:space="preserve"> </w:t>
      </w:r>
      <w:r w:rsidRPr="00814C3D">
        <w:rPr>
          <w:rFonts w:ascii="Calibri" w:hAnsi="Calibri"/>
          <w:b/>
          <w:color w:val="2263EB"/>
        </w:rPr>
        <w:t>Team Environments</w:t>
      </w:r>
      <w:r>
        <w:rPr>
          <w:rFonts w:ascii="Calibri" w:hAnsi="Calibri"/>
          <w:b/>
          <w:color w:val="2263EB"/>
        </w:rPr>
        <w:t xml:space="preserve"> Power Apps</w:t>
      </w:r>
      <w:r w:rsidRPr="007B0FF5">
        <w:rPr>
          <w:rFonts w:ascii="Calibri" w:hAnsi="Calibri"/>
          <w:b/>
          <w:i/>
          <w:iCs/>
          <w:color w:val="2263EB"/>
        </w:rPr>
        <w:t xml:space="preserve"> (Optional)</w:t>
      </w:r>
    </w:p>
    <w:p w14:paraId="43D9D2D3" w14:textId="47E40FD4" w:rsidR="00814C3D" w:rsidRPr="00814C3D" w:rsidRDefault="00814C3D" w:rsidP="00814C3D">
      <w:pPr>
        <w:spacing w:after="40"/>
        <w:rPr>
          <w:rFonts w:asciiTheme="majorHAnsi" w:hAnsiTheme="majorHAnsi" w:cstheme="majorHAnsi"/>
          <w:sz w:val="21"/>
          <w:szCs w:val="21"/>
          <w:lang w:val="en-ID"/>
        </w:rPr>
      </w:pPr>
      <w:proofErr w:type="spellStart"/>
      <w:r w:rsidRPr="00814C3D">
        <w:rPr>
          <w:rFonts w:asciiTheme="majorHAnsi" w:hAnsiTheme="majorHAnsi" w:cstheme="majorHAnsi"/>
          <w:sz w:val="21"/>
          <w:szCs w:val="21"/>
          <w:lang w:val="en-ID"/>
        </w:rPr>
        <w:t>Setiap</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pengembang</w:t>
      </w:r>
      <w:proofErr w:type="spellEnd"/>
      <w:r w:rsidRPr="00814C3D">
        <w:rPr>
          <w:rFonts w:asciiTheme="majorHAnsi" w:hAnsiTheme="majorHAnsi" w:cstheme="majorHAnsi"/>
          <w:sz w:val="21"/>
          <w:szCs w:val="21"/>
          <w:lang w:val="en-ID"/>
        </w:rPr>
        <w:t xml:space="preserve"> </w:t>
      </w:r>
      <w:proofErr w:type="spellStart"/>
      <w:r>
        <w:rPr>
          <w:rFonts w:asciiTheme="majorHAnsi" w:hAnsiTheme="majorHAnsi" w:cstheme="majorHAnsi"/>
          <w:sz w:val="21"/>
          <w:szCs w:val="21"/>
          <w:lang w:val="en-ID"/>
        </w:rPr>
        <w:t>dapat</w:t>
      </w:r>
      <w:proofErr w:type="spellEnd"/>
      <w:r>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melakukan</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autentikasi</w:t>
      </w:r>
      <w:proofErr w:type="spellEnd"/>
      <w:r w:rsidRPr="00814C3D">
        <w:rPr>
          <w:rFonts w:asciiTheme="majorHAnsi" w:hAnsiTheme="majorHAnsi" w:cstheme="majorHAnsi"/>
          <w:sz w:val="21"/>
          <w:szCs w:val="21"/>
          <w:lang w:val="en-ID"/>
        </w:rPr>
        <w:t xml:space="preserve"> PAC CLI </w:t>
      </w:r>
      <w:proofErr w:type="spellStart"/>
      <w:r w:rsidRPr="00814C3D">
        <w:rPr>
          <w:rFonts w:asciiTheme="majorHAnsi" w:hAnsiTheme="majorHAnsi" w:cstheme="majorHAnsi"/>
          <w:sz w:val="21"/>
          <w:szCs w:val="21"/>
          <w:lang w:val="en-ID"/>
        </w:rPr>
        <w:t>lokal</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mereka</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ke</w:t>
      </w:r>
      <w:proofErr w:type="spellEnd"/>
      <w:r w:rsidRPr="00814C3D">
        <w:rPr>
          <w:rFonts w:asciiTheme="majorHAnsi" w:hAnsiTheme="majorHAnsi" w:cstheme="majorHAnsi"/>
          <w:sz w:val="21"/>
          <w:szCs w:val="21"/>
          <w:lang w:val="en-ID"/>
        </w:rPr>
        <w:t xml:space="preserve"> environment target </w:t>
      </w:r>
      <w:proofErr w:type="spellStart"/>
      <w:r w:rsidRPr="00814C3D">
        <w:rPr>
          <w:rFonts w:asciiTheme="majorHAnsi" w:hAnsiTheme="majorHAnsi" w:cstheme="majorHAnsi"/>
          <w:sz w:val="21"/>
          <w:szCs w:val="21"/>
          <w:lang w:val="en-ID"/>
        </w:rPr>
        <w:t>bersama</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menggunakan</w:t>
      </w:r>
      <w:proofErr w:type="spellEnd"/>
      <w:r w:rsidRPr="00814C3D">
        <w:rPr>
          <w:rFonts w:asciiTheme="majorHAnsi" w:hAnsiTheme="majorHAnsi" w:cstheme="majorHAnsi"/>
          <w:sz w:val="21"/>
          <w:szCs w:val="21"/>
          <w:lang w:val="en-ID"/>
        </w:rPr>
        <w:t xml:space="preserve"> </w:t>
      </w:r>
      <w:proofErr w:type="spellStart"/>
      <w:r w:rsidRPr="00814C3D">
        <w:rPr>
          <w:rFonts w:asciiTheme="majorHAnsi" w:hAnsiTheme="majorHAnsi" w:cstheme="majorHAnsi"/>
          <w:sz w:val="21"/>
          <w:szCs w:val="21"/>
          <w:lang w:val="en-ID"/>
        </w:rPr>
        <w:t>perintah</w:t>
      </w:r>
      <w:proofErr w:type="spellEnd"/>
      <w:r w:rsidRPr="00814C3D">
        <w:rPr>
          <w:rFonts w:asciiTheme="majorHAnsi" w:hAnsiTheme="majorHAnsi" w:cstheme="majorHAnsi"/>
          <w:sz w:val="21"/>
          <w:szCs w:val="21"/>
          <w:lang w:val="en-ID"/>
        </w:rPr>
        <w:t xml:space="preserve"> terminal</w:t>
      </w:r>
      <w:r w:rsidR="007B0FF5">
        <w:rPr>
          <w:rFonts w:asciiTheme="majorHAnsi" w:hAnsiTheme="majorHAnsi" w:cstheme="majorHAnsi"/>
          <w:sz w:val="21"/>
          <w:szCs w:val="21"/>
          <w:lang w:val="en-ID"/>
        </w:rPr>
        <w:t xml:space="preserve"> (</w:t>
      </w:r>
      <w:proofErr w:type="spellStart"/>
      <w:r w:rsidR="007B0FF5">
        <w:rPr>
          <w:rFonts w:asciiTheme="majorHAnsi" w:hAnsiTheme="majorHAnsi" w:cstheme="majorHAnsi"/>
          <w:sz w:val="21"/>
          <w:szCs w:val="21"/>
          <w:lang w:val="en-ID"/>
        </w:rPr>
        <w:t>digunakan</w:t>
      </w:r>
      <w:proofErr w:type="spellEnd"/>
      <w:r w:rsidR="007B0FF5">
        <w:rPr>
          <w:rFonts w:asciiTheme="majorHAnsi" w:hAnsiTheme="majorHAnsi" w:cstheme="majorHAnsi"/>
          <w:sz w:val="21"/>
          <w:szCs w:val="21"/>
          <w:lang w:val="en-ID"/>
        </w:rPr>
        <w:t xml:space="preserve"> </w:t>
      </w:r>
      <w:proofErr w:type="spellStart"/>
      <w:r w:rsidR="007B0FF5">
        <w:rPr>
          <w:rFonts w:asciiTheme="majorHAnsi" w:hAnsiTheme="majorHAnsi" w:cstheme="majorHAnsi"/>
          <w:sz w:val="21"/>
          <w:szCs w:val="21"/>
          <w:lang w:val="en-ID"/>
        </w:rPr>
        <w:t>supaya</w:t>
      </w:r>
      <w:proofErr w:type="spellEnd"/>
      <w:r w:rsidR="007B0FF5">
        <w:rPr>
          <w:rFonts w:asciiTheme="majorHAnsi" w:hAnsiTheme="majorHAnsi" w:cstheme="majorHAnsi"/>
          <w:sz w:val="21"/>
          <w:szCs w:val="21"/>
          <w:lang w:val="en-ID"/>
        </w:rPr>
        <w:t xml:space="preserve"> </w:t>
      </w:r>
      <w:proofErr w:type="spellStart"/>
      <w:r w:rsidR="007B0FF5">
        <w:rPr>
          <w:rFonts w:asciiTheme="majorHAnsi" w:hAnsiTheme="majorHAnsi" w:cstheme="majorHAnsi"/>
          <w:sz w:val="21"/>
          <w:szCs w:val="21"/>
          <w:lang w:val="en-ID"/>
        </w:rPr>
        <w:t>aplikasinya</w:t>
      </w:r>
      <w:proofErr w:type="spellEnd"/>
      <w:r w:rsidR="007B0FF5">
        <w:rPr>
          <w:rFonts w:asciiTheme="majorHAnsi" w:hAnsiTheme="majorHAnsi" w:cstheme="majorHAnsi"/>
          <w:sz w:val="21"/>
          <w:szCs w:val="21"/>
          <w:lang w:val="en-ID"/>
        </w:rPr>
        <w:t xml:space="preserve"> </w:t>
      </w:r>
      <w:proofErr w:type="spellStart"/>
      <w:r w:rsidR="007B0FF5">
        <w:rPr>
          <w:rFonts w:asciiTheme="majorHAnsi" w:hAnsiTheme="majorHAnsi" w:cstheme="majorHAnsi"/>
          <w:sz w:val="21"/>
          <w:szCs w:val="21"/>
          <w:lang w:val="en-ID"/>
        </w:rPr>
        <w:t>dapat</w:t>
      </w:r>
      <w:proofErr w:type="spellEnd"/>
      <w:r w:rsidR="007B0FF5">
        <w:rPr>
          <w:rFonts w:asciiTheme="majorHAnsi" w:hAnsiTheme="majorHAnsi" w:cstheme="majorHAnsi"/>
          <w:sz w:val="21"/>
          <w:szCs w:val="21"/>
          <w:lang w:val="en-ID"/>
        </w:rPr>
        <w:t xml:space="preserve"> di </w:t>
      </w:r>
      <w:r w:rsidR="007B0FF5" w:rsidRPr="007B0FF5">
        <w:rPr>
          <w:rFonts w:asciiTheme="majorHAnsi" w:hAnsiTheme="majorHAnsi" w:cstheme="majorHAnsi"/>
          <w:i/>
          <w:iCs/>
          <w:sz w:val="21"/>
          <w:szCs w:val="21"/>
          <w:lang w:val="en-ID"/>
        </w:rPr>
        <w:t>deploy</w:t>
      </w:r>
      <w:r w:rsidR="007B0FF5">
        <w:rPr>
          <w:rFonts w:asciiTheme="majorHAnsi" w:hAnsiTheme="majorHAnsi" w:cstheme="majorHAnsi"/>
          <w:sz w:val="21"/>
          <w:szCs w:val="21"/>
          <w:lang w:val="en-ID"/>
        </w:rPr>
        <w:t xml:space="preserve"> </w:t>
      </w:r>
      <w:proofErr w:type="spellStart"/>
      <w:r w:rsidR="007B0FF5">
        <w:rPr>
          <w:rFonts w:asciiTheme="majorHAnsi" w:hAnsiTheme="majorHAnsi" w:cstheme="majorHAnsi"/>
          <w:sz w:val="21"/>
          <w:szCs w:val="21"/>
          <w:lang w:val="en-ID"/>
        </w:rPr>
        <w:t>ke</w:t>
      </w:r>
      <w:proofErr w:type="spellEnd"/>
      <w:r w:rsidR="007B0FF5">
        <w:rPr>
          <w:rFonts w:asciiTheme="majorHAnsi" w:hAnsiTheme="majorHAnsi" w:cstheme="majorHAnsi"/>
          <w:sz w:val="21"/>
          <w:szCs w:val="21"/>
          <w:lang w:val="en-ID"/>
        </w:rPr>
        <w:t xml:space="preserve"> power apps)</w:t>
      </w:r>
      <w:r>
        <w:rPr>
          <w:rFonts w:asciiTheme="majorHAnsi" w:hAnsiTheme="majorHAnsi" w:cstheme="majorHAnsi"/>
          <w:sz w:val="21"/>
          <w:szCs w:val="21"/>
          <w:lang w:val="en-ID"/>
        </w:rPr>
        <w:t>:</w:t>
      </w:r>
    </w:p>
    <w:p w14:paraId="1C5AA4F4" w14:textId="60323725" w:rsidR="00814C3D" w:rsidRPr="00814C3D" w:rsidRDefault="00814C3D" w:rsidP="00814C3D">
      <w:pPr>
        <w:shd w:val="clear" w:color="auto" w:fill="1E293B"/>
        <w:spacing w:before="20" w:after="20"/>
        <w:ind w:left="283"/>
        <w:rPr>
          <w:rFonts w:ascii="Courier New" w:hAnsi="Courier New"/>
          <w:color w:val="A7F3D0"/>
          <w:sz w:val="18"/>
        </w:rPr>
      </w:pPr>
      <w:proofErr w:type="spellStart"/>
      <w:r w:rsidRPr="00814C3D">
        <w:rPr>
          <w:rFonts w:ascii="Courier New" w:hAnsi="Courier New"/>
          <w:color w:val="A7F3D0"/>
          <w:sz w:val="18"/>
        </w:rPr>
        <w:t>pac</w:t>
      </w:r>
      <w:proofErr w:type="spellEnd"/>
      <w:r w:rsidRPr="00814C3D">
        <w:rPr>
          <w:rFonts w:ascii="Courier New" w:hAnsi="Courier New"/>
          <w:color w:val="A7F3D0"/>
          <w:sz w:val="18"/>
        </w:rPr>
        <w:t xml:space="preserve"> auth create</w:t>
      </w:r>
    </w:p>
    <w:p w14:paraId="68D2B660" w14:textId="5C76EBE5" w:rsidR="004E0C2C" w:rsidRDefault="00814C3D" w:rsidP="00814C3D">
      <w:pPr>
        <w:shd w:val="clear" w:color="auto" w:fill="1E293B"/>
        <w:spacing w:before="20" w:after="20"/>
        <w:ind w:left="283"/>
      </w:pPr>
      <w:proofErr w:type="spellStart"/>
      <w:r w:rsidRPr="00814C3D">
        <w:rPr>
          <w:rFonts w:ascii="Courier New" w:hAnsi="Courier New"/>
          <w:color w:val="A7F3D0"/>
          <w:sz w:val="18"/>
        </w:rPr>
        <w:t>pac</w:t>
      </w:r>
      <w:proofErr w:type="spellEnd"/>
      <w:r w:rsidRPr="00814C3D">
        <w:rPr>
          <w:rFonts w:ascii="Courier New" w:hAnsi="Courier New"/>
          <w:color w:val="A7F3D0"/>
          <w:sz w:val="18"/>
        </w:rPr>
        <w:t xml:space="preserve"> env select --environment &lt;Your-Shared-Environment-ID&gt;</w:t>
      </w:r>
    </w:p>
    <w:p w14:paraId="02EBEF79" w14:textId="3103C954" w:rsidR="004E0C2C" w:rsidRPr="004E0C2C" w:rsidRDefault="004E0C2C" w:rsidP="004E0C2C">
      <w:pPr>
        <w:spacing w:before="200" w:after="40"/>
        <w:jc w:val="center"/>
        <w:rPr>
          <w:rFonts w:ascii="Calibri" w:hAnsi="Calibri"/>
          <w:b/>
        </w:rPr>
      </w:pPr>
      <w:r w:rsidRPr="004E0C2C">
        <w:rPr>
          <w:rFonts w:ascii="Calibri" w:hAnsi="Calibri"/>
          <w:b/>
        </w:rPr>
        <w:drawing>
          <wp:inline distT="0" distB="0" distL="0" distR="0" wp14:anchorId="794F69E3" wp14:editId="69E1EBBD">
            <wp:extent cx="4533900" cy="2320454"/>
            <wp:effectExtent l="0" t="0" r="0" b="3810"/>
            <wp:docPr id="76345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6351" name=""/>
                    <pic:cNvPicPr/>
                  </pic:nvPicPr>
                  <pic:blipFill>
                    <a:blip r:embed="rId8"/>
                    <a:stretch>
                      <a:fillRect/>
                    </a:stretch>
                  </pic:blipFill>
                  <pic:spPr>
                    <a:xfrm>
                      <a:off x="0" y="0"/>
                      <a:ext cx="4536206" cy="2321634"/>
                    </a:xfrm>
                    <a:prstGeom prst="rect">
                      <a:avLst/>
                    </a:prstGeom>
                  </pic:spPr>
                </pic:pic>
              </a:graphicData>
            </a:graphic>
          </wp:inline>
        </w:drawing>
      </w:r>
    </w:p>
    <w:p w14:paraId="684F8BD3" w14:textId="77777777" w:rsidR="00814C3D" w:rsidRDefault="00814C3D">
      <w:pPr>
        <w:spacing w:before="200" w:after="40"/>
        <w:rPr>
          <w:rFonts w:ascii="Calibri" w:hAnsi="Calibri"/>
          <w:b/>
          <w:color w:val="2263EB"/>
        </w:rPr>
      </w:pPr>
    </w:p>
    <w:p w14:paraId="2201E2D0" w14:textId="6B9192C4" w:rsidR="008F03EB" w:rsidRDefault="00000000">
      <w:pPr>
        <w:spacing w:before="200" w:after="40"/>
      </w:pPr>
      <w:proofErr w:type="gramStart"/>
      <w:r>
        <w:rPr>
          <w:rFonts w:ascii="Calibri" w:hAnsi="Calibri"/>
          <w:b/>
          <w:color w:val="2263EB"/>
        </w:rPr>
        <w:lastRenderedPageBreak/>
        <w:t>3.</w:t>
      </w:r>
      <w:r w:rsidR="00814C3D">
        <w:rPr>
          <w:rFonts w:ascii="Calibri" w:hAnsi="Calibri"/>
          <w:b/>
          <w:color w:val="2263EB"/>
        </w:rPr>
        <w:t>3</w:t>
      </w:r>
      <w:r>
        <w:rPr>
          <w:rFonts w:ascii="Calibri" w:hAnsi="Calibri"/>
          <w:b/>
          <w:color w:val="2263EB"/>
        </w:rPr>
        <w:t xml:space="preserve">  Clone</w:t>
      </w:r>
      <w:proofErr w:type="gramEnd"/>
      <w:r>
        <w:rPr>
          <w:rFonts w:ascii="Calibri" w:hAnsi="Calibri"/>
          <w:b/>
          <w:color w:val="2263EB"/>
        </w:rPr>
        <w:t xml:space="preserve"> &amp; Install</w:t>
      </w:r>
    </w:p>
    <w:p w14:paraId="3D66FFB5" w14:textId="77777777" w:rsidR="008F03EB" w:rsidRDefault="00000000">
      <w:pPr>
        <w:shd w:val="clear" w:color="auto" w:fill="1E293B"/>
        <w:spacing w:before="20" w:after="20"/>
        <w:ind w:left="283"/>
      </w:pPr>
      <w:r>
        <w:rPr>
          <w:rFonts w:ascii="Courier New" w:hAnsi="Courier New"/>
          <w:color w:val="A7F3D0"/>
          <w:sz w:val="18"/>
        </w:rPr>
        <w:t># 1. Clone repositori dari GitHub</w:t>
      </w:r>
    </w:p>
    <w:p w14:paraId="687B47FE" w14:textId="2CF91F6C" w:rsidR="008F03EB" w:rsidRDefault="00000000" w:rsidP="00F867AC">
      <w:pPr>
        <w:shd w:val="clear" w:color="auto" w:fill="1E293B"/>
        <w:spacing w:before="20" w:after="20"/>
        <w:ind w:left="283"/>
      </w:pPr>
      <w:r>
        <w:rPr>
          <w:rFonts w:ascii="Courier New" w:hAnsi="Courier New"/>
          <w:color w:val="A7F3D0"/>
          <w:sz w:val="18"/>
        </w:rPr>
        <w:t>git clone https://github.com/Eriqo90AW/ews-mktbi.git</w:t>
      </w:r>
    </w:p>
    <w:p w14:paraId="35FB65C6" w14:textId="1FDE7382" w:rsidR="00F867AC" w:rsidRDefault="00F867AC">
      <w:pPr>
        <w:shd w:val="clear" w:color="auto" w:fill="1E293B"/>
        <w:spacing w:before="20" w:after="20"/>
        <w:ind w:left="283"/>
      </w:pPr>
      <w:r w:rsidRPr="00F867AC">
        <w:rPr>
          <w:rFonts w:ascii="Courier New" w:hAnsi="Courier New"/>
          <w:color w:val="A7F3D0"/>
          <w:sz w:val="18"/>
        </w:rPr>
        <w:t xml:space="preserve">cd </w:t>
      </w:r>
      <w:proofErr w:type="spellStart"/>
      <w:r w:rsidRPr="00F867AC">
        <w:rPr>
          <w:rFonts w:ascii="Courier New" w:hAnsi="Courier New"/>
          <w:color w:val="A7F3D0"/>
          <w:sz w:val="18"/>
        </w:rPr>
        <w:t>ews-mktbi</w:t>
      </w:r>
      <w:proofErr w:type="spellEnd"/>
    </w:p>
    <w:p w14:paraId="5C85CAD7" w14:textId="77777777" w:rsidR="008F03EB" w:rsidRDefault="00000000">
      <w:pPr>
        <w:shd w:val="clear" w:color="auto" w:fill="1E293B"/>
        <w:spacing w:before="20" w:after="20"/>
        <w:ind w:left="283"/>
      </w:pPr>
      <w:r>
        <w:rPr>
          <w:rFonts w:ascii="Courier New" w:hAnsi="Courier New"/>
          <w:color w:val="A7F3D0"/>
          <w:sz w:val="18"/>
        </w:rPr>
        <w:t xml:space="preserve"> </w:t>
      </w:r>
    </w:p>
    <w:p w14:paraId="13C385B5" w14:textId="77777777" w:rsidR="008F03EB" w:rsidRDefault="00000000">
      <w:pPr>
        <w:shd w:val="clear" w:color="auto" w:fill="1E293B"/>
        <w:spacing w:before="20" w:after="20"/>
        <w:ind w:left="283"/>
      </w:pPr>
      <w:r>
        <w:rPr>
          <w:rFonts w:ascii="Courier New" w:hAnsi="Courier New"/>
          <w:color w:val="A7F3D0"/>
          <w:sz w:val="18"/>
        </w:rPr>
        <w:t># 2. Install semua dependensi</w:t>
      </w:r>
    </w:p>
    <w:p w14:paraId="4EED1DEF" w14:textId="77777777" w:rsidR="008F03EB" w:rsidRDefault="00000000">
      <w:pPr>
        <w:shd w:val="clear" w:color="auto" w:fill="1E293B"/>
        <w:spacing w:before="20" w:after="20"/>
        <w:ind w:left="283"/>
      </w:pPr>
      <w:r>
        <w:rPr>
          <w:rFonts w:ascii="Courier New" w:hAnsi="Courier New"/>
          <w:color w:val="A7F3D0"/>
          <w:sz w:val="18"/>
        </w:rPr>
        <w:t>npm install</w:t>
      </w:r>
    </w:p>
    <w:p w14:paraId="79A247F7" w14:textId="77777777" w:rsidR="008F03EB" w:rsidRDefault="008F03EB"/>
    <w:p w14:paraId="61AFCF61" w14:textId="1FB08C88" w:rsidR="008F03EB" w:rsidRDefault="00000000">
      <w:pPr>
        <w:spacing w:before="200" w:after="40"/>
      </w:pPr>
      <w:proofErr w:type="gramStart"/>
      <w:r>
        <w:rPr>
          <w:rFonts w:ascii="Calibri" w:hAnsi="Calibri"/>
          <w:b/>
          <w:color w:val="2263EB"/>
        </w:rPr>
        <w:t>3.</w:t>
      </w:r>
      <w:r w:rsidR="00814C3D">
        <w:rPr>
          <w:rFonts w:ascii="Calibri" w:hAnsi="Calibri"/>
          <w:b/>
          <w:color w:val="2263EB"/>
        </w:rPr>
        <w:t>4</w:t>
      </w:r>
      <w:r>
        <w:rPr>
          <w:rFonts w:ascii="Calibri" w:hAnsi="Calibri"/>
          <w:b/>
          <w:color w:val="2263EB"/>
        </w:rPr>
        <w:t xml:space="preserve">  </w:t>
      </w:r>
      <w:proofErr w:type="spellStart"/>
      <w:r>
        <w:rPr>
          <w:rFonts w:ascii="Calibri" w:hAnsi="Calibri"/>
          <w:b/>
          <w:color w:val="2263EB"/>
        </w:rPr>
        <w:t>Mulai</w:t>
      </w:r>
      <w:proofErr w:type="spellEnd"/>
      <w:proofErr w:type="gramEnd"/>
      <w:r>
        <w:rPr>
          <w:rFonts w:ascii="Calibri" w:hAnsi="Calibri"/>
          <w:b/>
          <w:color w:val="2263EB"/>
        </w:rPr>
        <w:t xml:space="preserve"> Server </w:t>
      </w:r>
      <w:proofErr w:type="spellStart"/>
      <w:r>
        <w:rPr>
          <w:rFonts w:ascii="Calibri" w:hAnsi="Calibri"/>
          <w:b/>
          <w:color w:val="2263EB"/>
        </w:rPr>
        <w:t>Pengembangan</w:t>
      </w:r>
      <w:proofErr w:type="spellEnd"/>
    </w:p>
    <w:p w14:paraId="30B3B7CC" w14:textId="77777777" w:rsidR="008F03EB" w:rsidRDefault="00000000">
      <w:pPr>
        <w:shd w:val="clear" w:color="auto" w:fill="1E293B"/>
        <w:spacing w:before="20" w:after="20"/>
        <w:ind w:left="283"/>
      </w:pPr>
      <w:r>
        <w:rPr>
          <w:rFonts w:ascii="Courier New" w:hAnsi="Courier New"/>
          <w:color w:val="A7F3D0"/>
          <w:sz w:val="18"/>
        </w:rPr>
        <w:t># Memulai dev server Vite pada http://localhost:3000</w:t>
      </w:r>
    </w:p>
    <w:p w14:paraId="799ED4BD" w14:textId="77777777" w:rsidR="008F03EB" w:rsidRDefault="00000000">
      <w:pPr>
        <w:shd w:val="clear" w:color="auto" w:fill="1E293B"/>
        <w:spacing w:before="20" w:after="20"/>
        <w:ind w:left="283"/>
      </w:pPr>
      <w:r>
        <w:rPr>
          <w:rFonts w:ascii="Courier New" w:hAnsi="Courier New"/>
          <w:color w:val="A7F3D0"/>
          <w:sz w:val="18"/>
        </w:rPr>
        <w:t>npm run dev</w:t>
      </w:r>
    </w:p>
    <w:p w14:paraId="5D544960" w14:textId="77777777" w:rsidR="008F03EB" w:rsidRDefault="008F03EB"/>
    <w:p w14:paraId="058FC551" w14:textId="77777777" w:rsidR="008F03EB" w:rsidRDefault="00000000">
      <w:pPr>
        <w:spacing w:after="80"/>
      </w:pPr>
      <w:r>
        <w:rPr>
          <w:rFonts w:ascii="Calibri" w:hAnsi="Calibri"/>
          <w:color w:val="1E293B"/>
          <w:sz w:val="21"/>
        </w:rPr>
        <w:t>Dev server mem-proxy lapisan host Power Apps melalui plugin @microsoft/power-apps-vite. Buka http://localhost:3000 di browser Anda untuk melihat aplikasi dalam mode standalone.</w:t>
      </w:r>
    </w:p>
    <w:p w14:paraId="779154F1" w14:textId="0D1EF487" w:rsidR="008F03EB" w:rsidRDefault="00000000">
      <w:pPr>
        <w:spacing w:before="200" w:after="40"/>
      </w:pPr>
      <w:proofErr w:type="gramStart"/>
      <w:r>
        <w:rPr>
          <w:rFonts w:ascii="Calibri" w:hAnsi="Calibri"/>
          <w:b/>
          <w:color w:val="2263EB"/>
        </w:rPr>
        <w:t>3.</w:t>
      </w:r>
      <w:r w:rsidR="00814C3D">
        <w:rPr>
          <w:rFonts w:ascii="Calibri" w:hAnsi="Calibri"/>
          <w:b/>
          <w:color w:val="2263EB"/>
        </w:rPr>
        <w:t>5</w:t>
      </w:r>
      <w:r>
        <w:rPr>
          <w:rFonts w:ascii="Calibri" w:hAnsi="Calibri"/>
          <w:b/>
          <w:color w:val="2263EB"/>
        </w:rPr>
        <w:t xml:space="preserve">  Skrip</w:t>
      </w:r>
      <w:proofErr w:type="gramEnd"/>
      <w:r>
        <w:rPr>
          <w:rFonts w:ascii="Calibri" w:hAnsi="Calibri"/>
          <w:b/>
          <w:color w:val="2263EB"/>
        </w:rPr>
        <w:t xml:space="preserve"> </w:t>
      </w:r>
      <w:proofErr w:type="spellStart"/>
      <w:r>
        <w:rPr>
          <w:rFonts w:ascii="Calibri" w:hAnsi="Calibri"/>
          <w:b/>
          <w:color w:val="2263EB"/>
        </w:rPr>
        <w:t>npm</w:t>
      </w:r>
      <w:proofErr w:type="spellEnd"/>
      <w:r>
        <w:rPr>
          <w:rFonts w:ascii="Calibri" w:hAnsi="Calibri"/>
          <w:b/>
          <w:color w:val="2263EB"/>
        </w:rPr>
        <w:t xml:space="preserve"> yang Tersedia</w:t>
      </w:r>
    </w:p>
    <w:tbl>
      <w:tblPr>
        <w:tblStyle w:val="TableGrid"/>
        <w:tblW w:w="0" w:type="auto"/>
        <w:tblLook w:val="04A0" w:firstRow="1" w:lastRow="0" w:firstColumn="1" w:lastColumn="0" w:noHBand="0" w:noVBand="1"/>
      </w:tblPr>
      <w:tblGrid>
        <w:gridCol w:w="4703"/>
        <w:gridCol w:w="4703"/>
      </w:tblGrid>
      <w:tr w:rsidR="008F03EB" w14:paraId="7A2D57AE" w14:textId="77777777">
        <w:tc>
          <w:tcPr>
            <w:tcW w:w="4703" w:type="dxa"/>
            <w:shd w:val="clear" w:color="auto" w:fill="F1F5F9"/>
          </w:tcPr>
          <w:p w14:paraId="1D749B50" w14:textId="77777777" w:rsidR="008F03EB" w:rsidRDefault="00000000">
            <w:r>
              <w:rPr>
                <w:rFonts w:ascii="Calibri" w:hAnsi="Calibri"/>
                <w:b/>
                <w:color w:val="1E293B"/>
                <w:sz w:val="20"/>
              </w:rPr>
              <w:t>npm run dev</w:t>
            </w:r>
          </w:p>
        </w:tc>
        <w:tc>
          <w:tcPr>
            <w:tcW w:w="4703" w:type="dxa"/>
            <w:shd w:val="clear" w:color="auto" w:fill="FFFFFF"/>
          </w:tcPr>
          <w:p w14:paraId="1D7705FC" w14:textId="77777777" w:rsidR="008F03EB" w:rsidRDefault="00000000">
            <w:r>
              <w:rPr>
                <w:rFonts w:ascii="Calibri" w:hAnsi="Calibri"/>
                <w:color w:val="1E293B"/>
                <w:sz w:val="20"/>
              </w:rPr>
              <w:t>Mulai dev server Vite pada port 3000</w:t>
            </w:r>
          </w:p>
        </w:tc>
      </w:tr>
      <w:tr w:rsidR="008F03EB" w14:paraId="6F96ADF7" w14:textId="77777777">
        <w:tc>
          <w:tcPr>
            <w:tcW w:w="4703" w:type="dxa"/>
            <w:shd w:val="clear" w:color="auto" w:fill="F1F5F9"/>
          </w:tcPr>
          <w:p w14:paraId="3889A4D3" w14:textId="77777777" w:rsidR="008F03EB" w:rsidRDefault="00000000">
            <w:r>
              <w:rPr>
                <w:rFonts w:ascii="Calibri" w:hAnsi="Calibri"/>
                <w:b/>
                <w:color w:val="1E293B"/>
                <w:sz w:val="20"/>
              </w:rPr>
              <w:t>npm run build</w:t>
            </w:r>
          </w:p>
        </w:tc>
        <w:tc>
          <w:tcPr>
            <w:tcW w:w="4703" w:type="dxa"/>
            <w:shd w:val="clear" w:color="auto" w:fill="FFFFFF"/>
          </w:tcPr>
          <w:p w14:paraId="1384FAD0" w14:textId="77777777" w:rsidR="008F03EB" w:rsidRDefault="00000000">
            <w:r>
              <w:rPr>
                <w:rFonts w:ascii="Calibri" w:hAnsi="Calibri"/>
                <w:color w:val="1E293B"/>
                <w:sz w:val="20"/>
              </w:rPr>
              <w:t>Pemeriksaan tipe (tsc -b) kemudian bundle untuk produksi ke dist/</w:t>
            </w:r>
          </w:p>
        </w:tc>
      </w:tr>
      <w:tr w:rsidR="008F03EB" w14:paraId="1A76885C" w14:textId="77777777">
        <w:tc>
          <w:tcPr>
            <w:tcW w:w="4703" w:type="dxa"/>
            <w:shd w:val="clear" w:color="auto" w:fill="F1F5F9"/>
          </w:tcPr>
          <w:p w14:paraId="029CC39C" w14:textId="77777777" w:rsidR="008F03EB" w:rsidRDefault="00000000">
            <w:r>
              <w:rPr>
                <w:rFonts w:ascii="Calibri" w:hAnsi="Calibri"/>
                <w:b/>
                <w:color w:val="1E293B"/>
                <w:sz w:val="20"/>
              </w:rPr>
              <w:t>npm run preview</w:t>
            </w:r>
          </w:p>
        </w:tc>
        <w:tc>
          <w:tcPr>
            <w:tcW w:w="4703" w:type="dxa"/>
            <w:shd w:val="clear" w:color="auto" w:fill="FFFFFF"/>
          </w:tcPr>
          <w:p w14:paraId="5308FA48" w14:textId="77777777" w:rsidR="008F03EB" w:rsidRDefault="00000000">
            <w:r>
              <w:rPr>
                <w:rFonts w:ascii="Calibri" w:hAnsi="Calibri"/>
                <w:color w:val="1E293B"/>
                <w:sz w:val="20"/>
              </w:rPr>
              <w:t>Sajikan build dist/ secara lokal untuk pratinjau produksi</w:t>
            </w:r>
          </w:p>
        </w:tc>
      </w:tr>
      <w:tr w:rsidR="008F03EB" w14:paraId="02537FB2" w14:textId="77777777">
        <w:tc>
          <w:tcPr>
            <w:tcW w:w="4703" w:type="dxa"/>
            <w:shd w:val="clear" w:color="auto" w:fill="F1F5F9"/>
          </w:tcPr>
          <w:p w14:paraId="5059E0A0" w14:textId="77777777" w:rsidR="008F03EB" w:rsidRDefault="00000000">
            <w:r>
              <w:rPr>
                <w:rFonts w:ascii="Calibri" w:hAnsi="Calibri"/>
                <w:b/>
                <w:color w:val="1E293B"/>
                <w:sz w:val="20"/>
              </w:rPr>
              <w:t>npm run lint</w:t>
            </w:r>
          </w:p>
        </w:tc>
        <w:tc>
          <w:tcPr>
            <w:tcW w:w="4703" w:type="dxa"/>
            <w:shd w:val="clear" w:color="auto" w:fill="FFFFFF"/>
          </w:tcPr>
          <w:p w14:paraId="230B449A" w14:textId="77777777" w:rsidR="008F03EB" w:rsidRDefault="00000000">
            <w:r>
              <w:rPr>
                <w:rFonts w:ascii="Calibri" w:hAnsi="Calibri"/>
                <w:color w:val="1E293B"/>
                <w:sz w:val="20"/>
              </w:rPr>
              <w:t>Jalankan ESLint di semua file .ts/.tsx</w:t>
            </w:r>
          </w:p>
        </w:tc>
      </w:tr>
    </w:tbl>
    <w:p w14:paraId="58568889" w14:textId="77777777" w:rsidR="008F03EB" w:rsidRDefault="008F03EB"/>
    <w:p w14:paraId="0AC0C472" w14:textId="0ACEC1A9" w:rsidR="008F03EB" w:rsidRDefault="00000000">
      <w:pPr>
        <w:spacing w:before="200" w:after="40"/>
      </w:pPr>
      <w:proofErr w:type="gramStart"/>
      <w:r>
        <w:rPr>
          <w:rFonts w:ascii="Calibri" w:hAnsi="Calibri"/>
          <w:b/>
          <w:color w:val="2263EB"/>
        </w:rPr>
        <w:t>3.</w:t>
      </w:r>
      <w:r w:rsidR="00814C3D">
        <w:rPr>
          <w:rFonts w:ascii="Calibri" w:hAnsi="Calibri"/>
          <w:b/>
          <w:color w:val="2263EB"/>
        </w:rPr>
        <w:t>6</w:t>
      </w:r>
      <w:r>
        <w:rPr>
          <w:rFonts w:ascii="Calibri" w:hAnsi="Calibri"/>
          <w:b/>
          <w:color w:val="2263EB"/>
        </w:rPr>
        <w:t xml:space="preserve">  </w:t>
      </w:r>
      <w:proofErr w:type="spellStart"/>
      <w:r>
        <w:rPr>
          <w:rFonts w:ascii="Calibri" w:hAnsi="Calibri"/>
          <w:b/>
          <w:color w:val="2263EB"/>
        </w:rPr>
        <w:t>Ketergantungan</w:t>
      </w:r>
      <w:proofErr w:type="spellEnd"/>
      <w:proofErr w:type="gramEnd"/>
      <w:r>
        <w:rPr>
          <w:rFonts w:ascii="Calibri" w:hAnsi="Calibri"/>
          <w:b/>
          <w:color w:val="2263EB"/>
        </w:rPr>
        <w:t xml:space="preserve"> CORS Proxy</w:t>
      </w:r>
    </w:p>
    <w:p w14:paraId="203CF746" w14:textId="77777777" w:rsidR="008F03EB" w:rsidRDefault="00000000">
      <w:pPr>
        <w:spacing w:after="80"/>
      </w:pPr>
      <w:r>
        <w:rPr>
          <w:rFonts w:ascii="Calibri" w:hAnsi="Calibri"/>
          <w:color w:val="1E293B"/>
          <w:sz w:val="21"/>
        </w:rPr>
        <w:t>Semua panggilan API eksternal (BMKG, Magma, BNPB) melewati proxy CORS karena API-API pemerintah ini tidak mengatur header CORS yang permisif. Helper bersama ada di src/services/proxy.ts (fetchHtmlWithCorsProxy), yang menggunakan allorigins.win sebagai endpoint proxy-nya.</w:t>
      </w:r>
    </w:p>
    <w:tbl>
      <w:tblPr>
        <w:tblW w:w="0" w:type="auto"/>
        <w:tblLook w:val="04A0" w:firstRow="1" w:lastRow="0" w:firstColumn="1" w:lastColumn="0" w:noHBand="0" w:noVBand="1"/>
      </w:tblPr>
      <w:tblGrid>
        <w:gridCol w:w="9406"/>
      </w:tblGrid>
      <w:tr w:rsidR="008F03EB" w14:paraId="7FE66A16" w14:textId="77777777">
        <w:tc>
          <w:tcPr>
            <w:tcW w:w="9406" w:type="dxa"/>
            <w:tcBorders>
              <w:top w:val="single" w:sz="4" w:space="0" w:color="B45309"/>
              <w:left w:val="single" w:sz="12" w:space="0" w:color="B45309"/>
              <w:bottom w:val="none" w:sz="4" w:space="0" w:color="auto"/>
              <w:right w:val="none" w:sz="4" w:space="0" w:color="auto"/>
            </w:tcBorders>
            <w:shd w:val="clear" w:color="auto" w:fill="FEF3C7"/>
          </w:tcPr>
          <w:p w14:paraId="5DE6F233" w14:textId="77777777" w:rsidR="008F03EB" w:rsidRDefault="00000000">
            <w:pPr>
              <w:spacing w:before="80" w:after="80"/>
              <w:ind w:left="227"/>
            </w:pPr>
            <w:r>
              <w:rPr>
                <w:rFonts w:ascii="Calibri" w:hAnsi="Calibri"/>
                <w:b/>
                <w:color w:val="B45309"/>
                <w:sz w:val="20"/>
              </w:rPr>
              <w:t>Penting:  Jika allorigins.win tidak tersedia, panggilan API akan gagal secara diam-diam. Hook menyimpan respons terakhir yang berhasil di localStorage (kunci: ews_cached_alerts) dan secara otomatis beralih ke data tersebut.</w:t>
            </w:r>
          </w:p>
        </w:tc>
      </w:tr>
    </w:tbl>
    <w:p w14:paraId="4580CCD9" w14:textId="77777777" w:rsidR="008F03EB" w:rsidRDefault="008F03EB"/>
    <w:p w14:paraId="793F683C" w14:textId="77777777" w:rsidR="008F03EB" w:rsidRDefault="008F03EB"/>
    <w:p w14:paraId="5F57BE23" w14:textId="77777777" w:rsidR="007B77BD" w:rsidRDefault="007B77BD"/>
    <w:p w14:paraId="081E005A" w14:textId="77777777" w:rsidR="007B77BD" w:rsidRDefault="007B77BD"/>
    <w:p w14:paraId="315E5729" w14:textId="77777777" w:rsidR="00443D47" w:rsidRDefault="00443D47"/>
    <w:p w14:paraId="11B239C5" w14:textId="77777777" w:rsidR="00443D47" w:rsidRDefault="00443D47"/>
    <w:p w14:paraId="4359AEC0" w14:textId="77777777" w:rsidR="00814C3D" w:rsidRDefault="00814C3D"/>
    <w:p w14:paraId="108EC9F9" w14:textId="77777777" w:rsidR="008F03EB" w:rsidRDefault="00000000">
      <w:pPr>
        <w:shd w:val="clear" w:color="auto" w:fill="1E293B"/>
        <w:spacing w:before="120" w:after="80"/>
      </w:pPr>
      <w:r>
        <w:rPr>
          <w:rFonts w:ascii="Calibri" w:hAnsi="Calibri"/>
          <w:b/>
          <w:color w:val="FFFFFF"/>
          <w:sz w:val="24"/>
        </w:rPr>
        <w:lastRenderedPageBreak/>
        <w:t xml:space="preserve"> 4   ARSITEKTUR PROYEK &amp; STRUKTUR KODE</w:t>
      </w:r>
    </w:p>
    <w:p w14:paraId="50E718D1" w14:textId="77777777" w:rsidR="008F03EB" w:rsidRDefault="00000000">
      <w:pPr>
        <w:spacing w:before="200" w:after="40"/>
      </w:pPr>
      <w:r>
        <w:rPr>
          <w:rFonts w:ascii="Calibri" w:hAnsi="Calibri"/>
          <w:b/>
          <w:color w:val="2263EB"/>
        </w:rPr>
        <w:t>4.1  Tata Letak Folder</w:t>
      </w:r>
    </w:p>
    <w:p w14:paraId="4CAFEF14" w14:textId="77777777" w:rsidR="008F03EB" w:rsidRDefault="00000000">
      <w:pPr>
        <w:shd w:val="clear" w:color="auto" w:fill="1E293B"/>
        <w:spacing w:before="20" w:after="20"/>
        <w:ind w:left="283"/>
      </w:pPr>
      <w:r>
        <w:rPr>
          <w:rFonts w:ascii="Courier New" w:hAnsi="Courier New"/>
          <w:color w:val="A7F3D0"/>
          <w:sz w:val="18"/>
        </w:rPr>
        <w:t>ews-mktbi/</w:t>
      </w:r>
    </w:p>
    <w:p w14:paraId="1473B45A" w14:textId="77777777" w:rsidR="008F03EB" w:rsidRDefault="00000000">
      <w:pPr>
        <w:shd w:val="clear" w:color="auto" w:fill="1E293B"/>
        <w:spacing w:before="20" w:after="20"/>
        <w:ind w:left="283"/>
      </w:pPr>
      <w:r>
        <w:rPr>
          <w:rFonts w:ascii="Courier New" w:hAnsi="Courier New"/>
          <w:color w:val="A7F3D0"/>
          <w:sz w:val="18"/>
        </w:rPr>
        <w:t>├── public/                      # Static assets</w:t>
      </w:r>
    </w:p>
    <w:p w14:paraId="35DA8B41" w14:textId="77777777" w:rsidR="008F03EB" w:rsidRDefault="00000000">
      <w:pPr>
        <w:shd w:val="clear" w:color="auto" w:fill="1E293B"/>
        <w:spacing w:before="20" w:after="20"/>
        <w:ind w:left="283"/>
      </w:pPr>
      <w:r>
        <w:rPr>
          <w:rFonts w:ascii="Courier New" w:hAnsi="Courier New"/>
          <w:color w:val="A7F3D0"/>
          <w:sz w:val="18"/>
        </w:rPr>
        <w:t>├── src/</w:t>
      </w:r>
    </w:p>
    <w:p w14:paraId="1C1D1D0C" w14:textId="77777777" w:rsidR="008F03EB" w:rsidRDefault="00000000">
      <w:pPr>
        <w:shd w:val="clear" w:color="auto" w:fill="1E293B"/>
        <w:spacing w:before="20" w:after="20"/>
        <w:ind w:left="283"/>
      </w:pPr>
      <w:r>
        <w:rPr>
          <w:rFonts w:ascii="Courier New" w:hAnsi="Courier New"/>
          <w:color w:val="A7F3D0"/>
          <w:sz w:val="18"/>
        </w:rPr>
        <w:t>│   ├── App.tsx                  # Root — screen router (dashboard | kerentanan | gunungapi | perkiraan)</w:t>
      </w:r>
    </w:p>
    <w:p w14:paraId="23F0266F" w14:textId="77777777" w:rsidR="008F03EB" w:rsidRDefault="00000000">
      <w:pPr>
        <w:shd w:val="clear" w:color="auto" w:fill="1E293B"/>
        <w:spacing w:before="20" w:after="20"/>
        <w:ind w:left="283"/>
      </w:pPr>
      <w:r>
        <w:rPr>
          <w:rFonts w:ascii="Courier New" w:hAnsi="Courier New"/>
          <w:color w:val="A7F3D0"/>
          <w:sz w:val="18"/>
        </w:rPr>
        <w:t>│   ├── main.tsx                 # Entry point (ErrorBoundary wraps App)</w:t>
      </w:r>
    </w:p>
    <w:p w14:paraId="4EFF3854" w14:textId="77777777" w:rsidR="008F03EB" w:rsidRDefault="00000000">
      <w:pPr>
        <w:shd w:val="clear" w:color="auto" w:fill="1E293B"/>
        <w:spacing w:before="20" w:after="20"/>
        <w:ind w:left="283"/>
      </w:pPr>
      <w:r>
        <w:rPr>
          <w:rFonts w:ascii="Courier New" w:hAnsi="Courier New"/>
          <w:color w:val="A7F3D0"/>
          <w:sz w:val="18"/>
        </w:rPr>
        <w:t>│   ├── types/index.ts           # All shared TypeScript types</w:t>
      </w:r>
    </w:p>
    <w:p w14:paraId="3020DDB6" w14:textId="77777777" w:rsidR="008F03EB" w:rsidRDefault="00000000">
      <w:pPr>
        <w:shd w:val="clear" w:color="auto" w:fill="1E293B"/>
        <w:spacing w:before="20" w:after="20"/>
        <w:ind w:left="283"/>
      </w:pPr>
      <w:r>
        <w:rPr>
          <w:rFonts w:ascii="Courier New" w:hAnsi="Courier New"/>
          <w:color w:val="A7F3D0"/>
          <w:sz w:val="18"/>
        </w:rPr>
        <w:t>│   ├── constants/</w:t>
      </w:r>
    </w:p>
    <w:p w14:paraId="77E657DF" w14:textId="77777777" w:rsidR="008F03EB" w:rsidRDefault="00000000">
      <w:pPr>
        <w:shd w:val="clear" w:color="auto" w:fill="1E293B"/>
        <w:spacing w:before="20" w:after="20"/>
        <w:ind w:left="283"/>
      </w:pPr>
      <w:r>
        <w:rPr>
          <w:rFonts w:ascii="Courier New" w:hAnsi="Courier New"/>
          <w:color w:val="A7F3D0"/>
          <w:sz w:val="18"/>
        </w:rPr>
        <w:t>│   │   ├── provinces.ts         # 34 Indonesia provinces with lat/lng</w:t>
      </w:r>
    </w:p>
    <w:p w14:paraId="5AC5EE29" w14:textId="77777777" w:rsidR="008F03EB" w:rsidRDefault="00000000">
      <w:pPr>
        <w:shd w:val="clear" w:color="auto" w:fill="1E293B"/>
        <w:spacing w:before="20" w:after="20"/>
        <w:ind w:left="283"/>
      </w:pPr>
      <w:r>
        <w:rPr>
          <w:rFonts w:ascii="Courier New" w:hAnsi="Courier New"/>
          <w:color w:val="A7F3D0"/>
          <w:sz w:val="18"/>
        </w:rPr>
        <w:t>│   │   ├── kpwbiOffices.ts      # KPW BI office list (isKorwil, isKantorPusat flags)</w:t>
      </w:r>
    </w:p>
    <w:p w14:paraId="764E8750" w14:textId="77777777" w:rsidR="008F03EB" w:rsidRDefault="00000000">
      <w:pPr>
        <w:shd w:val="clear" w:color="auto" w:fill="1E293B"/>
        <w:spacing w:before="20" w:after="20"/>
        <w:ind w:left="283"/>
      </w:pPr>
      <w:r>
        <w:rPr>
          <w:rFonts w:ascii="Courier New" w:hAnsi="Courier New"/>
          <w:color w:val="A7F3D0"/>
          <w:sz w:val="18"/>
        </w:rPr>
        <w:t>│   │   ├── drcLocations.ts      # Data Center / DRC sites</w:t>
      </w:r>
    </w:p>
    <w:p w14:paraId="3DAA01E5" w14:textId="77777777" w:rsidR="008F03EB" w:rsidRDefault="00000000">
      <w:pPr>
        <w:shd w:val="clear" w:color="auto" w:fill="1E293B"/>
        <w:spacing w:before="20" w:after="20"/>
        <w:ind w:left="283"/>
      </w:pPr>
      <w:r>
        <w:rPr>
          <w:rFonts w:ascii="Courier New" w:hAnsi="Courier New"/>
          <w:color w:val="A7F3D0"/>
          <w:sz w:val="18"/>
        </w:rPr>
        <w:t>│   │   ├── megathrustZones.ts   # Megathrust polygon data</w:t>
      </w:r>
    </w:p>
    <w:p w14:paraId="3E179585" w14:textId="77777777" w:rsidR="008F03EB" w:rsidRDefault="00000000">
      <w:pPr>
        <w:shd w:val="clear" w:color="auto" w:fill="1E293B"/>
        <w:spacing w:before="20" w:after="20"/>
        <w:ind w:left="283"/>
      </w:pPr>
      <w:r>
        <w:rPr>
          <w:rFonts w:ascii="Courier New" w:hAnsi="Courier New"/>
          <w:color w:val="A7F3D0"/>
          <w:sz w:val="18"/>
        </w:rPr>
        <w:t>│   │   ├── ringOfFire.ts        # Ring of Fire arc + volcano points</w:t>
      </w:r>
    </w:p>
    <w:p w14:paraId="29CFD54D" w14:textId="77777777" w:rsidR="008F03EB" w:rsidRDefault="00000000">
      <w:pPr>
        <w:shd w:val="clear" w:color="auto" w:fill="1E293B"/>
        <w:spacing w:before="20" w:after="20"/>
        <w:ind w:left="283"/>
      </w:pPr>
      <w:r>
        <w:rPr>
          <w:rFonts w:ascii="Courier New" w:hAnsi="Courier New"/>
          <w:color w:val="A7F3D0"/>
          <w:sz w:val="18"/>
        </w:rPr>
        <w:t>│   │   ├── ensoData.ts          # ENSO phase outlook data</w:t>
      </w:r>
    </w:p>
    <w:p w14:paraId="2536B77A" w14:textId="77777777" w:rsidR="008F03EB" w:rsidRDefault="00000000">
      <w:pPr>
        <w:shd w:val="clear" w:color="auto" w:fill="1E293B"/>
        <w:spacing w:before="20" w:after="20"/>
        <w:ind w:left="283"/>
      </w:pPr>
      <w:r>
        <w:rPr>
          <w:rFonts w:ascii="Courier New" w:hAnsi="Courier New"/>
          <w:color w:val="A7F3D0"/>
          <w:sz w:val="18"/>
        </w:rPr>
        <w:t>│   │   ├── preparednessChecklist.ts  # Checklist item definitions</w:t>
      </w:r>
    </w:p>
    <w:p w14:paraId="3F298841" w14:textId="77777777" w:rsidR="008F03EB" w:rsidRDefault="00000000">
      <w:pPr>
        <w:shd w:val="clear" w:color="auto" w:fill="1E293B"/>
        <w:spacing w:before="20" w:after="20"/>
        <w:ind w:left="283"/>
      </w:pPr>
      <w:r>
        <w:rPr>
          <w:rFonts w:ascii="Courier New" w:hAnsi="Courier New"/>
          <w:color w:val="A7F3D0"/>
          <w:sz w:val="18"/>
        </w:rPr>
        <w:t>│   │   ├── provincialCapitalsAdm4.ts # ADM4 codes for BMKG weather API</w:t>
      </w:r>
    </w:p>
    <w:p w14:paraId="375D03A6" w14:textId="77777777" w:rsidR="008F03EB" w:rsidRDefault="00000000">
      <w:pPr>
        <w:shd w:val="clear" w:color="auto" w:fill="1E293B"/>
        <w:spacing w:before="20" w:after="20"/>
        <w:ind w:left="283"/>
      </w:pPr>
      <w:r>
        <w:rPr>
          <w:rFonts w:ascii="Courier New" w:hAnsi="Courier New"/>
          <w:color w:val="A7F3D0"/>
          <w:sz w:val="18"/>
        </w:rPr>
        <w:t>│   │   └── alerts.ts            # Seed/mock alerts (dev only)</w:t>
      </w:r>
    </w:p>
    <w:p w14:paraId="0661CF93" w14:textId="77777777" w:rsidR="008F03EB" w:rsidRDefault="00000000">
      <w:pPr>
        <w:shd w:val="clear" w:color="auto" w:fill="1E293B"/>
        <w:spacing w:before="20" w:after="20"/>
        <w:ind w:left="283"/>
      </w:pPr>
      <w:r>
        <w:rPr>
          <w:rFonts w:ascii="Courier New" w:hAnsi="Courier New"/>
          <w:color w:val="A7F3D0"/>
          <w:sz w:val="18"/>
        </w:rPr>
        <w:t>│   ├── utils/</w:t>
      </w:r>
    </w:p>
    <w:p w14:paraId="7164ECD4" w14:textId="77777777" w:rsidR="008F03EB" w:rsidRDefault="00000000">
      <w:pPr>
        <w:shd w:val="clear" w:color="auto" w:fill="1E293B"/>
        <w:spacing w:before="20" w:after="20"/>
        <w:ind w:left="283"/>
      </w:pPr>
      <w:r>
        <w:rPr>
          <w:rFonts w:ascii="Courier New" w:hAnsi="Courier New"/>
          <w:color w:val="A7F3D0"/>
          <w:sz w:val="18"/>
        </w:rPr>
        <w:t>│   │   ├── geo.ts               # Haversine distance, findNearestKpwOffice</w:t>
      </w:r>
    </w:p>
    <w:p w14:paraId="47DE6438" w14:textId="77777777" w:rsidR="008F03EB" w:rsidRDefault="00000000">
      <w:pPr>
        <w:shd w:val="clear" w:color="auto" w:fill="1E293B"/>
        <w:spacing w:before="20" w:after="20"/>
        <w:ind w:left="283"/>
      </w:pPr>
      <w:r>
        <w:rPr>
          <w:rFonts w:ascii="Courier New" w:hAnsi="Courier New"/>
          <w:color w:val="A7F3D0"/>
          <w:sz w:val="18"/>
        </w:rPr>
        <w:t>│   │   ├── provinceMap.ts       # mapTextToProvinceId — text → province ID</w:t>
      </w:r>
    </w:p>
    <w:p w14:paraId="39B7A511" w14:textId="77777777" w:rsidR="008F03EB" w:rsidRDefault="00000000">
      <w:pPr>
        <w:shd w:val="clear" w:color="auto" w:fill="1E293B"/>
        <w:spacing w:before="20" w:after="20"/>
        <w:ind w:left="283"/>
      </w:pPr>
      <w:r>
        <w:rPr>
          <w:rFonts w:ascii="Courier New" w:hAnsi="Courier New"/>
          <w:color w:val="A7F3D0"/>
          <w:sz w:val="18"/>
        </w:rPr>
        <w:t>│   │   ├── alertUtils.tsx       # getDisasterEmoji</w:t>
      </w:r>
    </w:p>
    <w:p w14:paraId="55444628" w14:textId="77777777" w:rsidR="008F03EB" w:rsidRDefault="00000000">
      <w:pPr>
        <w:shd w:val="clear" w:color="auto" w:fill="1E293B"/>
        <w:spacing w:before="20" w:after="20"/>
        <w:ind w:left="283"/>
      </w:pPr>
      <w:r>
        <w:rPr>
          <w:rFonts w:ascii="Courier New" w:hAnsi="Courier New"/>
          <w:color w:val="A7F3D0"/>
          <w:sz w:val="18"/>
        </w:rPr>
        <w:t>│   │   ├── disasterImpact.ts    # getAlertImpactRadiusKm, isOfficeAffectedByAlert</w:t>
      </w:r>
    </w:p>
    <w:p w14:paraId="37444339" w14:textId="77777777" w:rsidR="008F03EB" w:rsidRDefault="00000000">
      <w:pPr>
        <w:shd w:val="clear" w:color="auto" w:fill="1E293B"/>
        <w:spacing w:before="20" w:after="20"/>
        <w:ind w:left="283"/>
      </w:pPr>
      <w:r>
        <w:rPr>
          <w:rFonts w:ascii="Courier New" w:hAnsi="Courier New"/>
          <w:color w:val="A7F3D0"/>
          <w:sz w:val="18"/>
        </w:rPr>
        <w:t>│   │   └── riskCalculator.ts    # VulnerabilityLevel × disaster score → RiskLevel</w:t>
      </w:r>
    </w:p>
    <w:p w14:paraId="50D3C19D" w14:textId="77777777" w:rsidR="008F03EB" w:rsidRDefault="00000000">
      <w:pPr>
        <w:shd w:val="clear" w:color="auto" w:fill="1E293B"/>
        <w:spacing w:before="20" w:after="20"/>
        <w:ind w:left="283"/>
      </w:pPr>
      <w:r>
        <w:rPr>
          <w:rFonts w:ascii="Courier New" w:hAnsi="Courier New"/>
          <w:color w:val="A7F3D0"/>
          <w:sz w:val="18"/>
        </w:rPr>
        <w:t>│   ├── services/</w:t>
      </w:r>
    </w:p>
    <w:p w14:paraId="66B7910E" w14:textId="77777777" w:rsidR="008F03EB" w:rsidRDefault="00000000">
      <w:pPr>
        <w:shd w:val="clear" w:color="auto" w:fill="1E293B"/>
        <w:spacing w:before="20" w:after="20"/>
        <w:ind w:left="283"/>
      </w:pPr>
      <w:r>
        <w:rPr>
          <w:rFonts w:ascii="Courier New" w:hAnsi="Courier New"/>
          <w:color w:val="A7F3D0"/>
          <w:sz w:val="18"/>
        </w:rPr>
        <w:t>│   │   ├── proxy.ts             # fetchHtmlWithCorsProxy (allorigins.win)</w:t>
      </w:r>
    </w:p>
    <w:p w14:paraId="2B44AAF1" w14:textId="77777777" w:rsidR="008F03EB" w:rsidRDefault="00000000">
      <w:pPr>
        <w:shd w:val="clear" w:color="auto" w:fill="1E293B"/>
        <w:spacing w:before="20" w:after="20"/>
        <w:ind w:left="283"/>
      </w:pPr>
      <w:r>
        <w:rPr>
          <w:rFonts w:ascii="Courier New" w:hAnsi="Courier New"/>
          <w:color w:val="A7F3D0"/>
          <w:sz w:val="18"/>
        </w:rPr>
        <w:t>│   │   ├── bmkgService.ts       # BMKG: earthquakes, extreme weather, forecasts</w:t>
      </w:r>
    </w:p>
    <w:p w14:paraId="045EA5C3" w14:textId="77777777" w:rsidR="008F03EB" w:rsidRDefault="00000000">
      <w:pPr>
        <w:shd w:val="clear" w:color="auto" w:fill="1E293B"/>
        <w:spacing w:before="20" w:after="20"/>
        <w:ind w:left="283"/>
      </w:pPr>
      <w:r>
        <w:rPr>
          <w:rFonts w:ascii="Courier New" w:hAnsi="Courier New"/>
          <w:color w:val="A7F3D0"/>
          <w:sz w:val="18"/>
        </w:rPr>
        <w:t>│   │   ├── magmaService.ts      # Magma Indonesia: volcano alerts</w:t>
      </w:r>
    </w:p>
    <w:p w14:paraId="3E09E4E2" w14:textId="77777777" w:rsidR="008F03EB" w:rsidRDefault="00000000">
      <w:pPr>
        <w:shd w:val="clear" w:color="auto" w:fill="1E293B"/>
        <w:spacing w:before="20" w:after="20"/>
        <w:ind w:left="283"/>
      </w:pPr>
      <w:r>
        <w:rPr>
          <w:rFonts w:ascii="Courier New" w:hAnsi="Courier New"/>
          <w:color w:val="A7F3D0"/>
          <w:sz w:val="18"/>
        </w:rPr>
        <w:t>│   │   ├── bnpbInariskService.ts# BNPB InaRISK: vulnerability indices</w:t>
      </w:r>
    </w:p>
    <w:p w14:paraId="1C9E910A" w14:textId="77777777" w:rsidR="008F03EB" w:rsidRDefault="00000000">
      <w:pPr>
        <w:shd w:val="clear" w:color="auto" w:fill="1E293B"/>
        <w:spacing w:before="20" w:after="20"/>
        <w:ind w:left="283"/>
      </w:pPr>
      <w:r>
        <w:rPr>
          <w:rFonts w:ascii="Courier New" w:hAnsi="Courier New"/>
          <w:color w:val="A7F3D0"/>
          <w:sz w:val="18"/>
        </w:rPr>
        <w:t>│   │   └── bnpbKarhutlaService.ts# BNPB: forest-fire (karhutla) alerts</w:t>
      </w:r>
    </w:p>
    <w:p w14:paraId="0A2EE56F" w14:textId="77777777" w:rsidR="008F03EB" w:rsidRDefault="00000000">
      <w:pPr>
        <w:shd w:val="clear" w:color="auto" w:fill="1E293B"/>
        <w:spacing w:before="20" w:after="20"/>
        <w:ind w:left="283"/>
      </w:pPr>
      <w:r>
        <w:rPr>
          <w:rFonts w:ascii="Courier New" w:hAnsi="Courier New"/>
          <w:color w:val="A7F3D0"/>
          <w:sz w:val="18"/>
        </w:rPr>
        <w:t>│   ├── hooks/</w:t>
      </w:r>
    </w:p>
    <w:p w14:paraId="44247AA9" w14:textId="77777777" w:rsidR="008F03EB" w:rsidRDefault="00000000">
      <w:pPr>
        <w:shd w:val="clear" w:color="auto" w:fill="1E293B"/>
        <w:spacing w:before="20" w:after="20"/>
        <w:ind w:left="283"/>
      </w:pPr>
      <w:r>
        <w:rPr>
          <w:rFonts w:ascii="Courier New" w:hAnsi="Courier New"/>
          <w:color w:val="A7F3D0"/>
          <w:sz w:val="18"/>
        </w:rPr>
        <w:t>│   │   ├── useAlerts.ts         # Global singleton — polls all BMKG/Magma/BNPB sources</w:t>
      </w:r>
    </w:p>
    <w:p w14:paraId="46828D18" w14:textId="77777777" w:rsidR="008F03EB" w:rsidRDefault="00000000">
      <w:pPr>
        <w:shd w:val="clear" w:color="auto" w:fill="1E293B"/>
        <w:spacing w:before="20" w:after="20"/>
        <w:ind w:left="283"/>
      </w:pPr>
      <w:r>
        <w:rPr>
          <w:rFonts w:ascii="Courier New" w:hAnsi="Courier New"/>
          <w:color w:val="A7F3D0"/>
          <w:sz w:val="18"/>
        </w:rPr>
        <w:t>│   │   ├── useDisasterAlert.ts  # Derives riskResults from live alerts + offices</w:t>
      </w:r>
    </w:p>
    <w:p w14:paraId="196BBA8C" w14:textId="77777777" w:rsidR="008F03EB" w:rsidRDefault="00000000">
      <w:pPr>
        <w:shd w:val="clear" w:color="auto" w:fill="1E293B"/>
        <w:spacing w:before="20" w:after="20"/>
        <w:ind w:left="283"/>
      </w:pPr>
      <w:r>
        <w:rPr>
          <w:rFonts w:ascii="Courier New" w:hAnsi="Courier New"/>
          <w:color w:val="A7F3D0"/>
          <w:sz w:val="18"/>
        </w:rPr>
        <w:t>│   │   └── usePreparednessChecklist.ts  # Checklist state management</w:t>
      </w:r>
    </w:p>
    <w:p w14:paraId="54E044C1" w14:textId="77777777" w:rsidR="008F03EB" w:rsidRDefault="00000000">
      <w:pPr>
        <w:shd w:val="clear" w:color="auto" w:fill="1E293B"/>
        <w:spacing w:before="20" w:after="20"/>
        <w:ind w:left="283"/>
      </w:pPr>
      <w:r>
        <w:rPr>
          <w:rFonts w:ascii="Courier New" w:hAnsi="Courier New"/>
          <w:color w:val="A7F3D0"/>
          <w:sz w:val="18"/>
        </w:rPr>
        <w:t>│   └── components/</w:t>
      </w:r>
    </w:p>
    <w:p w14:paraId="3ABA8D49" w14:textId="77777777" w:rsidR="008F03EB" w:rsidRDefault="00000000">
      <w:pPr>
        <w:shd w:val="clear" w:color="auto" w:fill="1E293B"/>
        <w:spacing w:before="20" w:after="20"/>
        <w:ind w:left="283"/>
      </w:pPr>
      <w:r>
        <w:rPr>
          <w:rFonts w:ascii="Courier New" w:hAnsi="Courier New"/>
          <w:color w:val="A7F3D0"/>
          <w:sz w:val="18"/>
        </w:rPr>
        <w:t>│       ├── ui/</w:t>
      </w:r>
    </w:p>
    <w:p w14:paraId="21CAF5F3" w14:textId="77777777" w:rsidR="008F03EB" w:rsidRDefault="00000000">
      <w:pPr>
        <w:shd w:val="clear" w:color="auto" w:fill="1E293B"/>
        <w:spacing w:before="20" w:after="20"/>
        <w:ind w:left="283"/>
      </w:pPr>
      <w:r>
        <w:rPr>
          <w:rFonts w:ascii="Courier New" w:hAnsi="Courier New"/>
          <w:color w:val="A7F3D0"/>
          <w:sz w:val="18"/>
        </w:rPr>
        <w:t>│       │   ├── Badge.tsx</w:t>
      </w:r>
    </w:p>
    <w:p w14:paraId="024A293F" w14:textId="77777777" w:rsidR="008F03EB" w:rsidRDefault="00000000">
      <w:pPr>
        <w:shd w:val="clear" w:color="auto" w:fill="1E293B"/>
        <w:spacing w:before="20" w:after="20"/>
        <w:ind w:left="283"/>
      </w:pPr>
      <w:r>
        <w:rPr>
          <w:rFonts w:ascii="Courier New" w:hAnsi="Courier New"/>
          <w:color w:val="A7F3D0"/>
          <w:sz w:val="18"/>
        </w:rPr>
        <w:t>│       │   ├── AlertToast.tsx</w:t>
      </w:r>
    </w:p>
    <w:p w14:paraId="721D11AD" w14:textId="77777777" w:rsidR="008F03EB" w:rsidRDefault="00000000">
      <w:pPr>
        <w:shd w:val="clear" w:color="auto" w:fill="1E293B"/>
        <w:spacing w:before="20" w:after="20"/>
        <w:ind w:left="283"/>
      </w:pPr>
      <w:r>
        <w:rPr>
          <w:rFonts w:ascii="Courier New" w:hAnsi="Courier New"/>
          <w:color w:val="A7F3D0"/>
          <w:sz w:val="18"/>
        </w:rPr>
        <w:t>│       │   ├── DisasterAlertBanner.tsx</w:t>
      </w:r>
    </w:p>
    <w:p w14:paraId="603C181A" w14:textId="77777777" w:rsidR="008F03EB" w:rsidRDefault="00000000">
      <w:pPr>
        <w:shd w:val="clear" w:color="auto" w:fill="1E293B"/>
        <w:spacing w:before="20" w:after="20"/>
        <w:ind w:left="283"/>
      </w:pPr>
      <w:r>
        <w:rPr>
          <w:rFonts w:ascii="Courier New" w:hAnsi="Courier New"/>
          <w:color w:val="A7F3D0"/>
          <w:sz w:val="18"/>
        </w:rPr>
        <w:t>│       │   └── ScreenshotPreviewModal.tsx</w:t>
      </w:r>
    </w:p>
    <w:p w14:paraId="7C7590C2" w14:textId="77777777" w:rsidR="008F03EB" w:rsidRDefault="00000000">
      <w:pPr>
        <w:shd w:val="clear" w:color="auto" w:fill="1E293B"/>
        <w:spacing w:before="20" w:after="20"/>
        <w:ind w:left="283"/>
      </w:pPr>
      <w:r>
        <w:rPr>
          <w:rFonts w:ascii="Courier New" w:hAnsi="Courier New"/>
          <w:color w:val="A7F3D0"/>
          <w:sz w:val="18"/>
        </w:rPr>
        <w:t>│       ├── dashboard/</w:t>
      </w:r>
    </w:p>
    <w:p w14:paraId="453F5138" w14:textId="77777777" w:rsidR="008F03EB" w:rsidRDefault="00000000">
      <w:pPr>
        <w:shd w:val="clear" w:color="auto" w:fill="1E293B"/>
        <w:spacing w:before="20" w:after="20"/>
        <w:ind w:left="283"/>
      </w:pPr>
      <w:r>
        <w:rPr>
          <w:rFonts w:ascii="Courier New" w:hAnsi="Courier New"/>
          <w:color w:val="A7F3D0"/>
          <w:sz w:val="18"/>
        </w:rPr>
        <w:t>│       │   ├── DisasterDashboard.tsx   # Main layout + state</w:t>
      </w:r>
    </w:p>
    <w:p w14:paraId="291BBD2B" w14:textId="77777777" w:rsidR="008F03EB" w:rsidRDefault="00000000">
      <w:pPr>
        <w:shd w:val="clear" w:color="auto" w:fill="1E293B"/>
        <w:spacing w:before="20" w:after="20"/>
        <w:ind w:left="283"/>
      </w:pPr>
      <w:r>
        <w:rPr>
          <w:rFonts w:ascii="Courier New" w:hAnsi="Courier New"/>
          <w:color w:val="A7F3D0"/>
          <w:sz w:val="18"/>
        </w:rPr>
        <w:t>│       │   ├── TopBar.tsx              # Header, clock, filter tabs</w:t>
      </w:r>
    </w:p>
    <w:p w14:paraId="2834DCB6" w14:textId="77777777" w:rsidR="008F03EB" w:rsidRDefault="00000000">
      <w:pPr>
        <w:shd w:val="clear" w:color="auto" w:fill="1E293B"/>
        <w:spacing w:before="20" w:after="20"/>
        <w:ind w:left="283"/>
      </w:pPr>
      <w:r>
        <w:rPr>
          <w:rFonts w:ascii="Courier New" w:hAnsi="Courier New"/>
          <w:color w:val="A7F3D0"/>
          <w:sz w:val="18"/>
        </w:rPr>
        <w:t>│       │   ├── Sidebar.tsx             # Alert list, province browser</w:t>
      </w:r>
    </w:p>
    <w:p w14:paraId="0F03ED8A" w14:textId="77777777" w:rsidR="008F03EB" w:rsidRDefault="00000000">
      <w:pPr>
        <w:shd w:val="clear" w:color="auto" w:fill="1E293B"/>
        <w:spacing w:before="20" w:after="20"/>
        <w:ind w:left="283"/>
      </w:pPr>
      <w:r>
        <w:rPr>
          <w:rFonts w:ascii="Courier New" w:hAnsi="Courier New"/>
          <w:color w:val="A7F3D0"/>
          <w:sz w:val="18"/>
        </w:rPr>
        <w:t>│       │   ├── AlertCard.tsx           # Individual alert row</w:t>
      </w:r>
    </w:p>
    <w:p w14:paraId="24BC7C2F" w14:textId="77777777" w:rsidR="008F03EB" w:rsidRDefault="00000000">
      <w:pPr>
        <w:shd w:val="clear" w:color="auto" w:fill="1E293B"/>
        <w:spacing w:before="20" w:after="20"/>
        <w:ind w:left="283"/>
      </w:pPr>
      <w:r>
        <w:rPr>
          <w:rFonts w:ascii="Courier New" w:hAnsi="Courier New"/>
          <w:color w:val="A7F3D0"/>
          <w:sz w:val="18"/>
        </w:rPr>
        <w:t>│       │   ├── ReportModal.tsx         # Impact report + CSV export</w:t>
      </w:r>
    </w:p>
    <w:p w14:paraId="6DF4E1A0" w14:textId="77777777" w:rsidR="008F03EB" w:rsidRDefault="00000000">
      <w:pPr>
        <w:shd w:val="clear" w:color="auto" w:fill="1E293B"/>
        <w:spacing w:before="20" w:after="20"/>
        <w:ind w:left="283"/>
      </w:pPr>
      <w:r>
        <w:rPr>
          <w:rFonts w:ascii="Courier New" w:hAnsi="Courier New"/>
          <w:color w:val="A7F3D0"/>
          <w:sz w:val="18"/>
        </w:rPr>
        <w:t>│       │   ├── LaporanSidebar.tsx      # Report sidebar panel</w:t>
      </w:r>
    </w:p>
    <w:p w14:paraId="6680AD0F" w14:textId="77777777" w:rsidR="008F03EB" w:rsidRDefault="00000000">
      <w:pPr>
        <w:shd w:val="clear" w:color="auto" w:fill="1E293B"/>
        <w:spacing w:before="20" w:after="20"/>
        <w:ind w:left="283"/>
      </w:pPr>
      <w:r>
        <w:rPr>
          <w:rFonts w:ascii="Courier New" w:hAnsi="Courier New"/>
          <w:color w:val="A7F3D0"/>
          <w:sz w:val="18"/>
        </w:rPr>
        <w:lastRenderedPageBreak/>
        <w:t>│       │   ├── EwsMap.tsx              # Map orchestrator</w:t>
      </w:r>
    </w:p>
    <w:p w14:paraId="717C150D" w14:textId="77777777" w:rsidR="008F03EB" w:rsidRDefault="00000000">
      <w:pPr>
        <w:shd w:val="clear" w:color="auto" w:fill="1E293B"/>
        <w:spacing w:before="20" w:after="20"/>
        <w:ind w:left="283"/>
      </w:pPr>
      <w:r>
        <w:rPr>
          <w:rFonts w:ascii="Courier New" w:hAnsi="Courier New"/>
          <w:color w:val="A7F3D0"/>
          <w:sz w:val="18"/>
        </w:rPr>
        <w:t>│       │   └── map/</w:t>
      </w:r>
    </w:p>
    <w:p w14:paraId="4040968C" w14:textId="77777777" w:rsidR="008F03EB" w:rsidRDefault="00000000">
      <w:pPr>
        <w:shd w:val="clear" w:color="auto" w:fill="1E293B"/>
        <w:spacing w:before="20" w:after="20"/>
        <w:ind w:left="283"/>
      </w:pPr>
      <w:r>
        <w:rPr>
          <w:rFonts w:ascii="Courier New" w:hAnsi="Courier New"/>
          <w:color w:val="A7F3D0"/>
          <w:sz w:val="18"/>
        </w:rPr>
        <w:t>│       │       ├── MapController.tsx   # flyTo on selection change</w:t>
      </w:r>
    </w:p>
    <w:p w14:paraId="08DC5866" w14:textId="77777777" w:rsidR="008F03EB" w:rsidRDefault="00000000">
      <w:pPr>
        <w:shd w:val="clear" w:color="auto" w:fill="1E293B"/>
        <w:spacing w:before="20" w:after="20"/>
        <w:ind w:left="283"/>
      </w:pPr>
      <w:r>
        <w:rPr>
          <w:rFonts w:ascii="Courier New" w:hAnsi="Courier New"/>
          <w:color w:val="A7F3D0"/>
          <w:sz w:val="18"/>
        </w:rPr>
        <w:t>│       │       ├── MapEventsHandler.tsx# Clears selection on map click</w:t>
      </w:r>
    </w:p>
    <w:p w14:paraId="0837E4E0" w14:textId="77777777" w:rsidR="008F03EB" w:rsidRDefault="00000000">
      <w:pPr>
        <w:shd w:val="clear" w:color="auto" w:fill="1E293B"/>
        <w:spacing w:before="20" w:after="20"/>
        <w:ind w:left="283"/>
      </w:pPr>
      <w:r>
        <w:rPr>
          <w:rFonts w:ascii="Courier New" w:hAnsi="Courier New"/>
          <w:color w:val="A7F3D0"/>
          <w:sz w:val="18"/>
        </w:rPr>
        <w:t>│       │       ├── AlertCircles.tsx    # Impact radius circles</w:t>
      </w:r>
    </w:p>
    <w:p w14:paraId="6354121B" w14:textId="77777777" w:rsidR="008F03EB" w:rsidRDefault="00000000">
      <w:pPr>
        <w:shd w:val="clear" w:color="auto" w:fill="1E293B"/>
        <w:spacing w:before="20" w:after="20"/>
        <w:ind w:left="283"/>
      </w:pPr>
      <w:r>
        <w:rPr>
          <w:rFonts w:ascii="Courier New" w:hAnsi="Courier New"/>
          <w:color w:val="A7F3D0"/>
          <w:sz w:val="18"/>
        </w:rPr>
        <w:t>│       │       ├── KpwMarkers.tsx      # KPW BI office markers</w:t>
      </w:r>
    </w:p>
    <w:p w14:paraId="2B478082" w14:textId="77777777" w:rsidR="008F03EB" w:rsidRDefault="00000000">
      <w:pPr>
        <w:shd w:val="clear" w:color="auto" w:fill="1E293B"/>
        <w:spacing w:before="20" w:after="20"/>
        <w:ind w:left="283"/>
      </w:pPr>
      <w:r>
        <w:rPr>
          <w:rFonts w:ascii="Courier New" w:hAnsi="Courier New"/>
          <w:color w:val="A7F3D0"/>
          <w:sz w:val="18"/>
        </w:rPr>
        <w:t>│       │       ├── DrcMarkers.tsx      # DC/DRC triangle markers</w:t>
      </w:r>
    </w:p>
    <w:p w14:paraId="7119C7E0" w14:textId="77777777" w:rsidR="008F03EB" w:rsidRDefault="00000000">
      <w:pPr>
        <w:shd w:val="clear" w:color="auto" w:fill="1E293B"/>
        <w:spacing w:before="20" w:after="20"/>
        <w:ind w:left="283"/>
      </w:pPr>
      <w:r>
        <w:rPr>
          <w:rFonts w:ascii="Courier New" w:hAnsi="Courier New"/>
          <w:color w:val="A7F3D0"/>
          <w:sz w:val="18"/>
        </w:rPr>
        <w:t>│       │       ├── NearestKpwPanel.tsx # Nearest-office overlay panel</w:t>
      </w:r>
    </w:p>
    <w:p w14:paraId="0515D59D" w14:textId="77777777" w:rsidR="008F03EB" w:rsidRDefault="00000000">
      <w:pPr>
        <w:shd w:val="clear" w:color="auto" w:fill="1E293B"/>
        <w:spacing w:before="20" w:after="20"/>
        <w:ind w:left="283"/>
      </w:pPr>
      <w:r>
        <w:rPr>
          <w:rFonts w:ascii="Courier New" w:hAnsi="Courier New"/>
          <w:color w:val="A7F3D0"/>
          <w:sz w:val="18"/>
        </w:rPr>
        <w:t>│       │       ├── MapLegend.tsx       # Legend overlay</w:t>
      </w:r>
    </w:p>
    <w:p w14:paraId="31B0979E" w14:textId="77777777" w:rsidR="008F03EB" w:rsidRDefault="00000000">
      <w:pPr>
        <w:shd w:val="clear" w:color="auto" w:fill="1E293B"/>
        <w:spacing w:before="20" w:after="20"/>
        <w:ind w:left="283"/>
      </w:pPr>
      <w:r>
        <w:rPr>
          <w:rFonts w:ascii="Courier New" w:hAnsi="Courier New"/>
          <w:color w:val="A7F3D0"/>
          <w:sz w:val="18"/>
        </w:rPr>
        <w:t>│       │       └── WeatherCard.tsx     # Per-location weather card</w:t>
      </w:r>
    </w:p>
    <w:p w14:paraId="5EB548FC" w14:textId="77777777" w:rsidR="008F03EB" w:rsidRDefault="00000000">
      <w:pPr>
        <w:shd w:val="clear" w:color="auto" w:fill="1E293B"/>
        <w:spacing w:before="20" w:after="20"/>
        <w:ind w:left="283"/>
      </w:pPr>
      <w:r>
        <w:rPr>
          <w:rFonts w:ascii="Courier New" w:hAnsi="Courier New"/>
          <w:color w:val="A7F3D0"/>
          <w:sz w:val="18"/>
        </w:rPr>
        <w:t>│       ├── kerentanan/</w:t>
      </w:r>
    </w:p>
    <w:p w14:paraId="61493A75" w14:textId="02003C3D" w:rsidR="008F03EB" w:rsidRDefault="00000000" w:rsidP="007B77BD">
      <w:pPr>
        <w:shd w:val="clear" w:color="auto" w:fill="1E293B"/>
        <w:spacing w:before="20" w:after="20"/>
        <w:ind w:left="283"/>
      </w:pPr>
      <w:r>
        <w:rPr>
          <w:rFonts w:ascii="Courier New" w:hAnsi="Courier New"/>
          <w:color w:val="A7F3D0"/>
          <w:sz w:val="18"/>
        </w:rPr>
        <w:t xml:space="preserve">│       │   └── </w:t>
      </w:r>
      <w:proofErr w:type="spellStart"/>
      <w:r>
        <w:rPr>
          <w:rFonts w:ascii="Courier New" w:hAnsi="Courier New"/>
          <w:color w:val="A7F3D0"/>
          <w:sz w:val="18"/>
        </w:rPr>
        <w:t>KerentananScreen.tsx</w:t>
      </w:r>
      <w:proofErr w:type="spellEnd"/>
    </w:p>
    <w:p w14:paraId="51548A39" w14:textId="77777777" w:rsidR="008F03EB" w:rsidRDefault="00000000">
      <w:pPr>
        <w:shd w:val="clear" w:color="auto" w:fill="1E293B"/>
        <w:spacing w:before="20" w:after="20"/>
        <w:ind w:left="283"/>
      </w:pPr>
      <w:r>
        <w:rPr>
          <w:rFonts w:ascii="Courier New" w:hAnsi="Courier New"/>
          <w:color w:val="A7F3D0"/>
          <w:sz w:val="18"/>
        </w:rPr>
        <w:t>│       ├── perkiraan/</w:t>
      </w:r>
    </w:p>
    <w:p w14:paraId="33477FE1" w14:textId="77777777" w:rsidR="008F03EB" w:rsidRDefault="00000000">
      <w:pPr>
        <w:shd w:val="clear" w:color="auto" w:fill="1E293B"/>
        <w:spacing w:before="20" w:after="20"/>
        <w:ind w:left="283"/>
      </w:pPr>
      <w:r>
        <w:rPr>
          <w:rFonts w:ascii="Courier New" w:hAnsi="Courier New"/>
          <w:color w:val="A7F3D0"/>
          <w:sz w:val="18"/>
        </w:rPr>
        <w:t>│       │   ├── PerkiraanScreen.tsx</w:t>
      </w:r>
    </w:p>
    <w:p w14:paraId="5901A60A" w14:textId="77777777" w:rsidR="008F03EB" w:rsidRDefault="00000000">
      <w:pPr>
        <w:shd w:val="clear" w:color="auto" w:fill="1E293B"/>
        <w:spacing w:before="20" w:after="20"/>
        <w:ind w:left="283"/>
      </w:pPr>
      <w:r>
        <w:rPr>
          <w:rFonts w:ascii="Courier New" w:hAnsi="Courier New"/>
          <w:color w:val="A7F3D0"/>
          <w:sz w:val="18"/>
        </w:rPr>
        <w:t>│       │   ├── PerkiraanMap.tsx</w:t>
      </w:r>
    </w:p>
    <w:p w14:paraId="2F4BBC87" w14:textId="77777777" w:rsidR="008F03EB" w:rsidRDefault="00000000">
      <w:pPr>
        <w:shd w:val="clear" w:color="auto" w:fill="1E293B"/>
        <w:spacing w:before="20" w:after="20"/>
        <w:ind w:left="283"/>
      </w:pPr>
      <w:r>
        <w:rPr>
          <w:rFonts w:ascii="Courier New" w:hAnsi="Courier New"/>
          <w:color w:val="A7F3D0"/>
          <w:sz w:val="18"/>
        </w:rPr>
        <w:t>│       │   ├── GempaView.tsx</w:t>
      </w:r>
    </w:p>
    <w:p w14:paraId="078C5A4B" w14:textId="77777777" w:rsidR="008F03EB" w:rsidRDefault="00000000">
      <w:pPr>
        <w:shd w:val="clear" w:color="auto" w:fill="1E293B"/>
        <w:spacing w:before="20" w:after="20"/>
        <w:ind w:left="283"/>
      </w:pPr>
      <w:r>
        <w:rPr>
          <w:rFonts w:ascii="Courier New" w:hAnsi="Courier New"/>
          <w:color w:val="A7F3D0"/>
          <w:sz w:val="18"/>
        </w:rPr>
        <w:t>│       │   ├── IklimView.tsx</w:t>
      </w:r>
    </w:p>
    <w:p w14:paraId="2E709B28" w14:textId="77777777" w:rsidR="008F03EB" w:rsidRDefault="00000000">
      <w:pPr>
        <w:shd w:val="clear" w:color="auto" w:fill="1E293B"/>
        <w:spacing w:before="20" w:after="20"/>
        <w:ind w:left="283"/>
      </w:pPr>
      <w:r>
        <w:rPr>
          <w:rFonts w:ascii="Courier New" w:hAnsi="Courier New"/>
          <w:color w:val="A7F3D0"/>
          <w:sz w:val="18"/>
        </w:rPr>
        <w:t>│       │   ├── MingguanTab.tsx</w:t>
      </w:r>
    </w:p>
    <w:p w14:paraId="30FD11F1" w14:textId="77777777" w:rsidR="008F03EB" w:rsidRDefault="00000000">
      <w:pPr>
        <w:shd w:val="clear" w:color="auto" w:fill="1E293B"/>
        <w:spacing w:before="20" w:after="20"/>
        <w:ind w:left="283"/>
      </w:pPr>
      <w:r>
        <w:rPr>
          <w:rFonts w:ascii="Courier New" w:hAnsi="Courier New"/>
          <w:color w:val="A7F3D0"/>
          <w:sz w:val="18"/>
        </w:rPr>
        <w:t>│       │   ├── JangkaPanjangTab.tsx</w:t>
      </w:r>
    </w:p>
    <w:p w14:paraId="77A61E2B" w14:textId="77777777" w:rsidR="008F03EB" w:rsidRDefault="00000000">
      <w:pPr>
        <w:shd w:val="clear" w:color="auto" w:fill="1E293B"/>
        <w:spacing w:before="20" w:after="20"/>
        <w:ind w:left="283"/>
      </w:pPr>
      <w:r>
        <w:rPr>
          <w:rFonts w:ascii="Courier New" w:hAnsi="Courier New"/>
          <w:color w:val="A7F3D0"/>
          <w:sz w:val="18"/>
        </w:rPr>
        <w:t>│       │   ├── ChecklistPanel.tsx</w:t>
      </w:r>
    </w:p>
    <w:p w14:paraId="3AE04CBC" w14:textId="77777777" w:rsidR="008F03EB" w:rsidRDefault="00000000">
      <w:pPr>
        <w:shd w:val="clear" w:color="auto" w:fill="1E293B"/>
        <w:spacing w:before="20" w:after="20"/>
        <w:ind w:left="283"/>
      </w:pPr>
      <w:r>
        <w:rPr>
          <w:rFonts w:ascii="Courier New" w:hAnsi="Courier New"/>
          <w:color w:val="A7F3D0"/>
          <w:sz w:val="18"/>
        </w:rPr>
        <w:t>│       │   ├── EmailBlastButton.tsx</w:t>
      </w:r>
    </w:p>
    <w:p w14:paraId="0E3CD69B" w14:textId="5E13A4D5" w:rsidR="008F03EB" w:rsidRDefault="00000000" w:rsidP="007B77BD">
      <w:pPr>
        <w:shd w:val="clear" w:color="auto" w:fill="1E293B"/>
        <w:spacing w:before="20" w:after="20"/>
        <w:ind w:left="283"/>
      </w:pPr>
      <w:r>
        <w:rPr>
          <w:rFonts w:ascii="Courier New" w:hAnsi="Courier New"/>
          <w:color w:val="A7F3D0"/>
          <w:sz w:val="18"/>
        </w:rPr>
        <w:t>│       │   └── map/</w:t>
      </w:r>
      <w:proofErr w:type="spellStart"/>
      <w:r>
        <w:rPr>
          <w:rFonts w:ascii="Courier New" w:hAnsi="Courier New"/>
          <w:color w:val="A7F3D0"/>
          <w:sz w:val="18"/>
        </w:rPr>
        <w:t>GempaMapLegend.tsx</w:t>
      </w:r>
      <w:proofErr w:type="spellEnd"/>
    </w:p>
    <w:p w14:paraId="4F01B48D" w14:textId="77777777" w:rsidR="008F03EB" w:rsidRDefault="00000000">
      <w:pPr>
        <w:shd w:val="clear" w:color="auto" w:fill="1E293B"/>
        <w:spacing w:before="20" w:after="20"/>
        <w:ind w:left="283"/>
      </w:pPr>
      <w:r>
        <w:rPr>
          <w:rFonts w:ascii="Courier New" w:hAnsi="Courier New"/>
          <w:color w:val="A7F3D0"/>
          <w:sz w:val="18"/>
        </w:rPr>
        <w:t>├── power.</w:t>
      </w:r>
      <w:proofErr w:type="gramStart"/>
      <w:r>
        <w:rPr>
          <w:rFonts w:ascii="Courier New" w:hAnsi="Courier New"/>
          <w:color w:val="A7F3D0"/>
          <w:sz w:val="18"/>
        </w:rPr>
        <w:t>config.json</w:t>
      </w:r>
      <w:proofErr w:type="gramEnd"/>
      <w:r>
        <w:rPr>
          <w:rFonts w:ascii="Courier New" w:hAnsi="Courier New"/>
          <w:color w:val="A7F3D0"/>
          <w:sz w:val="18"/>
        </w:rPr>
        <w:t xml:space="preserve">            # Power Apps Code App configuration</w:t>
      </w:r>
    </w:p>
    <w:p w14:paraId="0F786090" w14:textId="77777777" w:rsidR="008F03EB" w:rsidRDefault="00000000">
      <w:pPr>
        <w:shd w:val="clear" w:color="auto" w:fill="1E293B"/>
        <w:spacing w:before="20" w:after="20"/>
        <w:ind w:left="283"/>
      </w:pPr>
      <w:r>
        <w:rPr>
          <w:rFonts w:ascii="Courier New" w:hAnsi="Courier New"/>
          <w:color w:val="A7F3D0"/>
          <w:sz w:val="18"/>
        </w:rPr>
        <w:t>├── vite.config.ts</w:t>
      </w:r>
    </w:p>
    <w:p w14:paraId="181D37E7" w14:textId="77777777" w:rsidR="008F03EB" w:rsidRDefault="00000000">
      <w:pPr>
        <w:shd w:val="clear" w:color="auto" w:fill="1E293B"/>
        <w:spacing w:before="20" w:after="20"/>
        <w:ind w:left="283"/>
      </w:pPr>
      <w:r>
        <w:rPr>
          <w:rFonts w:ascii="Courier New" w:hAnsi="Courier New"/>
          <w:color w:val="A7F3D0"/>
          <w:sz w:val="18"/>
        </w:rPr>
        <w:t>├── tsconfig.json / tsconfig.app.json</w:t>
      </w:r>
    </w:p>
    <w:p w14:paraId="33F64640" w14:textId="77777777" w:rsidR="008F03EB" w:rsidRDefault="00000000">
      <w:pPr>
        <w:shd w:val="clear" w:color="auto" w:fill="1E293B"/>
        <w:spacing w:before="20" w:after="20"/>
        <w:ind w:left="283"/>
      </w:pPr>
      <w:r>
        <w:rPr>
          <w:rFonts w:ascii="Courier New" w:hAnsi="Courier New"/>
          <w:color w:val="A7F3D0"/>
          <w:sz w:val="18"/>
        </w:rPr>
        <w:t>└── package.json</w:t>
      </w:r>
    </w:p>
    <w:p w14:paraId="09F1DAF9" w14:textId="77777777" w:rsidR="008F03EB" w:rsidRDefault="008F03EB"/>
    <w:p w14:paraId="1E6A2E25" w14:textId="77777777" w:rsidR="008F03EB" w:rsidRDefault="00000000">
      <w:pPr>
        <w:spacing w:before="200" w:after="40"/>
      </w:pPr>
      <w:r>
        <w:rPr>
          <w:rFonts w:ascii="Calibri" w:hAnsi="Calibri"/>
          <w:b/>
          <w:color w:val="2263EB"/>
        </w:rPr>
        <w:t>4.2  Manajemen State</w:t>
      </w:r>
    </w:p>
    <w:p w14:paraId="6A78F0F2" w14:textId="77777777" w:rsidR="008F03EB" w:rsidRDefault="00000000">
      <w:pPr>
        <w:spacing w:after="80"/>
      </w:pPr>
      <w:r>
        <w:rPr>
          <w:rFonts w:ascii="Calibri" w:hAnsi="Calibri"/>
          <w:color w:val="1E293B"/>
          <w:sz w:val="21"/>
        </w:rPr>
        <w:t>Tidak ada library state global (tidak ada Redux/Zustand). State dikelola melalui React hooks:</w:t>
      </w:r>
    </w:p>
    <w:p w14:paraId="3CC053E6" w14:textId="77777777" w:rsidR="008F03EB" w:rsidRDefault="00000000">
      <w:pPr>
        <w:pStyle w:val="ListBullet"/>
        <w:spacing w:after="40"/>
        <w:ind w:left="680"/>
      </w:pPr>
      <w:r>
        <w:rPr>
          <w:rFonts w:ascii="Calibri" w:hAnsi="Calibri"/>
          <w:color w:val="1E293B"/>
          <w:sz w:val="21"/>
        </w:rPr>
        <w:t>useAlerts.ts — singleton level modul dengan pola publish/subscribe listener. Menyimpan cache peringatan global dalam cakupan modul, disimpan ke localStorage, dan melakukan polling semua sumber data setiap 60 detik. Semua komponen berlangganan ke satu sumber kebenaran ini.</w:t>
      </w:r>
    </w:p>
    <w:p w14:paraId="395F6C2E" w14:textId="77777777" w:rsidR="008F03EB" w:rsidRDefault="00000000">
      <w:pPr>
        <w:pStyle w:val="ListBullet"/>
        <w:spacing w:after="40"/>
        <w:ind w:left="680"/>
      </w:pPr>
      <w:r>
        <w:rPr>
          <w:rFonts w:ascii="Calibri" w:hAnsi="Calibri"/>
          <w:color w:val="1E293B"/>
          <w:sz w:val="21"/>
        </w:rPr>
        <w:t>useDisasterAlert.ts — menurunkan hasil kalkulasi risiko (RiskCalcResult[]) dengan mencocokkan peringatan aktif terhadap lokasi kantor KPW dan skor kerentanan.</w:t>
      </w:r>
    </w:p>
    <w:p w14:paraId="1CC60172" w14:textId="77777777" w:rsidR="008F03EB" w:rsidRDefault="00000000">
      <w:pPr>
        <w:pStyle w:val="ListBullet"/>
        <w:spacing w:after="40"/>
        <w:ind w:left="680"/>
      </w:pPr>
      <w:r>
        <w:rPr>
          <w:rFonts w:ascii="Calibri" w:hAnsi="Calibri"/>
          <w:color w:val="1E293B"/>
          <w:sz w:val="21"/>
        </w:rPr>
        <w:t>Local component state — selection (selectedProvinceId, selectedAlertId, selectedOfficeId), sidebar collapsed state, modal open state — is owned by DisasterDashboard.tsx and passed down as props.</w:t>
      </w:r>
    </w:p>
    <w:p w14:paraId="733238FE" w14:textId="77777777" w:rsidR="008F03EB" w:rsidRDefault="00000000">
      <w:pPr>
        <w:spacing w:before="200" w:after="40"/>
      </w:pPr>
      <w:r>
        <w:rPr>
          <w:rFonts w:ascii="Calibri" w:hAnsi="Calibri"/>
          <w:b/>
          <w:color w:val="2263EB"/>
        </w:rPr>
        <w:t>4.3  Alur Data</w:t>
      </w:r>
    </w:p>
    <w:p w14:paraId="68C16C85" w14:textId="77777777" w:rsidR="008F03EB" w:rsidRDefault="00000000">
      <w:pPr>
        <w:shd w:val="clear" w:color="auto" w:fill="1E293B"/>
        <w:spacing w:before="20" w:after="20"/>
        <w:ind w:left="283"/>
      </w:pPr>
      <w:r>
        <w:rPr>
          <w:rFonts w:ascii="Courier New" w:hAnsi="Courier New"/>
          <w:color w:val="A7F3D0"/>
          <w:sz w:val="18"/>
        </w:rPr>
        <w:t>Startup aplikasi</w:t>
      </w:r>
    </w:p>
    <w:p w14:paraId="5F6D1B15" w14:textId="77777777" w:rsidR="008F03EB" w:rsidRDefault="00000000">
      <w:pPr>
        <w:shd w:val="clear" w:color="auto" w:fill="1E293B"/>
        <w:spacing w:before="20" w:after="20"/>
        <w:ind w:left="283"/>
      </w:pPr>
      <w:r>
        <w:rPr>
          <w:rFonts w:ascii="Courier New" w:hAnsi="Courier New"/>
          <w:color w:val="A7F3D0"/>
          <w:sz w:val="18"/>
        </w:rPr>
        <w:t xml:space="preserve">  └─ useAlerts.ts (singleton level modul)</w:t>
      </w:r>
    </w:p>
    <w:p w14:paraId="77B4DCA0" w14:textId="77777777" w:rsidR="008F03EB" w:rsidRDefault="00000000">
      <w:pPr>
        <w:shd w:val="clear" w:color="auto" w:fill="1E293B"/>
        <w:spacing w:before="20" w:after="20"/>
        <w:ind w:left="283"/>
      </w:pPr>
      <w:r>
        <w:rPr>
          <w:rFonts w:ascii="Courier New" w:hAnsi="Courier New"/>
          <w:color w:val="A7F3D0"/>
          <w:sz w:val="18"/>
        </w:rPr>
        <w:t xml:space="preserve">       ├─ fetchLatestEarthquakes()      → BMKG JSON API</w:t>
      </w:r>
    </w:p>
    <w:p w14:paraId="7080EAD2" w14:textId="77777777" w:rsidR="008F03EB" w:rsidRDefault="00000000">
      <w:pPr>
        <w:shd w:val="clear" w:color="auto" w:fill="1E293B"/>
        <w:spacing w:before="20" w:after="20"/>
        <w:ind w:left="283"/>
      </w:pPr>
      <w:r>
        <w:rPr>
          <w:rFonts w:ascii="Courier New" w:hAnsi="Courier New"/>
          <w:color w:val="A7F3D0"/>
          <w:sz w:val="18"/>
        </w:rPr>
        <w:t xml:space="preserve">       ├─ fetchExtremeWeather()         → BMKG RSS + CAP XML via proxy</w:t>
      </w:r>
    </w:p>
    <w:p w14:paraId="1CBD6E81" w14:textId="77777777" w:rsidR="008F03EB" w:rsidRDefault="00000000">
      <w:pPr>
        <w:shd w:val="clear" w:color="auto" w:fill="1E293B"/>
        <w:spacing w:before="20" w:after="20"/>
        <w:ind w:left="283"/>
      </w:pPr>
      <w:r>
        <w:rPr>
          <w:rFonts w:ascii="Courier New" w:hAnsi="Courier New"/>
          <w:color w:val="A7F3D0"/>
          <w:sz w:val="18"/>
        </w:rPr>
        <w:t xml:space="preserve">       ├─ fetchEarlyWarning()           → BMKG HTML scrape via proxy</w:t>
      </w:r>
    </w:p>
    <w:p w14:paraId="2A451A37" w14:textId="77777777" w:rsidR="008F03EB" w:rsidRDefault="00000000">
      <w:pPr>
        <w:shd w:val="clear" w:color="auto" w:fill="1E293B"/>
        <w:spacing w:before="20" w:after="20"/>
        <w:ind w:left="283"/>
      </w:pPr>
      <w:r>
        <w:rPr>
          <w:rFonts w:ascii="Courier New" w:hAnsi="Courier New"/>
          <w:color w:val="A7F3D0"/>
          <w:sz w:val="18"/>
        </w:rPr>
        <w:t xml:space="preserve">       ├─ fetchThreeDayForecast()       → BMKG HTML scrape via proxy</w:t>
      </w:r>
    </w:p>
    <w:p w14:paraId="380B712B" w14:textId="77777777" w:rsidR="008F03EB" w:rsidRDefault="00000000">
      <w:pPr>
        <w:shd w:val="clear" w:color="auto" w:fill="1E293B"/>
        <w:spacing w:before="20" w:after="20"/>
        <w:ind w:left="283"/>
      </w:pPr>
      <w:r>
        <w:rPr>
          <w:rFonts w:ascii="Courier New" w:hAnsi="Courier New"/>
          <w:color w:val="A7F3D0"/>
          <w:sz w:val="18"/>
        </w:rPr>
        <w:t xml:space="preserve">       ├─ fetchHighRainfallWarning()    → BMKG HTML scrape via proxy</w:t>
      </w:r>
    </w:p>
    <w:p w14:paraId="2A015983" w14:textId="77777777" w:rsidR="008F03EB" w:rsidRDefault="00000000">
      <w:pPr>
        <w:shd w:val="clear" w:color="auto" w:fill="1E293B"/>
        <w:spacing w:before="20" w:after="20"/>
        <w:ind w:left="283"/>
      </w:pPr>
      <w:r>
        <w:rPr>
          <w:rFonts w:ascii="Courier New" w:hAnsi="Courier New"/>
          <w:color w:val="A7F3D0"/>
          <w:sz w:val="18"/>
        </w:rPr>
        <w:t xml:space="preserve">       ├─ MagmaService.fetchLiveAlerts()→ Magma Indonesia HTML via proxy</w:t>
      </w:r>
    </w:p>
    <w:p w14:paraId="10D3B6BB" w14:textId="77777777" w:rsidR="008F03EB" w:rsidRDefault="00000000">
      <w:pPr>
        <w:shd w:val="clear" w:color="auto" w:fill="1E293B"/>
        <w:spacing w:before="20" w:after="20"/>
        <w:ind w:left="283"/>
      </w:pPr>
      <w:r>
        <w:rPr>
          <w:rFonts w:ascii="Courier New" w:hAnsi="Courier New"/>
          <w:color w:val="A7F3D0"/>
          <w:sz w:val="18"/>
        </w:rPr>
        <w:t xml:space="preserve">       └─ BnpbKarhutlaService()         → BNPB karhutla HTML via proxy</w:t>
      </w:r>
    </w:p>
    <w:p w14:paraId="2515E9FE" w14:textId="77777777" w:rsidR="008F03EB" w:rsidRDefault="00000000">
      <w:pPr>
        <w:shd w:val="clear" w:color="auto" w:fill="1E293B"/>
        <w:spacing w:before="20" w:after="20"/>
        <w:ind w:left="283"/>
      </w:pPr>
      <w:r>
        <w:rPr>
          <w:rFonts w:ascii="Courier New" w:hAnsi="Courier New"/>
          <w:color w:val="A7F3D0"/>
          <w:sz w:val="18"/>
        </w:rPr>
        <w:lastRenderedPageBreak/>
        <w:t xml:space="preserve"> </w:t>
      </w:r>
    </w:p>
    <w:p w14:paraId="54BE88BE" w14:textId="77777777" w:rsidR="008F03EB" w:rsidRDefault="00000000">
      <w:pPr>
        <w:shd w:val="clear" w:color="auto" w:fill="1E293B"/>
        <w:spacing w:before="20" w:after="20"/>
        <w:ind w:left="283"/>
      </w:pPr>
      <w:r>
        <w:rPr>
          <w:rFonts w:ascii="Courier New" w:hAnsi="Courier New"/>
          <w:color w:val="A7F3D0"/>
          <w:sz w:val="18"/>
        </w:rPr>
        <w:t xml:space="preserve">  Semua selesai → cachedAlerts[] → localStorage (ews_cached_alerts)</w:t>
      </w:r>
    </w:p>
    <w:p w14:paraId="2C90C834" w14:textId="77777777" w:rsidR="008F03EB" w:rsidRDefault="00000000">
      <w:pPr>
        <w:shd w:val="clear" w:color="auto" w:fill="1E293B"/>
        <w:spacing w:before="20" w:after="20"/>
        <w:ind w:left="283"/>
      </w:pPr>
      <w:r>
        <w:rPr>
          <w:rFonts w:ascii="Courier New" w:hAnsi="Courier New"/>
          <w:color w:val="A7F3D0"/>
          <w:sz w:val="18"/>
        </w:rPr>
        <w:t xml:space="preserve">                               → notifyListeners() → React setState()</w:t>
      </w:r>
    </w:p>
    <w:p w14:paraId="495D2AF0" w14:textId="77777777" w:rsidR="008F03EB" w:rsidRDefault="00000000">
      <w:pPr>
        <w:shd w:val="clear" w:color="auto" w:fill="1E293B"/>
        <w:spacing w:before="20" w:after="20"/>
        <w:ind w:left="283"/>
      </w:pPr>
      <w:r>
        <w:rPr>
          <w:rFonts w:ascii="Courier New" w:hAnsi="Courier New"/>
          <w:color w:val="A7F3D0"/>
          <w:sz w:val="18"/>
        </w:rPr>
        <w:t xml:space="preserve"> </w:t>
      </w:r>
    </w:p>
    <w:p w14:paraId="16450DEF" w14:textId="77777777" w:rsidR="008F03EB" w:rsidRDefault="00000000">
      <w:pPr>
        <w:shd w:val="clear" w:color="auto" w:fill="1E293B"/>
        <w:spacing w:before="20" w:after="20"/>
        <w:ind w:left="283"/>
      </w:pPr>
      <w:r>
        <w:rPr>
          <w:rFonts w:ascii="Courier New" w:hAnsi="Courier New"/>
          <w:color w:val="A7F3D0"/>
          <w:sz w:val="18"/>
        </w:rPr>
        <w:t xml:space="preserve">  useDisasterAlert.ts membaca cachedAlerts</w:t>
      </w:r>
    </w:p>
    <w:p w14:paraId="72344E02" w14:textId="77777777" w:rsidR="008F03EB" w:rsidRDefault="00000000">
      <w:pPr>
        <w:shd w:val="clear" w:color="auto" w:fill="1E293B"/>
        <w:spacing w:before="20" w:after="20"/>
        <w:ind w:left="283"/>
      </w:pPr>
      <w:r>
        <w:rPr>
          <w:rFonts w:ascii="Courier New" w:hAnsi="Courier New"/>
          <w:color w:val="A7F3D0"/>
          <w:sz w:val="18"/>
        </w:rPr>
        <w:t xml:space="preserve">       └─ riskCalculator.ts × kpwbiOffices.ts → RiskCalcResult[]</w:t>
      </w:r>
    </w:p>
    <w:p w14:paraId="5BA187CE" w14:textId="77777777" w:rsidR="008F03EB" w:rsidRDefault="00000000">
      <w:pPr>
        <w:shd w:val="clear" w:color="auto" w:fill="1E293B"/>
        <w:spacing w:before="20" w:after="20"/>
        <w:ind w:left="283"/>
      </w:pPr>
      <w:r>
        <w:rPr>
          <w:rFonts w:ascii="Courier New" w:hAnsi="Courier New"/>
          <w:color w:val="A7F3D0"/>
          <w:sz w:val="18"/>
        </w:rPr>
        <w:t xml:space="preserve"> </w:t>
      </w:r>
    </w:p>
    <w:p w14:paraId="5EE3C506" w14:textId="77777777" w:rsidR="008F03EB" w:rsidRDefault="00000000">
      <w:pPr>
        <w:shd w:val="clear" w:color="auto" w:fill="1E293B"/>
        <w:spacing w:before="20" w:after="20"/>
        <w:ind w:left="283"/>
      </w:pPr>
      <w:r>
        <w:rPr>
          <w:rFonts w:ascii="Courier New" w:hAnsi="Courier New"/>
          <w:color w:val="A7F3D0"/>
          <w:sz w:val="18"/>
        </w:rPr>
        <w:t xml:space="preserve">  DisasterDashboard merender:</w:t>
      </w:r>
    </w:p>
    <w:p w14:paraId="630A5331" w14:textId="77777777" w:rsidR="008F03EB" w:rsidRDefault="00000000">
      <w:pPr>
        <w:shd w:val="clear" w:color="auto" w:fill="1E293B"/>
        <w:spacing w:before="20" w:after="20"/>
        <w:ind w:left="283"/>
      </w:pPr>
      <w:r>
        <w:rPr>
          <w:rFonts w:ascii="Courier New" w:hAnsi="Courier New"/>
          <w:color w:val="A7F3D0"/>
          <w:sz w:val="18"/>
        </w:rPr>
        <w:t xml:space="preserve">    TopBar  ← filter jenis bencana</w:t>
      </w:r>
    </w:p>
    <w:p w14:paraId="1E265ABD" w14:textId="77777777" w:rsidR="008F03EB" w:rsidRDefault="00000000">
      <w:pPr>
        <w:shd w:val="clear" w:color="auto" w:fill="1E293B"/>
        <w:spacing w:before="20" w:after="20"/>
        <w:ind w:left="283"/>
      </w:pPr>
      <w:r>
        <w:rPr>
          <w:rFonts w:ascii="Courier New" w:hAnsi="Courier New"/>
          <w:color w:val="A7F3D0"/>
          <w:sz w:val="18"/>
        </w:rPr>
        <w:t xml:space="preserve">    Sidebar ← daftar peringatan + browser provinsi</w:t>
      </w:r>
    </w:p>
    <w:p w14:paraId="4073D9A1" w14:textId="77777777" w:rsidR="008F03EB" w:rsidRDefault="00000000">
      <w:pPr>
        <w:shd w:val="clear" w:color="auto" w:fill="1E293B"/>
        <w:spacing w:before="20" w:after="20"/>
        <w:ind w:left="283"/>
      </w:pPr>
      <w:r>
        <w:rPr>
          <w:rFonts w:ascii="Courier New" w:hAnsi="Courier New"/>
          <w:color w:val="A7F3D0"/>
          <w:sz w:val="18"/>
        </w:rPr>
        <w:t xml:space="preserve">    EwsMap  ← peta + penanda + lingkaran</w:t>
      </w:r>
    </w:p>
    <w:p w14:paraId="3770CE94" w14:textId="77777777" w:rsidR="008F03EB" w:rsidRDefault="00000000">
      <w:pPr>
        <w:shd w:val="clear" w:color="auto" w:fill="1E293B"/>
        <w:spacing w:before="20" w:after="20"/>
        <w:ind w:left="283"/>
      </w:pPr>
      <w:r>
        <w:rPr>
          <w:rFonts w:ascii="Courier New" w:hAnsi="Courier New"/>
          <w:color w:val="A7F3D0"/>
          <w:sz w:val="18"/>
        </w:rPr>
        <w:t xml:space="preserve">    Modals  ← ReportModal, LaporanSidebar</w:t>
      </w:r>
    </w:p>
    <w:p w14:paraId="7DB1DC7A" w14:textId="77777777" w:rsidR="008F03EB" w:rsidRDefault="008F03EB"/>
    <w:p w14:paraId="2B6436EC" w14:textId="77777777" w:rsidR="008F03EB" w:rsidRDefault="00000000">
      <w:pPr>
        <w:spacing w:before="200" w:after="40"/>
      </w:pPr>
      <w:r>
        <w:rPr>
          <w:rFonts w:ascii="Calibri" w:hAnsi="Calibri"/>
          <w:b/>
          <w:color w:val="2263EB"/>
        </w:rPr>
        <w:t>4.4  Jenis Bencana &amp; Tingkat Keparahan</w:t>
      </w:r>
    </w:p>
    <w:tbl>
      <w:tblPr>
        <w:tblStyle w:val="TableGrid"/>
        <w:tblW w:w="0" w:type="auto"/>
        <w:tblLook w:val="04A0" w:firstRow="1" w:lastRow="0" w:firstColumn="1" w:lastColumn="0" w:noHBand="0" w:noVBand="1"/>
      </w:tblPr>
      <w:tblGrid>
        <w:gridCol w:w="4703"/>
        <w:gridCol w:w="4703"/>
      </w:tblGrid>
      <w:tr w:rsidR="008F03EB" w14:paraId="626D6298" w14:textId="77777777">
        <w:tc>
          <w:tcPr>
            <w:tcW w:w="4703" w:type="dxa"/>
            <w:shd w:val="clear" w:color="auto" w:fill="F1F5F9"/>
          </w:tcPr>
          <w:p w14:paraId="3E9BC64A" w14:textId="77777777" w:rsidR="008F03EB" w:rsidRDefault="00000000">
            <w:r>
              <w:rPr>
                <w:rFonts w:ascii="Calibri" w:hAnsi="Calibri"/>
                <w:b/>
                <w:color w:val="1E293B"/>
                <w:sz w:val="20"/>
              </w:rPr>
              <w:t>DisasterType</w:t>
            </w:r>
          </w:p>
        </w:tc>
        <w:tc>
          <w:tcPr>
            <w:tcW w:w="4703" w:type="dxa"/>
            <w:shd w:val="clear" w:color="auto" w:fill="FFFFFF"/>
          </w:tcPr>
          <w:p w14:paraId="7912D474" w14:textId="77777777" w:rsidR="008F03EB" w:rsidRDefault="00000000">
            <w:r>
              <w:rPr>
                <w:rFonts w:ascii="Calibri" w:hAnsi="Calibri"/>
                <w:color w:val="1E293B"/>
                <w:sz w:val="20"/>
              </w:rPr>
              <w:t>earthquake | flood | volcanic | tsunami | landslide | extreme_weather | karhutla | kekeringan</w:t>
            </w:r>
          </w:p>
        </w:tc>
      </w:tr>
      <w:tr w:rsidR="008F03EB" w14:paraId="7E2BBB11" w14:textId="77777777">
        <w:tc>
          <w:tcPr>
            <w:tcW w:w="4703" w:type="dxa"/>
            <w:shd w:val="clear" w:color="auto" w:fill="F1F5F9"/>
          </w:tcPr>
          <w:p w14:paraId="196C562F" w14:textId="77777777" w:rsidR="008F03EB" w:rsidRDefault="00000000">
            <w:r>
              <w:rPr>
                <w:rFonts w:ascii="Calibri" w:hAnsi="Calibri"/>
                <w:b/>
                <w:color w:val="1E293B"/>
                <w:sz w:val="20"/>
              </w:rPr>
              <w:t>AlertSeverity</w:t>
            </w:r>
          </w:p>
        </w:tc>
        <w:tc>
          <w:tcPr>
            <w:tcW w:w="4703" w:type="dxa"/>
            <w:shd w:val="clear" w:color="auto" w:fill="FFFFFF"/>
          </w:tcPr>
          <w:p w14:paraId="6C33114D" w14:textId="77777777" w:rsidR="008F03EB" w:rsidRDefault="00000000">
            <w:r>
              <w:rPr>
                <w:rFonts w:ascii="Calibri" w:hAnsi="Calibri"/>
                <w:color w:val="1E293B"/>
                <w:sz w:val="20"/>
              </w:rPr>
              <w:t>3 = Critical (Awas/Siaga)  ·  2 = Warning (Waspada)  ·  1 = Watch</w:t>
            </w:r>
          </w:p>
        </w:tc>
      </w:tr>
      <w:tr w:rsidR="008F03EB" w14:paraId="24038BDC" w14:textId="77777777">
        <w:tc>
          <w:tcPr>
            <w:tcW w:w="4703" w:type="dxa"/>
            <w:shd w:val="clear" w:color="auto" w:fill="F1F5F9"/>
          </w:tcPr>
          <w:p w14:paraId="6EB4845E" w14:textId="77777777" w:rsidR="008F03EB" w:rsidRDefault="00000000">
            <w:r>
              <w:rPr>
                <w:rFonts w:ascii="Calibri" w:hAnsi="Calibri"/>
                <w:b/>
                <w:color w:val="1E293B"/>
                <w:sz w:val="20"/>
              </w:rPr>
              <w:t>Radius Dampak</w:t>
            </w:r>
          </w:p>
        </w:tc>
        <w:tc>
          <w:tcPr>
            <w:tcW w:w="4703" w:type="dxa"/>
            <w:shd w:val="clear" w:color="auto" w:fill="FFFFFF"/>
          </w:tcPr>
          <w:p w14:paraId="1E46FA78" w14:textId="77777777" w:rsidR="008F03EB" w:rsidRDefault="00000000">
            <w:r>
              <w:rPr>
                <w:rFonts w:ascii="Calibri" w:hAnsi="Calibri"/>
                <w:color w:val="1E293B"/>
                <w:sz w:val="20"/>
              </w:rPr>
              <w:t>getAlertImpactRadiusKm() di disasterImpact.ts — mengembalikan km per jenis+keparahan</w:t>
            </w:r>
          </w:p>
        </w:tc>
      </w:tr>
    </w:tbl>
    <w:p w14:paraId="37194E97" w14:textId="77777777" w:rsidR="008F03EB" w:rsidRDefault="008F03EB"/>
    <w:p w14:paraId="60E8BE43" w14:textId="77777777" w:rsidR="008F03EB" w:rsidRDefault="008F03EB"/>
    <w:p w14:paraId="5BD7EE26" w14:textId="77777777" w:rsidR="008F03EB" w:rsidRDefault="00000000">
      <w:pPr>
        <w:shd w:val="clear" w:color="auto" w:fill="1E293B"/>
        <w:spacing w:before="120" w:after="80"/>
      </w:pPr>
      <w:r>
        <w:rPr>
          <w:rFonts w:ascii="Calibri" w:hAnsi="Calibri"/>
          <w:b/>
          <w:color w:val="FFFFFF"/>
          <w:sz w:val="24"/>
        </w:rPr>
        <w:t xml:space="preserve"> 5   INTEGRASI POWER APPS &amp; PROSES BUILD</w:t>
      </w:r>
    </w:p>
    <w:p w14:paraId="05D81188" w14:textId="77777777" w:rsidR="008F03EB" w:rsidRDefault="00000000">
      <w:pPr>
        <w:spacing w:before="200" w:after="40"/>
      </w:pPr>
      <w:r>
        <w:rPr>
          <w:rFonts w:ascii="Calibri" w:hAnsi="Calibri"/>
          <w:b/>
          <w:color w:val="2263EB"/>
        </w:rPr>
        <w:t>5.1  Konfigurasi (power.config.json)</w:t>
      </w:r>
    </w:p>
    <w:p w14:paraId="4D254D32" w14:textId="77777777" w:rsidR="008F03EB" w:rsidRDefault="00000000">
      <w:pPr>
        <w:shd w:val="clear" w:color="auto" w:fill="1E293B"/>
        <w:spacing w:before="20" w:after="20"/>
        <w:ind w:left="283"/>
      </w:pPr>
      <w:r>
        <w:rPr>
          <w:rFonts w:ascii="Courier New" w:hAnsi="Courier New"/>
          <w:color w:val="A7F3D0"/>
          <w:sz w:val="18"/>
        </w:rPr>
        <w:t>{</w:t>
      </w:r>
    </w:p>
    <w:p w14:paraId="2B0F593F" w14:textId="77777777" w:rsidR="008F03EB" w:rsidRDefault="00000000">
      <w:pPr>
        <w:shd w:val="clear" w:color="auto" w:fill="1E293B"/>
        <w:spacing w:before="20" w:after="20"/>
        <w:ind w:left="283"/>
      </w:pPr>
      <w:r>
        <w:rPr>
          <w:rFonts w:ascii="Courier New" w:hAnsi="Courier New"/>
          <w:color w:val="A7F3D0"/>
          <w:sz w:val="18"/>
        </w:rPr>
        <w:t xml:space="preserve">  "version":         "1.0",</w:t>
      </w:r>
    </w:p>
    <w:p w14:paraId="06DF96D0" w14:textId="77777777" w:rsidR="008F03EB" w:rsidRDefault="00000000">
      <w:pPr>
        <w:shd w:val="clear" w:color="auto" w:fill="1E293B"/>
        <w:spacing w:before="20" w:after="20"/>
        <w:ind w:left="283"/>
      </w:pPr>
      <w:r>
        <w:rPr>
          <w:rFonts w:ascii="Courier New" w:hAnsi="Courier New"/>
          <w:color w:val="A7F3D0"/>
          <w:sz w:val="18"/>
        </w:rPr>
        <w:t xml:space="preserve">  "appId":           null,                    // ditetapkan setelah publish pertama</w:t>
      </w:r>
    </w:p>
    <w:p w14:paraId="4AA963A2" w14:textId="307D8E51" w:rsidR="008F03EB" w:rsidRDefault="00000000">
      <w:pPr>
        <w:shd w:val="clear" w:color="auto" w:fill="1E293B"/>
        <w:spacing w:before="20" w:after="20"/>
        <w:ind w:left="283"/>
      </w:pPr>
      <w:r>
        <w:rPr>
          <w:rFonts w:ascii="Courier New" w:hAnsi="Courier New"/>
          <w:color w:val="A7F3D0"/>
          <w:sz w:val="18"/>
        </w:rPr>
        <w:t xml:space="preserve">  "</w:t>
      </w:r>
      <w:proofErr w:type="spellStart"/>
      <w:r>
        <w:rPr>
          <w:rFonts w:ascii="Courier New" w:hAnsi="Courier New"/>
          <w:color w:val="A7F3D0"/>
          <w:sz w:val="18"/>
        </w:rPr>
        <w:t>appDisplayName</w:t>
      </w:r>
      <w:proofErr w:type="spellEnd"/>
      <w:r>
        <w:rPr>
          <w:rFonts w:ascii="Courier New" w:hAnsi="Courier New"/>
          <w:color w:val="A7F3D0"/>
          <w:sz w:val="18"/>
        </w:rPr>
        <w:t>"</w:t>
      </w:r>
      <w:proofErr w:type="gramStart"/>
      <w:r>
        <w:rPr>
          <w:rFonts w:ascii="Courier New" w:hAnsi="Courier New"/>
          <w:color w:val="A7F3D0"/>
          <w:sz w:val="18"/>
        </w:rPr>
        <w:t>:  "</w:t>
      </w:r>
      <w:proofErr w:type="gramEnd"/>
      <w:r w:rsidR="007B77BD" w:rsidRPr="007B77BD">
        <w:rPr>
          <w:rFonts w:ascii="Courier New" w:hAnsi="Courier New"/>
          <w:color w:val="A7F3D0"/>
          <w:sz w:val="18"/>
        </w:rPr>
        <w:t>DEWA - Disaster Early Warning Application</w:t>
      </w:r>
      <w:r>
        <w:rPr>
          <w:rFonts w:ascii="Courier New" w:hAnsi="Courier New"/>
          <w:color w:val="A7F3D0"/>
          <w:sz w:val="18"/>
        </w:rPr>
        <w:t>",</w:t>
      </w:r>
    </w:p>
    <w:p w14:paraId="5F600EEC" w14:textId="77777777" w:rsidR="008F03EB" w:rsidRDefault="00000000">
      <w:pPr>
        <w:shd w:val="clear" w:color="auto" w:fill="1E293B"/>
        <w:spacing w:before="20" w:after="20"/>
        <w:ind w:left="283"/>
      </w:pPr>
      <w:r>
        <w:rPr>
          <w:rFonts w:ascii="Courier New" w:hAnsi="Courier New"/>
          <w:color w:val="A7F3D0"/>
          <w:sz w:val="18"/>
        </w:rPr>
        <w:t xml:space="preserve">  "region":          "prod",</w:t>
      </w:r>
    </w:p>
    <w:p w14:paraId="0329621C" w14:textId="77777777" w:rsidR="008F03EB" w:rsidRDefault="00000000">
      <w:pPr>
        <w:shd w:val="clear" w:color="auto" w:fill="1E293B"/>
        <w:spacing w:before="20" w:after="20"/>
        <w:ind w:left="283"/>
      </w:pPr>
      <w:r>
        <w:rPr>
          <w:rFonts w:ascii="Courier New" w:hAnsi="Courier New"/>
          <w:color w:val="A7F3D0"/>
          <w:sz w:val="18"/>
        </w:rPr>
        <w:t xml:space="preserve">  "appType":         "CodeApp",</w:t>
      </w:r>
    </w:p>
    <w:p w14:paraId="65A56EA3" w14:textId="77777777" w:rsidR="008F03EB" w:rsidRDefault="00000000">
      <w:pPr>
        <w:shd w:val="clear" w:color="auto" w:fill="1E293B"/>
        <w:spacing w:before="20" w:after="20"/>
        <w:ind w:left="283"/>
      </w:pPr>
      <w:r>
        <w:rPr>
          <w:rFonts w:ascii="Courier New" w:hAnsi="Courier New"/>
          <w:color w:val="A7F3D0"/>
          <w:sz w:val="18"/>
        </w:rPr>
        <w:t xml:space="preserve">  "environmentId":   "Default-ca37492e-f410-427b-ab39-055bdc18ce02",</w:t>
      </w:r>
    </w:p>
    <w:p w14:paraId="16925257" w14:textId="77777777" w:rsidR="008F03EB" w:rsidRDefault="00000000">
      <w:pPr>
        <w:shd w:val="clear" w:color="auto" w:fill="1E293B"/>
        <w:spacing w:before="20" w:after="20"/>
        <w:ind w:left="283"/>
      </w:pPr>
      <w:r>
        <w:rPr>
          <w:rFonts w:ascii="Courier New" w:hAnsi="Courier New"/>
          <w:color w:val="A7F3D0"/>
          <w:sz w:val="18"/>
        </w:rPr>
        <w:t xml:space="preserve">  "buildPath":       "./dist",</w:t>
      </w:r>
    </w:p>
    <w:p w14:paraId="066D8609" w14:textId="77777777" w:rsidR="008F03EB" w:rsidRDefault="00000000">
      <w:pPr>
        <w:shd w:val="clear" w:color="auto" w:fill="1E293B"/>
        <w:spacing w:before="20" w:after="20"/>
        <w:ind w:left="283"/>
      </w:pPr>
      <w:r>
        <w:rPr>
          <w:rFonts w:ascii="Courier New" w:hAnsi="Courier New"/>
          <w:color w:val="A7F3D0"/>
          <w:sz w:val="18"/>
        </w:rPr>
        <w:t xml:space="preserve">  "buildEntryPoint": "index.html",</w:t>
      </w:r>
    </w:p>
    <w:p w14:paraId="32BBC41D" w14:textId="77777777" w:rsidR="008F03EB" w:rsidRDefault="00000000">
      <w:pPr>
        <w:shd w:val="clear" w:color="auto" w:fill="1E293B"/>
        <w:spacing w:before="20" w:after="20"/>
        <w:ind w:left="283"/>
      </w:pPr>
      <w:r>
        <w:rPr>
          <w:rFonts w:ascii="Courier New" w:hAnsi="Courier New"/>
          <w:color w:val="A7F3D0"/>
          <w:sz w:val="18"/>
        </w:rPr>
        <w:t xml:space="preserve">  "localAppUrl":     "http://localhost:3000"</w:t>
      </w:r>
    </w:p>
    <w:p w14:paraId="685F52E4" w14:textId="77777777" w:rsidR="008F03EB" w:rsidRDefault="00000000">
      <w:pPr>
        <w:shd w:val="clear" w:color="auto" w:fill="1E293B"/>
        <w:spacing w:before="20" w:after="20"/>
        <w:ind w:left="283"/>
      </w:pPr>
      <w:r>
        <w:rPr>
          <w:rFonts w:ascii="Courier New" w:hAnsi="Courier New"/>
          <w:color w:val="A7F3D0"/>
          <w:sz w:val="18"/>
        </w:rPr>
        <w:t>}</w:t>
      </w:r>
    </w:p>
    <w:p w14:paraId="2BFBE42C" w14:textId="77777777" w:rsidR="008F03EB" w:rsidRDefault="008F03EB"/>
    <w:p w14:paraId="796D42AC" w14:textId="77777777" w:rsidR="008F03EB" w:rsidRDefault="00000000">
      <w:pPr>
        <w:spacing w:before="200" w:after="40"/>
      </w:pPr>
      <w:r>
        <w:rPr>
          <w:rFonts w:ascii="Calibri" w:hAnsi="Calibri"/>
          <w:b/>
          <w:color w:val="2263EB"/>
        </w:rPr>
        <w:t>5.2  Build untuk Produksi</w:t>
      </w:r>
    </w:p>
    <w:p w14:paraId="6FA3C6C1" w14:textId="77777777" w:rsidR="008F03EB" w:rsidRDefault="00000000">
      <w:pPr>
        <w:shd w:val="clear" w:color="auto" w:fill="1E293B"/>
        <w:spacing w:before="20" w:after="20"/>
        <w:ind w:left="283"/>
      </w:pPr>
      <w:r>
        <w:rPr>
          <w:rFonts w:ascii="Courier New" w:hAnsi="Courier New"/>
          <w:color w:val="A7F3D0"/>
          <w:sz w:val="18"/>
        </w:rPr>
        <w:t># 1. Jalankan production build</w:t>
      </w:r>
    </w:p>
    <w:p w14:paraId="790CC721" w14:textId="77777777" w:rsidR="008F03EB" w:rsidRDefault="00000000">
      <w:pPr>
        <w:shd w:val="clear" w:color="auto" w:fill="1E293B"/>
        <w:spacing w:before="20" w:after="20"/>
        <w:ind w:left="283"/>
      </w:pPr>
      <w:r>
        <w:rPr>
          <w:rFonts w:ascii="Courier New" w:hAnsi="Courier New"/>
          <w:color w:val="A7F3D0"/>
          <w:sz w:val="18"/>
        </w:rPr>
        <w:t>npm run build</w:t>
      </w:r>
    </w:p>
    <w:p w14:paraId="7A404847" w14:textId="77777777" w:rsidR="008F03EB" w:rsidRDefault="00000000">
      <w:pPr>
        <w:shd w:val="clear" w:color="auto" w:fill="1E293B"/>
        <w:spacing w:before="20" w:after="20"/>
        <w:ind w:left="283"/>
      </w:pPr>
      <w:r>
        <w:rPr>
          <w:rFonts w:ascii="Courier New" w:hAnsi="Courier New"/>
          <w:color w:val="A7F3D0"/>
          <w:sz w:val="18"/>
        </w:rPr>
        <w:t xml:space="preserve"> </w:t>
      </w:r>
    </w:p>
    <w:p w14:paraId="0F21BF69" w14:textId="77777777" w:rsidR="008F03EB" w:rsidRDefault="00000000">
      <w:pPr>
        <w:shd w:val="clear" w:color="auto" w:fill="1E293B"/>
        <w:spacing w:before="20" w:after="20"/>
        <w:ind w:left="283"/>
      </w:pPr>
      <w:r>
        <w:rPr>
          <w:rFonts w:ascii="Courier New" w:hAnsi="Courier New"/>
          <w:color w:val="A7F3D0"/>
          <w:sz w:val="18"/>
        </w:rPr>
        <w:t># Output: dist/</w:t>
      </w:r>
    </w:p>
    <w:p w14:paraId="1CB8DD1D" w14:textId="77777777" w:rsidR="008F03EB" w:rsidRDefault="00000000">
      <w:pPr>
        <w:shd w:val="clear" w:color="auto" w:fill="1E293B"/>
        <w:spacing w:before="20" w:after="20"/>
        <w:ind w:left="283"/>
      </w:pPr>
      <w:r>
        <w:rPr>
          <w:rFonts w:ascii="Courier New" w:hAnsi="Courier New"/>
          <w:color w:val="A7F3D0"/>
          <w:sz w:val="18"/>
        </w:rPr>
        <w:t>#   ├── index.html</w:t>
      </w:r>
    </w:p>
    <w:p w14:paraId="7B075D53" w14:textId="77777777" w:rsidR="008F03EB" w:rsidRDefault="00000000">
      <w:pPr>
        <w:shd w:val="clear" w:color="auto" w:fill="1E293B"/>
        <w:spacing w:before="20" w:after="20"/>
        <w:ind w:left="283"/>
      </w:pPr>
      <w:r>
        <w:rPr>
          <w:rFonts w:ascii="Courier New" w:hAnsi="Courier New"/>
          <w:color w:val="A7F3D0"/>
          <w:sz w:val="18"/>
        </w:rPr>
        <w:t>#   ├── assets/</w:t>
      </w:r>
    </w:p>
    <w:p w14:paraId="64943768" w14:textId="77777777" w:rsidR="008F03EB" w:rsidRDefault="00000000">
      <w:pPr>
        <w:shd w:val="clear" w:color="auto" w:fill="1E293B"/>
        <w:spacing w:before="20" w:after="20"/>
        <w:ind w:left="283"/>
      </w:pPr>
      <w:r>
        <w:rPr>
          <w:rFonts w:ascii="Courier New" w:hAnsi="Courier New"/>
          <w:color w:val="A7F3D0"/>
          <w:sz w:val="18"/>
        </w:rPr>
        <w:t>#   └── ... (potongan JS/CSS dengan hash)</w:t>
      </w:r>
    </w:p>
    <w:p w14:paraId="1B4EE30A" w14:textId="77777777" w:rsidR="008F03EB" w:rsidRDefault="00000000">
      <w:pPr>
        <w:spacing w:before="200" w:after="40"/>
      </w:pPr>
      <w:proofErr w:type="gramStart"/>
      <w:r>
        <w:rPr>
          <w:rFonts w:ascii="Calibri" w:hAnsi="Calibri"/>
          <w:b/>
          <w:color w:val="2263EB"/>
        </w:rPr>
        <w:lastRenderedPageBreak/>
        <w:t xml:space="preserve">5.3  </w:t>
      </w:r>
      <w:proofErr w:type="spellStart"/>
      <w:r>
        <w:rPr>
          <w:rFonts w:ascii="Calibri" w:hAnsi="Calibri"/>
          <w:b/>
          <w:color w:val="2263EB"/>
        </w:rPr>
        <w:t>Menerbitkan</w:t>
      </w:r>
      <w:proofErr w:type="spellEnd"/>
      <w:proofErr w:type="gramEnd"/>
      <w:r>
        <w:rPr>
          <w:rFonts w:ascii="Calibri" w:hAnsi="Calibri"/>
          <w:b/>
          <w:color w:val="2263EB"/>
        </w:rPr>
        <w:t xml:space="preserve"> </w:t>
      </w:r>
      <w:proofErr w:type="spellStart"/>
      <w:r>
        <w:rPr>
          <w:rFonts w:ascii="Calibri" w:hAnsi="Calibri"/>
          <w:b/>
          <w:color w:val="2263EB"/>
        </w:rPr>
        <w:t>ke</w:t>
      </w:r>
      <w:proofErr w:type="spellEnd"/>
      <w:r>
        <w:rPr>
          <w:rFonts w:ascii="Calibri" w:hAnsi="Calibri"/>
          <w:b/>
          <w:color w:val="2263EB"/>
        </w:rPr>
        <w:t xml:space="preserve"> Power Apps</w:t>
      </w:r>
    </w:p>
    <w:p w14:paraId="3C68B6FF" w14:textId="77777777" w:rsidR="008F03EB" w:rsidRDefault="00000000">
      <w:pPr>
        <w:spacing w:after="80"/>
      </w:pPr>
      <w:r>
        <w:rPr>
          <w:rFonts w:ascii="Calibri" w:hAnsi="Calibri"/>
          <w:color w:val="1E293B"/>
          <w:sz w:val="21"/>
        </w:rPr>
        <w:t>Perintah yang digunakan untuk Code App adalah pac code push — berbeda dari pac canvas push yang digunakan oleh Canvas App biasa. pac code push membaca power.config.json secara otomatis untuk mengetahui environment dan appId tujuan.</w:t>
      </w:r>
    </w:p>
    <w:p w14:paraId="18412F9A" w14:textId="77777777" w:rsidR="008F03EB" w:rsidRDefault="00000000">
      <w:pPr>
        <w:shd w:val="clear" w:color="auto" w:fill="1E293B"/>
        <w:spacing w:before="20" w:after="20"/>
        <w:ind w:left="283"/>
      </w:pPr>
      <w:r>
        <w:rPr>
          <w:rFonts w:ascii="Courier New" w:hAnsi="Courier New"/>
          <w:color w:val="A7F3D0"/>
          <w:sz w:val="18"/>
        </w:rPr>
        <w:t>Opsi A — Power Platform CLI (pac code):</w:t>
      </w:r>
    </w:p>
    <w:p w14:paraId="17CBEE0E" w14:textId="77777777" w:rsidR="008F03EB" w:rsidRDefault="00000000">
      <w:pPr>
        <w:shd w:val="clear" w:color="auto" w:fill="1E293B"/>
        <w:spacing w:before="20" w:after="20"/>
        <w:ind w:left="283"/>
      </w:pPr>
      <w:r>
        <w:rPr>
          <w:rFonts w:ascii="Courier New" w:hAnsi="Courier New"/>
          <w:color w:val="A7F3D0"/>
          <w:sz w:val="18"/>
        </w:rPr>
        <w:t># 1. Autentikasi ke environment target (satu kali)</w:t>
      </w:r>
    </w:p>
    <w:p w14:paraId="05785107" w14:textId="77777777" w:rsidR="008F03EB" w:rsidRDefault="00000000">
      <w:pPr>
        <w:shd w:val="clear" w:color="auto" w:fill="1E293B"/>
        <w:spacing w:before="20" w:after="20"/>
        <w:ind w:left="283"/>
      </w:pPr>
      <w:r>
        <w:rPr>
          <w:rFonts w:ascii="Courier New" w:hAnsi="Courier New"/>
          <w:color w:val="A7F3D0"/>
          <w:sz w:val="18"/>
        </w:rPr>
        <w:t>pac auth create --environment Default-ca37492e-f410-427b-ab39-055bdc18ce02</w:t>
      </w:r>
    </w:p>
    <w:p w14:paraId="73C92706" w14:textId="77777777" w:rsidR="008F03EB" w:rsidRDefault="00000000">
      <w:pPr>
        <w:shd w:val="clear" w:color="auto" w:fill="1E293B"/>
        <w:spacing w:before="20" w:after="20"/>
        <w:ind w:left="283"/>
      </w:pPr>
      <w:r>
        <w:rPr>
          <w:rFonts w:ascii="Courier New" w:hAnsi="Courier New"/>
          <w:color w:val="A7F3D0"/>
          <w:sz w:val="18"/>
        </w:rPr>
        <w:t xml:space="preserve"> </w:t>
      </w:r>
    </w:p>
    <w:p w14:paraId="06EAF4D7" w14:textId="77777777" w:rsidR="008F03EB" w:rsidRDefault="00000000">
      <w:pPr>
        <w:shd w:val="clear" w:color="auto" w:fill="1E293B"/>
        <w:spacing w:before="20" w:after="20"/>
        <w:ind w:left="283"/>
      </w:pPr>
      <w:r>
        <w:rPr>
          <w:rFonts w:ascii="Courier New" w:hAnsi="Courier New"/>
          <w:color w:val="A7F3D0"/>
          <w:sz w:val="18"/>
        </w:rPr>
        <w:t># 2. Build produksi</w:t>
      </w:r>
    </w:p>
    <w:p w14:paraId="7EBF7FB1" w14:textId="77777777" w:rsidR="008F03EB" w:rsidRDefault="00000000">
      <w:pPr>
        <w:shd w:val="clear" w:color="auto" w:fill="1E293B"/>
        <w:spacing w:before="20" w:after="20"/>
        <w:ind w:left="283"/>
      </w:pPr>
      <w:r>
        <w:rPr>
          <w:rFonts w:ascii="Courier New" w:hAnsi="Courier New"/>
          <w:color w:val="A7F3D0"/>
          <w:sz w:val="18"/>
        </w:rPr>
        <w:t>npm run build</w:t>
      </w:r>
    </w:p>
    <w:p w14:paraId="1392B439" w14:textId="77777777" w:rsidR="008F03EB" w:rsidRDefault="00000000">
      <w:pPr>
        <w:shd w:val="clear" w:color="auto" w:fill="1E293B"/>
        <w:spacing w:before="20" w:after="20"/>
        <w:ind w:left="283"/>
      </w:pPr>
      <w:r>
        <w:rPr>
          <w:rFonts w:ascii="Courier New" w:hAnsi="Courier New"/>
          <w:color w:val="A7F3D0"/>
          <w:sz w:val="18"/>
        </w:rPr>
        <w:t xml:space="preserve"> </w:t>
      </w:r>
    </w:p>
    <w:p w14:paraId="7E189930" w14:textId="77777777" w:rsidR="008F03EB" w:rsidRDefault="00000000">
      <w:pPr>
        <w:shd w:val="clear" w:color="auto" w:fill="1E293B"/>
        <w:spacing w:before="20" w:after="20"/>
        <w:ind w:left="283"/>
        <w:rPr>
          <w:rFonts w:ascii="Courier New" w:hAnsi="Courier New"/>
          <w:color w:val="A7F3D0"/>
          <w:sz w:val="18"/>
        </w:rPr>
      </w:pPr>
      <w:r>
        <w:rPr>
          <w:rFonts w:ascii="Courier New" w:hAnsi="Courier New"/>
          <w:color w:val="A7F3D0"/>
          <w:sz w:val="18"/>
        </w:rPr>
        <w:t># 3. Publish Code App (</w:t>
      </w:r>
      <w:proofErr w:type="spellStart"/>
      <w:r>
        <w:rPr>
          <w:rFonts w:ascii="Courier New" w:hAnsi="Courier New"/>
          <w:color w:val="A7F3D0"/>
          <w:sz w:val="18"/>
        </w:rPr>
        <w:t>membaca</w:t>
      </w:r>
      <w:proofErr w:type="spellEnd"/>
      <w:r>
        <w:rPr>
          <w:rFonts w:ascii="Courier New" w:hAnsi="Courier New"/>
          <w:color w:val="A7F3D0"/>
          <w:sz w:val="18"/>
        </w:rPr>
        <w:t xml:space="preserve"> </w:t>
      </w:r>
      <w:proofErr w:type="spellStart"/>
      <w:r>
        <w:rPr>
          <w:rFonts w:ascii="Courier New" w:hAnsi="Courier New"/>
          <w:color w:val="A7F3D0"/>
          <w:sz w:val="18"/>
        </w:rPr>
        <w:t>power.</w:t>
      </w:r>
      <w:proofErr w:type="gramStart"/>
      <w:r>
        <w:rPr>
          <w:rFonts w:ascii="Courier New" w:hAnsi="Courier New"/>
          <w:color w:val="A7F3D0"/>
          <w:sz w:val="18"/>
        </w:rPr>
        <w:t>config.json</w:t>
      </w:r>
      <w:proofErr w:type="spellEnd"/>
      <w:proofErr w:type="gramEnd"/>
      <w:r>
        <w:rPr>
          <w:rFonts w:ascii="Courier New" w:hAnsi="Courier New"/>
          <w:color w:val="A7F3D0"/>
          <w:sz w:val="18"/>
        </w:rPr>
        <w:t xml:space="preserve"> </w:t>
      </w:r>
      <w:proofErr w:type="spellStart"/>
      <w:r>
        <w:rPr>
          <w:rFonts w:ascii="Courier New" w:hAnsi="Courier New"/>
          <w:color w:val="A7F3D0"/>
          <w:sz w:val="18"/>
        </w:rPr>
        <w:t>secara</w:t>
      </w:r>
      <w:proofErr w:type="spellEnd"/>
      <w:r>
        <w:rPr>
          <w:rFonts w:ascii="Courier New" w:hAnsi="Courier New"/>
          <w:color w:val="A7F3D0"/>
          <w:sz w:val="18"/>
        </w:rPr>
        <w:t xml:space="preserve"> </w:t>
      </w:r>
      <w:proofErr w:type="spellStart"/>
      <w:r>
        <w:rPr>
          <w:rFonts w:ascii="Courier New" w:hAnsi="Courier New"/>
          <w:color w:val="A7F3D0"/>
          <w:sz w:val="18"/>
        </w:rPr>
        <w:t>otomatis</w:t>
      </w:r>
      <w:proofErr w:type="spellEnd"/>
      <w:r>
        <w:rPr>
          <w:rFonts w:ascii="Courier New" w:hAnsi="Courier New"/>
          <w:color w:val="A7F3D0"/>
          <w:sz w:val="18"/>
        </w:rPr>
        <w:t>)</w:t>
      </w:r>
    </w:p>
    <w:p w14:paraId="062727E4" w14:textId="6FAA239F" w:rsidR="00443D47" w:rsidRDefault="00443D47">
      <w:pPr>
        <w:shd w:val="clear" w:color="auto" w:fill="1E293B"/>
        <w:spacing w:before="20" w:after="20"/>
        <w:ind w:left="283"/>
      </w:pPr>
      <w:proofErr w:type="spellStart"/>
      <w:r w:rsidRPr="00443D47">
        <w:rPr>
          <w:rFonts w:ascii="Courier New" w:hAnsi="Courier New"/>
          <w:color w:val="A7F3D0"/>
          <w:sz w:val="18"/>
        </w:rPr>
        <w:t>pac</w:t>
      </w:r>
      <w:proofErr w:type="spellEnd"/>
      <w:r w:rsidRPr="00443D47">
        <w:rPr>
          <w:rFonts w:ascii="Courier New" w:hAnsi="Courier New"/>
          <w:color w:val="A7F3D0"/>
          <w:sz w:val="18"/>
        </w:rPr>
        <w:t xml:space="preserve"> code push</w:t>
      </w:r>
    </w:p>
    <w:p w14:paraId="41F7F40C" w14:textId="77777777" w:rsidR="008F03EB" w:rsidRDefault="008F03EB">
      <w:pPr>
        <w:spacing w:after="80"/>
      </w:pPr>
    </w:p>
    <w:p w14:paraId="605A45ED" w14:textId="77777777" w:rsidR="008F03EB" w:rsidRDefault="00000000">
      <w:pPr>
        <w:pStyle w:val="ListBullet"/>
        <w:spacing w:after="40"/>
        <w:ind w:left="680"/>
      </w:pPr>
      <w:proofErr w:type="spellStart"/>
      <w:r>
        <w:rPr>
          <w:rFonts w:ascii="Calibri" w:hAnsi="Calibri"/>
          <w:color w:val="1E293B"/>
          <w:sz w:val="21"/>
        </w:rPr>
        <w:t>Opsi</w:t>
      </w:r>
      <w:proofErr w:type="spellEnd"/>
      <w:r>
        <w:rPr>
          <w:rFonts w:ascii="Calibri" w:hAnsi="Calibri"/>
          <w:color w:val="1E293B"/>
          <w:sz w:val="21"/>
        </w:rPr>
        <w:t xml:space="preserve"> B — Power Apps Studio (browser):</w:t>
      </w:r>
    </w:p>
    <w:p w14:paraId="02397F93" w14:textId="77777777" w:rsidR="008F03EB" w:rsidRDefault="00000000" w:rsidP="00443D47">
      <w:pPr>
        <w:pStyle w:val="ListBullet"/>
        <w:tabs>
          <w:tab w:val="clear" w:pos="360"/>
          <w:tab w:val="num" w:pos="720"/>
        </w:tabs>
        <w:spacing w:after="40"/>
        <w:ind w:left="1040"/>
      </w:pPr>
      <w:r>
        <w:rPr>
          <w:rFonts w:ascii="Calibri" w:hAnsi="Calibri"/>
          <w:color w:val="1E293B"/>
          <w:sz w:val="21"/>
        </w:rPr>
        <w:t>Buka make.powerapps.com → pilih environment Default-ca37492e-f410-427b-ab39-055bdc18ce02 (region: prod).</w:t>
      </w:r>
    </w:p>
    <w:p w14:paraId="72DFE225" w14:textId="77777777" w:rsidR="008F03EB" w:rsidRDefault="00000000" w:rsidP="00443D47">
      <w:pPr>
        <w:pStyle w:val="ListBullet"/>
        <w:tabs>
          <w:tab w:val="clear" w:pos="360"/>
          <w:tab w:val="num" w:pos="720"/>
        </w:tabs>
        <w:spacing w:after="40"/>
        <w:ind w:left="1040"/>
      </w:pPr>
      <w:r>
        <w:rPr>
          <w:rFonts w:ascii="Calibri" w:hAnsi="Calibri"/>
          <w:color w:val="1E293B"/>
          <w:sz w:val="21"/>
        </w:rPr>
        <w:t>Buka aplikasi DEWA dalam mode Edit → pada panel kiri pilih Code App settings.</w:t>
      </w:r>
    </w:p>
    <w:tbl>
      <w:tblPr>
        <w:tblW w:w="0" w:type="auto"/>
        <w:tblLook w:val="04A0" w:firstRow="1" w:lastRow="0" w:firstColumn="1" w:lastColumn="0" w:noHBand="0" w:noVBand="1"/>
      </w:tblPr>
      <w:tblGrid>
        <w:gridCol w:w="9406"/>
      </w:tblGrid>
      <w:tr w:rsidR="008F03EB" w14:paraId="4BF58A4E" w14:textId="77777777">
        <w:tc>
          <w:tcPr>
            <w:tcW w:w="9406" w:type="dxa"/>
            <w:tcBorders>
              <w:top w:val="single" w:sz="4" w:space="0" w:color="15803D"/>
              <w:left w:val="single" w:sz="12" w:space="0" w:color="15803D"/>
              <w:bottom w:val="none" w:sz="4" w:space="0" w:color="auto"/>
              <w:right w:val="none" w:sz="4" w:space="0" w:color="auto"/>
            </w:tcBorders>
            <w:shd w:val="clear" w:color="auto" w:fill="F0FDF4"/>
          </w:tcPr>
          <w:p w14:paraId="11F3AB0B" w14:textId="77777777" w:rsidR="008F03EB" w:rsidRDefault="00000000">
            <w:pPr>
              <w:spacing w:before="80" w:after="80"/>
              <w:ind w:left="227"/>
            </w:pPr>
            <w:r>
              <w:rPr>
                <w:rFonts w:ascii="Calibri" w:hAnsi="Calibri"/>
                <w:b/>
                <w:color w:val="15803D"/>
                <w:sz w:val="20"/>
              </w:rPr>
              <w:t>Catatan tentang appId:  appId di power.config.json saat ini null. Setelah publish pertama yang berhasil, Power Apps akan menetapkan GUID — perbarui power.config.json dengan nilai tersebut agar push CLI selanjutnya memperbarui aplikasi yang sama dan bukan membuat yang baru.</w:t>
            </w:r>
          </w:p>
        </w:tc>
      </w:tr>
    </w:tbl>
    <w:p w14:paraId="2FFA8973" w14:textId="5B26E48B" w:rsidR="008F03EB" w:rsidRPr="00443D47" w:rsidRDefault="008F03EB">
      <w:pPr>
        <w:rPr>
          <w:rFonts w:asciiTheme="majorHAnsi" w:hAnsiTheme="majorHAnsi" w:cstheme="majorHAnsi"/>
          <w:i/>
          <w:iCs/>
          <w:sz w:val="21"/>
          <w:szCs w:val="21"/>
        </w:rPr>
      </w:pPr>
      <w:proofErr w:type="spellStart"/>
      <w:r w:rsidRPr="00443D47">
        <w:rPr>
          <w:rFonts w:asciiTheme="majorHAnsi" w:hAnsiTheme="majorHAnsi" w:cstheme="majorHAnsi"/>
          <w:i/>
          <w:iCs/>
          <w:sz w:val="21"/>
          <w:szCs w:val="21"/>
        </w:rPr>
        <w:t>Catatan</w:t>
      </w:r>
      <w:proofErr w:type="spellEnd"/>
      <w:r w:rsidRPr="00443D47">
        <w:rPr>
          <w:rFonts w:asciiTheme="majorHAnsi" w:hAnsiTheme="majorHAnsi" w:cstheme="majorHAnsi"/>
          <w:i/>
          <w:iCs/>
          <w:sz w:val="21"/>
          <w:szCs w:val="21"/>
        </w:rPr>
        <w:t xml:space="preserve"> </w:t>
      </w:r>
      <w:proofErr w:type="spellStart"/>
      <w:r w:rsidRPr="00443D47">
        <w:rPr>
          <w:rFonts w:asciiTheme="majorHAnsi" w:hAnsiTheme="majorHAnsi" w:cstheme="majorHAnsi"/>
          <w:i/>
          <w:iCs/>
          <w:sz w:val="21"/>
          <w:szCs w:val="21"/>
        </w:rPr>
        <w:t>penting</w:t>
      </w:r>
      <w:proofErr w:type="spellEnd"/>
      <w:r w:rsidRPr="00443D47">
        <w:rPr>
          <w:rFonts w:asciiTheme="majorHAnsi" w:hAnsiTheme="majorHAnsi" w:cstheme="majorHAnsi"/>
          <w:i/>
          <w:iCs/>
          <w:sz w:val="21"/>
          <w:szCs w:val="21"/>
        </w:rPr>
        <w:t xml:space="preserve">: </w:t>
      </w:r>
      <w:proofErr w:type="spellStart"/>
      <w:r w:rsidRPr="00443D47">
        <w:rPr>
          <w:rFonts w:asciiTheme="majorHAnsi" w:hAnsiTheme="majorHAnsi" w:cstheme="majorHAnsi"/>
          <w:i/>
          <w:iCs/>
          <w:sz w:val="21"/>
          <w:szCs w:val="21"/>
        </w:rPr>
        <w:t>appId</w:t>
      </w:r>
      <w:proofErr w:type="spellEnd"/>
      <w:r w:rsidRPr="00443D47">
        <w:rPr>
          <w:rFonts w:asciiTheme="majorHAnsi" w:hAnsiTheme="majorHAnsi" w:cstheme="majorHAnsi"/>
          <w:i/>
          <w:iCs/>
          <w:sz w:val="21"/>
          <w:szCs w:val="21"/>
        </w:rPr>
        <w:t xml:space="preserve"> di power.</w:t>
      </w:r>
      <w:proofErr w:type="gramStart"/>
      <w:r w:rsidRPr="00443D47">
        <w:rPr>
          <w:rFonts w:asciiTheme="majorHAnsi" w:hAnsiTheme="majorHAnsi" w:cstheme="majorHAnsi"/>
          <w:i/>
          <w:iCs/>
          <w:sz w:val="21"/>
          <w:szCs w:val="21"/>
        </w:rPr>
        <w:t>config.json</w:t>
      </w:r>
      <w:proofErr w:type="gramEnd"/>
      <w:r w:rsidRPr="00443D47">
        <w:rPr>
          <w:rFonts w:asciiTheme="majorHAnsi" w:hAnsiTheme="majorHAnsi" w:cstheme="majorHAnsi"/>
          <w:i/>
          <w:iCs/>
          <w:sz w:val="21"/>
          <w:szCs w:val="21"/>
        </w:rPr>
        <w:t xml:space="preserve"> saat ini bernilai null. Setelah publish pertama berhasil melalui pac code push, Power Apps akan menetapkan GUID — perbarui nilai appId tersebut di power.</w:t>
      </w:r>
      <w:proofErr w:type="gramStart"/>
      <w:r w:rsidRPr="00443D47">
        <w:rPr>
          <w:rFonts w:asciiTheme="majorHAnsi" w:hAnsiTheme="majorHAnsi" w:cstheme="majorHAnsi"/>
          <w:i/>
          <w:iCs/>
          <w:sz w:val="21"/>
          <w:szCs w:val="21"/>
        </w:rPr>
        <w:t>config.json</w:t>
      </w:r>
      <w:proofErr w:type="gramEnd"/>
      <w:r w:rsidRPr="00443D47">
        <w:rPr>
          <w:rFonts w:asciiTheme="majorHAnsi" w:hAnsiTheme="majorHAnsi" w:cstheme="majorHAnsi"/>
          <w:i/>
          <w:iCs/>
          <w:sz w:val="21"/>
          <w:szCs w:val="21"/>
        </w:rPr>
        <w:t xml:space="preserve"> agar push selanjutnya memperbarui aplikasi yang sama dan tidak membuat duplikat baru.</w:t>
      </w:r>
    </w:p>
    <w:p w14:paraId="3977C81C" w14:textId="77777777" w:rsidR="008F03EB" w:rsidRPr="00443D47" w:rsidRDefault="008F03EB">
      <w:pPr>
        <w:rPr>
          <w:rFonts w:asciiTheme="majorHAnsi" w:hAnsiTheme="majorHAnsi" w:cstheme="majorHAnsi"/>
          <w:i/>
          <w:iCs/>
          <w:sz w:val="21"/>
          <w:szCs w:val="21"/>
        </w:rPr>
      </w:pPr>
      <w:r w:rsidRPr="00443D47">
        <w:rPr>
          <w:rFonts w:asciiTheme="majorHAnsi" w:hAnsiTheme="majorHAnsi" w:cstheme="majorHAnsi"/>
          <w:i/>
          <w:iCs/>
          <w:sz w:val="21"/>
          <w:szCs w:val="21"/>
        </w:rPr>
        <w:t>Nama aplikasi di Power Apps akan muncul sebagai "DEWA - Disaster Early Warning Application" sesuai appDisplayName di power.</w:t>
      </w:r>
      <w:proofErr w:type="gramStart"/>
      <w:r w:rsidRPr="00443D47">
        <w:rPr>
          <w:rFonts w:asciiTheme="majorHAnsi" w:hAnsiTheme="majorHAnsi" w:cstheme="majorHAnsi"/>
          <w:i/>
          <w:iCs/>
          <w:sz w:val="21"/>
          <w:szCs w:val="21"/>
        </w:rPr>
        <w:t>config.json</w:t>
      </w:r>
      <w:proofErr w:type="gramEnd"/>
      <w:r w:rsidRPr="00443D47">
        <w:rPr>
          <w:rFonts w:asciiTheme="majorHAnsi" w:hAnsiTheme="majorHAnsi" w:cstheme="majorHAnsi"/>
          <w:i/>
          <w:iCs/>
          <w:sz w:val="21"/>
          <w:szCs w:val="21"/>
        </w:rPr>
        <w:t>.</w:t>
      </w:r>
    </w:p>
    <w:p w14:paraId="783EEADA" w14:textId="77777777" w:rsidR="008F03EB" w:rsidRDefault="00000000">
      <w:pPr>
        <w:spacing w:before="200" w:after="40"/>
      </w:pPr>
      <w:proofErr w:type="gramStart"/>
      <w:r>
        <w:rPr>
          <w:rFonts w:ascii="Calibri" w:hAnsi="Calibri"/>
          <w:b/>
          <w:color w:val="2263EB"/>
        </w:rPr>
        <w:t>5.4  Pengujian</w:t>
      </w:r>
      <w:proofErr w:type="gramEnd"/>
      <w:r>
        <w:rPr>
          <w:rFonts w:ascii="Calibri" w:hAnsi="Calibri"/>
          <w:b/>
          <w:color w:val="2263EB"/>
        </w:rPr>
        <w:t xml:space="preserve"> Lokal dengan Host Power Apps</w:t>
      </w:r>
    </w:p>
    <w:p w14:paraId="20C4AE39" w14:textId="77777777" w:rsidR="008F03EB" w:rsidRDefault="00000000">
      <w:pPr>
        <w:shd w:val="clear" w:color="auto" w:fill="1E293B"/>
        <w:spacing w:before="20" w:after="20"/>
        <w:ind w:left="283"/>
      </w:pPr>
      <w:r>
        <w:rPr>
          <w:rFonts w:ascii="Courier New" w:hAnsi="Courier New"/>
          <w:color w:val="A7F3D0"/>
          <w:sz w:val="18"/>
        </w:rPr>
        <w:t># Jalankan dev server (port 3000 sesuai dengan localAppUrl di power.config.json)</w:t>
      </w:r>
    </w:p>
    <w:p w14:paraId="345C9274" w14:textId="77777777" w:rsidR="008F03EB" w:rsidRDefault="00000000">
      <w:pPr>
        <w:shd w:val="clear" w:color="auto" w:fill="1E293B"/>
        <w:spacing w:before="20" w:after="20"/>
        <w:ind w:left="283"/>
      </w:pPr>
      <w:r>
        <w:rPr>
          <w:rFonts w:ascii="Courier New" w:hAnsi="Courier New"/>
          <w:color w:val="A7F3D0"/>
          <w:sz w:val="18"/>
        </w:rPr>
        <w:t>npm run dev</w:t>
      </w:r>
    </w:p>
    <w:p w14:paraId="5E6B4C7F" w14:textId="77777777" w:rsidR="008F03EB" w:rsidRDefault="00000000">
      <w:pPr>
        <w:shd w:val="clear" w:color="auto" w:fill="1E293B"/>
        <w:spacing w:before="20" w:after="20"/>
        <w:ind w:left="283"/>
      </w:pPr>
      <w:r>
        <w:rPr>
          <w:rFonts w:ascii="Courier New" w:hAnsi="Courier New"/>
          <w:color w:val="A7F3D0"/>
          <w:sz w:val="18"/>
        </w:rPr>
        <w:t xml:space="preserve"> </w:t>
      </w:r>
    </w:p>
    <w:p w14:paraId="5562949A" w14:textId="77777777" w:rsidR="008F03EB" w:rsidRDefault="00000000">
      <w:pPr>
        <w:shd w:val="clear" w:color="auto" w:fill="1E293B"/>
        <w:spacing w:before="20" w:after="20"/>
        <w:ind w:left="283"/>
      </w:pPr>
      <w:r>
        <w:rPr>
          <w:rFonts w:ascii="Courier New" w:hAnsi="Courier New"/>
          <w:color w:val="A7F3D0"/>
          <w:sz w:val="18"/>
        </w:rPr>
        <w:t># Di Power Apps Studio, buka aplikasi dan arahkan URL Code App ke:</w:t>
      </w:r>
    </w:p>
    <w:p w14:paraId="41EBCA70" w14:textId="77777777" w:rsidR="008F03EB" w:rsidRDefault="00000000">
      <w:pPr>
        <w:shd w:val="clear" w:color="auto" w:fill="1E293B"/>
        <w:spacing w:before="20" w:after="20"/>
        <w:ind w:left="283"/>
      </w:pPr>
      <w:r>
        <w:rPr>
          <w:rFonts w:ascii="Courier New" w:hAnsi="Courier New"/>
          <w:color w:val="A7F3D0"/>
          <w:sz w:val="18"/>
        </w:rPr>
        <w:t>#   http://localhost:3000</w:t>
      </w:r>
    </w:p>
    <w:p w14:paraId="0DC1F326" w14:textId="77777777" w:rsidR="008F03EB" w:rsidRDefault="00000000">
      <w:pPr>
        <w:shd w:val="clear" w:color="auto" w:fill="1E293B"/>
        <w:spacing w:before="20" w:after="20"/>
        <w:ind w:left="283"/>
      </w:pPr>
      <w:r>
        <w:rPr>
          <w:rFonts w:ascii="Courier New" w:hAnsi="Courier New"/>
          <w:color w:val="A7F3D0"/>
          <w:sz w:val="18"/>
        </w:rPr>
        <w:t># Ini memungkinkan pengeditan real-time dengan hot-module replacement.</w:t>
      </w:r>
    </w:p>
    <w:p w14:paraId="64999EB7" w14:textId="77777777" w:rsidR="008F03EB" w:rsidRDefault="008F03EB"/>
    <w:p w14:paraId="746ACF3C" w14:textId="77777777" w:rsidR="008F03EB" w:rsidRDefault="008F03EB"/>
    <w:p w14:paraId="278E6C27" w14:textId="77777777" w:rsidR="00443D47" w:rsidRDefault="00443D47"/>
    <w:p w14:paraId="7F7F3825" w14:textId="77777777" w:rsidR="00443D47" w:rsidRDefault="00443D47"/>
    <w:p w14:paraId="01575BC3" w14:textId="77777777" w:rsidR="00443D47" w:rsidRDefault="00443D47"/>
    <w:p w14:paraId="24D33093" w14:textId="77777777" w:rsidR="00443D47" w:rsidRDefault="00443D47"/>
    <w:p w14:paraId="409D1B32" w14:textId="77777777" w:rsidR="008F03EB" w:rsidRDefault="00000000">
      <w:pPr>
        <w:shd w:val="clear" w:color="auto" w:fill="1E293B"/>
        <w:spacing w:before="120" w:after="80"/>
      </w:pPr>
      <w:r>
        <w:rPr>
          <w:rFonts w:ascii="Calibri" w:hAnsi="Calibri"/>
          <w:b/>
          <w:color w:val="FFFFFF"/>
          <w:sz w:val="24"/>
        </w:rPr>
        <w:lastRenderedPageBreak/>
        <w:t xml:space="preserve"> 6   API EKSTERNAL &amp; SUMBER DATA</w:t>
      </w:r>
    </w:p>
    <w:p w14:paraId="6629244E" w14:textId="77777777" w:rsidR="008F03EB" w:rsidRDefault="00000000">
      <w:pPr>
        <w:spacing w:before="200" w:after="40"/>
      </w:pPr>
      <w:r>
        <w:rPr>
          <w:rFonts w:ascii="Calibri" w:hAnsi="Calibri"/>
          <w:b/>
          <w:color w:val="2263EB"/>
        </w:rPr>
        <w:t>6.1  Endpoint API</w:t>
      </w:r>
    </w:p>
    <w:tbl>
      <w:tblPr>
        <w:tblStyle w:val="TableGrid"/>
        <w:tblW w:w="0" w:type="auto"/>
        <w:tblLook w:val="04A0" w:firstRow="1" w:lastRow="0" w:firstColumn="1" w:lastColumn="0" w:noHBand="0" w:noVBand="1"/>
      </w:tblPr>
      <w:tblGrid>
        <w:gridCol w:w="2545"/>
        <w:gridCol w:w="4509"/>
        <w:gridCol w:w="2568"/>
      </w:tblGrid>
      <w:tr w:rsidR="008F03EB" w14:paraId="20A0443C" w14:textId="77777777">
        <w:tc>
          <w:tcPr>
            <w:tcW w:w="3135" w:type="dxa"/>
            <w:shd w:val="clear" w:color="auto" w:fill="1E293B"/>
          </w:tcPr>
          <w:p w14:paraId="5362A7B1" w14:textId="77777777" w:rsidR="008F03EB" w:rsidRDefault="00000000">
            <w:r>
              <w:rPr>
                <w:rFonts w:ascii="Calibri" w:hAnsi="Calibri"/>
                <w:b/>
                <w:color w:val="FFFFFF"/>
                <w:sz w:val="20"/>
              </w:rPr>
              <w:t>Sumber</w:t>
            </w:r>
          </w:p>
        </w:tc>
        <w:tc>
          <w:tcPr>
            <w:tcW w:w="3135" w:type="dxa"/>
            <w:shd w:val="clear" w:color="auto" w:fill="1E293B"/>
          </w:tcPr>
          <w:p w14:paraId="0AC80599" w14:textId="77777777" w:rsidR="008F03EB" w:rsidRDefault="00000000">
            <w:r>
              <w:rPr>
                <w:rFonts w:ascii="Calibri" w:hAnsi="Calibri"/>
                <w:b/>
                <w:color w:val="FFFFFF"/>
                <w:sz w:val="20"/>
              </w:rPr>
              <w:t>Endpoint / URL</w:t>
            </w:r>
          </w:p>
        </w:tc>
        <w:tc>
          <w:tcPr>
            <w:tcW w:w="3135" w:type="dxa"/>
            <w:shd w:val="clear" w:color="auto" w:fill="1E293B"/>
          </w:tcPr>
          <w:p w14:paraId="368B7F52" w14:textId="77777777" w:rsidR="008F03EB" w:rsidRDefault="00000000">
            <w:r>
              <w:rPr>
                <w:rFonts w:ascii="Calibri" w:hAnsi="Calibri"/>
                <w:b/>
                <w:color w:val="FFFFFF"/>
                <w:sz w:val="20"/>
              </w:rPr>
              <w:t>Data</w:t>
            </w:r>
          </w:p>
        </w:tc>
      </w:tr>
      <w:tr w:rsidR="008F03EB" w14:paraId="281DD355" w14:textId="77777777">
        <w:tc>
          <w:tcPr>
            <w:tcW w:w="3135" w:type="dxa"/>
            <w:shd w:val="clear" w:color="auto" w:fill="F8FAFC"/>
          </w:tcPr>
          <w:p w14:paraId="3F66644D" w14:textId="77777777" w:rsidR="008F03EB" w:rsidRDefault="00000000">
            <w:r>
              <w:rPr>
                <w:rFonts w:ascii="Calibri" w:hAnsi="Calibri"/>
                <w:color w:val="1E293B"/>
                <w:sz w:val="19"/>
              </w:rPr>
              <w:t>BMKG</w:t>
            </w:r>
          </w:p>
        </w:tc>
        <w:tc>
          <w:tcPr>
            <w:tcW w:w="3135" w:type="dxa"/>
          </w:tcPr>
          <w:p w14:paraId="5622A1C8" w14:textId="77777777" w:rsidR="008F03EB" w:rsidRDefault="00000000">
            <w:r>
              <w:rPr>
                <w:rFonts w:ascii="Calibri" w:hAnsi="Calibri"/>
                <w:color w:val="1E293B"/>
                <w:sz w:val="19"/>
              </w:rPr>
              <w:t>data.bmkg.go.id/DataMKG/TEWS/gempadirasakan.json</w:t>
            </w:r>
          </w:p>
        </w:tc>
        <w:tc>
          <w:tcPr>
            <w:tcW w:w="3135" w:type="dxa"/>
          </w:tcPr>
          <w:p w14:paraId="09A55E43" w14:textId="77777777" w:rsidR="008F03EB" w:rsidRDefault="00000000">
            <w:r>
              <w:rPr>
                <w:rFonts w:ascii="Calibri" w:hAnsi="Calibri"/>
                <w:color w:val="1E293B"/>
                <w:sz w:val="19"/>
              </w:rPr>
              <w:t>15 gempa bumi terasa terakhir (JSON)</w:t>
            </w:r>
          </w:p>
        </w:tc>
      </w:tr>
      <w:tr w:rsidR="008F03EB" w14:paraId="2FCB4E26" w14:textId="77777777">
        <w:tc>
          <w:tcPr>
            <w:tcW w:w="3135" w:type="dxa"/>
            <w:shd w:val="clear" w:color="auto" w:fill="F8FAFC"/>
          </w:tcPr>
          <w:p w14:paraId="1B41370D" w14:textId="77777777" w:rsidR="008F03EB" w:rsidRDefault="00000000">
            <w:r>
              <w:rPr>
                <w:rFonts w:ascii="Calibri" w:hAnsi="Calibri"/>
                <w:color w:val="1E293B"/>
                <w:sz w:val="19"/>
              </w:rPr>
              <w:t>BMKG</w:t>
            </w:r>
          </w:p>
        </w:tc>
        <w:tc>
          <w:tcPr>
            <w:tcW w:w="3135" w:type="dxa"/>
          </w:tcPr>
          <w:p w14:paraId="2FE9B907" w14:textId="77777777" w:rsidR="008F03EB" w:rsidRDefault="00000000">
            <w:r>
              <w:rPr>
                <w:rFonts w:ascii="Calibri" w:hAnsi="Calibri"/>
                <w:color w:val="1E293B"/>
                <w:sz w:val="19"/>
              </w:rPr>
              <w:t>api.rss2json.com → bmkg.go.id/alerts/nowcast</w:t>
            </w:r>
          </w:p>
        </w:tc>
        <w:tc>
          <w:tcPr>
            <w:tcW w:w="3135" w:type="dxa"/>
          </w:tcPr>
          <w:p w14:paraId="346C0A13" w14:textId="77777777" w:rsidR="008F03EB" w:rsidRDefault="00000000">
            <w:r>
              <w:rPr>
                <w:rFonts w:ascii="Calibri" w:hAnsi="Calibri"/>
                <w:color w:val="1E293B"/>
                <w:sz w:val="19"/>
              </w:rPr>
              <w:t>Nowcast cuaca ekstrem (RSS/CAP XML)</w:t>
            </w:r>
          </w:p>
        </w:tc>
      </w:tr>
      <w:tr w:rsidR="008F03EB" w14:paraId="73E2E757" w14:textId="77777777">
        <w:tc>
          <w:tcPr>
            <w:tcW w:w="3135" w:type="dxa"/>
            <w:shd w:val="clear" w:color="auto" w:fill="F8FAFC"/>
          </w:tcPr>
          <w:p w14:paraId="2581DA14" w14:textId="77777777" w:rsidR="008F03EB" w:rsidRDefault="00000000">
            <w:r>
              <w:rPr>
                <w:rFonts w:ascii="Calibri" w:hAnsi="Calibri"/>
                <w:color w:val="1E293B"/>
                <w:sz w:val="19"/>
              </w:rPr>
              <w:t>BMKG</w:t>
            </w:r>
          </w:p>
        </w:tc>
        <w:tc>
          <w:tcPr>
            <w:tcW w:w="3135" w:type="dxa"/>
          </w:tcPr>
          <w:p w14:paraId="0197F5AE" w14:textId="77777777" w:rsidR="008F03EB" w:rsidRDefault="00000000">
            <w:r>
              <w:rPr>
                <w:rFonts w:ascii="Calibri" w:hAnsi="Calibri"/>
                <w:color w:val="1E293B"/>
                <w:sz w:val="19"/>
              </w:rPr>
              <w:t>bmkg.go.id/cuaca/peringatan-dini-cuaca</w:t>
            </w:r>
          </w:p>
        </w:tc>
        <w:tc>
          <w:tcPr>
            <w:tcW w:w="3135" w:type="dxa"/>
          </w:tcPr>
          <w:p w14:paraId="3DB8C178" w14:textId="77777777" w:rsidR="008F03EB" w:rsidRDefault="00000000">
            <w:r>
              <w:rPr>
                <w:rFonts w:ascii="Calibri" w:hAnsi="Calibri"/>
                <w:color w:val="1E293B"/>
                <w:sz w:val="19"/>
              </w:rPr>
              <w:t>Buletin peringatan dini (scraping HTML)</w:t>
            </w:r>
          </w:p>
        </w:tc>
      </w:tr>
      <w:tr w:rsidR="008F03EB" w14:paraId="0B6CBAA0" w14:textId="77777777">
        <w:tc>
          <w:tcPr>
            <w:tcW w:w="3135" w:type="dxa"/>
            <w:shd w:val="clear" w:color="auto" w:fill="F8FAFC"/>
          </w:tcPr>
          <w:p w14:paraId="62D1FC99" w14:textId="77777777" w:rsidR="008F03EB" w:rsidRDefault="00000000">
            <w:r>
              <w:rPr>
                <w:rFonts w:ascii="Calibri" w:hAnsi="Calibri"/>
                <w:color w:val="1E293B"/>
                <w:sz w:val="19"/>
              </w:rPr>
              <w:t>BMKG</w:t>
            </w:r>
          </w:p>
        </w:tc>
        <w:tc>
          <w:tcPr>
            <w:tcW w:w="3135" w:type="dxa"/>
          </w:tcPr>
          <w:p w14:paraId="2CD46D7F" w14:textId="77777777" w:rsidR="008F03EB" w:rsidRDefault="00000000">
            <w:r>
              <w:rPr>
                <w:rFonts w:ascii="Calibri" w:hAnsi="Calibri"/>
                <w:color w:val="1E293B"/>
                <w:sz w:val="19"/>
              </w:rPr>
              <w:t>bmkg.go.id/cuaca/potensi-cuaca-ekstrem</w:t>
            </w:r>
          </w:p>
        </w:tc>
        <w:tc>
          <w:tcPr>
            <w:tcW w:w="3135" w:type="dxa"/>
          </w:tcPr>
          <w:p w14:paraId="6C797AE6" w14:textId="77777777" w:rsidR="008F03EB" w:rsidRDefault="00000000">
            <w:r>
              <w:rPr>
                <w:rFonts w:ascii="Calibri" w:hAnsi="Calibri"/>
                <w:color w:val="1E293B"/>
                <w:sz w:val="19"/>
              </w:rPr>
              <w:t>Tabel cuaca ekstrem 3 hari (scraping HTML)</w:t>
            </w:r>
          </w:p>
        </w:tc>
      </w:tr>
      <w:tr w:rsidR="008F03EB" w14:paraId="4AF473D2" w14:textId="77777777">
        <w:tc>
          <w:tcPr>
            <w:tcW w:w="3135" w:type="dxa"/>
            <w:shd w:val="clear" w:color="auto" w:fill="F8FAFC"/>
          </w:tcPr>
          <w:p w14:paraId="65404358" w14:textId="77777777" w:rsidR="008F03EB" w:rsidRDefault="00000000">
            <w:r>
              <w:rPr>
                <w:rFonts w:ascii="Calibri" w:hAnsi="Calibri"/>
                <w:color w:val="1E293B"/>
                <w:sz w:val="19"/>
              </w:rPr>
              <w:t>BMKG</w:t>
            </w:r>
          </w:p>
        </w:tc>
        <w:tc>
          <w:tcPr>
            <w:tcW w:w="3135" w:type="dxa"/>
          </w:tcPr>
          <w:p w14:paraId="6D648226" w14:textId="77777777" w:rsidR="008F03EB" w:rsidRDefault="00000000">
            <w:r>
              <w:rPr>
                <w:rFonts w:ascii="Calibri" w:hAnsi="Calibri"/>
                <w:color w:val="1E293B"/>
                <w:sz w:val="19"/>
              </w:rPr>
              <w:t>bmkg.go.id/iklim/peringatan-dini-hujan-tinggi</w:t>
            </w:r>
          </w:p>
        </w:tc>
        <w:tc>
          <w:tcPr>
            <w:tcW w:w="3135" w:type="dxa"/>
          </w:tcPr>
          <w:p w14:paraId="43E1DD52" w14:textId="77777777" w:rsidR="008F03EB" w:rsidRDefault="00000000">
            <w:r>
              <w:rPr>
                <w:rFonts w:ascii="Calibri" w:hAnsi="Calibri"/>
                <w:color w:val="1E293B"/>
                <w:sz w:val="19"/>
              </w:rPr>
              <w:t>Peringatan hujan tinggi (scraping HTML)</w:t>
            </w:r>
          </w:p>
        </w:tc>
      </w:tr>
      <w:tr w:rsidR="008F03EB" w14:paraId="22868891" w14:textId="77777777">
        <w:tc>
          <w:tcPr>
            <w:tcW w:w="3135" w:type="dxa"/>
            <w:shd w:val="clear" w:color="auto" w:fill="F8FAFC"/>
          </w:tcPr>
          <w:p w14:paraId="1F0C21BF" w14:textId="77777777" w:rsidR="008F03EB" w:rsidRDefault="00000000">
            <w:r>
              <w:rPr>
                <w:rFonts w:ascii="Calibri" w:hAnsi="Calibri"/>
                <w:color w:val="1E293B"/>
                <w:sz w:val="19"/>
              </w:rPr>
              <w:t>BMKG</w:t>
            </w:r>
          </w:p>
        </w:tc>
        <w:tc>
          <w:tcPr>
            <w:tcW w:w="3135" w:type="dxa"/>
          </w:tcPr>
          <w:p w14:paraId="2F7769CA" w14:textId="77777777" w:rsidR="008F03EB" w:rsidRDefault="00000000">
            <w:r>
              <w:rPr>
                <w:rFonts w:ascii="Calibri" w:hAnsi="Calibri"/>
                <w:color w:val="1E293B"/>
                <w:sz w:val="19"/>
              </w:rPr>
              <w:t>api.bmkg.go.id/publik/prakiraan-cuaca?adm4={code}</w:t>
            </w:r>
          </w:p>
        </w:tc>
        <w:tc>
          <w:tcPr>
            <w:tcW w:w="3135" w:type="dxa"/>
          </w:tcPr>
          <w:p w14:paraId="13223637" w14:textId="77777777" w:rsidR="008F03EB" w:rsidRDefault="00000000">
            <w:r>
              <w:rPr>
                <w:rFonts w:ascii="Calibri" w:hAnsi="Calibri"/>
                <w:color w:val="1E293B"/>
                <w:sz w:val="19"/>
              </w:rPr>
              <w:t>Prakiraan cuaca per lokasi (JSON)</w:t>
            </w:r>
          </w:p>
        </w:tc>
      </w:tr>
      <w:tr w:rsidR="008F03EB" w14:paraId="333A1A45" w14:textId="77777777">
        <w:tc>
          <w:tcPr>
            <w:tcW w:w="3135" w:type="dxa"/>
            <w:shd w:val="clear" w:color="auto" w:fill="F8FAFC"/>
          </w:tcPr>
          <w:p w14:paraId="1E31D913" w14:textId="77777777" w:rsidR="008F03EB" w:rsidRDefault="00000000">
            <w:r>
              <w:rPr>
                <w:rFonts w:ascii="Calibri" w:hAnsi="Calibri"/>
                <w:color w:val="1E293B"/>
                <w:sz w:val="19"/>
              </w:rPr>
              <w:t>Magma Indonesia</w:t>
            </w:r>
          </w:p>
        </w:tc>
        <w:tc>
          <w:tcPr>
            <w:tcW w:w="3135" w:type="dxa"/>
          </w:tcPr>
          <w:p w14:paraId="796182CB" w14:textId="77777777" w:rsidR="008F03EB" w:rsidRDefault="00000000">
            <w:r>
              <w:rPr>
                <w:rFonts w:ascii="Calibri" w:hAnsi="Calibri"/>
                <w:color w:val="1E293B"/>
                <w:sz w:val="19"/>
              </w:rPr>
              <w:t>magma.esdm.go.id (via proxy)</w:t>
            </w:r>
          </w:p>
        </w:tc>
        <w:tc>
          <w:tcPr>
            <w:tcW w:w="3135" w:type="dxa"/>
          </w:tcPr>
          <w:p w14:paraId="2CE39E3B" w14:textId="77777777" w:rsidR="008F03EB" w:rsidRDefault="00000000">
            <w:r>
              <w:rPr>
                <w:rFonts w:ascii="Calibri" w:hAnsi="Calibri"/>
                <w:color w:val="1E293B"/>
                <w:sz w:val="19"/>
              </w:rPr>
              <w:t>Tingkat gunung api &amp; seismisitas (scraping HTML)</w:t>
            </w:r>
          </w:p>
        </w:tc>
      </w:tr>
      <w:tr w:rsidR="008F03EB" w14:paraId="77001F9A" w14:textId="77777777">
        <w:tc>
          <w:tcPr>
            <w:tcW w:w="3135" w:type="dxa"/>
            <w:shd w:val="clear" w:color="auto" w:fill="F8FAFC"/>
          </w:tcPr>
          <w:p w14:paraId="570EA4ED" w14:textId="77777777" w:rsidR="008F03EB" w:rsidRDefault="00000000">
            <w:r>
              <w:rPr>
                <w:rFonts w:ascii="Calibri" w:hAnsi="Calibri"/>
                <w:color w:val="1E293B"/>
                <w:sz w:val="19"/>
              </w:rPr>
              <w:t>BNPB InaRISK</w:t>
            </w:r>
          </w:p>
        </w:tc>
        <w:tc>
          <w:tcPr>
            <w:tcW w:w="3135" w:type="dxa"/>
          </w:tcPr>
          <w:p w14:paraId="67DA0C76" w14:textId="77777777" w:rsidR="008F03EB" w:rsidRDefault="00000000">
            <w:r>
              <w:rPr>
                <w:rFonts w:ascii="Calibri" w:hAnsi="Calibri"/>
                <w:color w:val="1E293B"/>
                <w:sz w:val="19"/>
              </w:rPr>
              <w:t>inарisk.bnpb.go.id (via proxy)</w:t>
            </w:r>
          </w:p>
        </w:tc>
        <w:tc>
          <w:tcPr>
            <w:tcW w:w="3135" w:type="dxa"/>
          </w:tcPr>
          <w:p w14:paraId="331CE814" w14:textId="77777777" w:rsidR="008F03EB" w:rsidRDefault="00000000">
            <w:r>
              <w:rPr>
                <w:rFonts w:ascii="Calibri" w:hAnsi="Calibri"/>
                <w:color w:val="1E293B"/>
                <w:sz w:val="19"/>
              </w:rPr>
              <w:t>Indeks risiko multi-ancaman per provinsi</w:t>
            </w:r>
          </w:p>
        </w:tc>
      </w:tr>
      <w:tr w:rsidR="008F03EB" w14:paraId="659D334A" w14:textId="77777777">
        <w:tc>
          <w:tcPr>
            <w:tcW w:w="3135" w:type="dxa"/>
            <w:shd w:val="clear" w:color="auto" w:fill="F8FAFC"/>
          </w:tcPr>
          <w:p w14:paraId="5AC95D11" w14:textId="77777777" w:rsidR="008F03EB" w:rsidRDefault="00000000">
            <w:r>
              <w:rPr>
                <w:rFonts w:ascii="Calibri" w:hAnsi="Calibri"/>
                <w:color w:val="1E293B"/>
                <w:sz w:val="19"/>
              </w:rPr>
              <w:t>BNPB Karhutla</w:t>
            </w:r>
          </w:p>
        </w:tc>
        <w:tc>
          <w:tcPr>
            <w:tcW w:w="3135" w:type="dxa"/>
          </w:tcPr>
          <w:p w14:paraId="7A043468" w14:textId="77777777" w:rsidR="008F03EB" w:rsidRDefault="00000000">
            <w:r>
              <w:rPr>
                <w:rFonts w:ascii="Calibri" w:hAnsi="Calibri"/>
                <w:color w:val="1E293B"/>
                <w:sz w:val="19"/>
              </w:rPr>
              <w:t>sipongi.menlhk.go.id (via proxy)</w:t>
            </w:r>
          </w:p>
        </w:tc>
        <w:tc>
          <w:tcPr>
            <w:tcW w:w="3135" w:type="dxa"/>
          </w:tcPr>
          <w:p w14:paraId="0E5B74D1" w14:textId="77777777" w:rsidR="008F03EB" w:rsidRDefault="00000000">
            <w:r>
              <w:rPr>
                <w:rFonts w:ascii="Calibri" w:hAnsi="Calibri"/>
                <w:color w:val="1E293B"/>
                <w:sz w:val="19"/>
              </w:rPr>
              <w:t>Peringatan hotspot kebakaran hutan</w:t>
            </w:r>
          </w:p>
        </w:tc>
      </w:tr>
    </w:tbl>
    <w:p w14:paraId="5AC59504" w14:textId="77777777" w:rsidR="008F03EB" w:rsidRDefault="008F03EB"/>
    <w:p w14:paraId="68F2B34F" w14:textId="77777777" w:rsidR="008F03EB" w:rsidRDefault="00000000">
      <w:pPr>
        <w:spacing w:before="200" w:after="40"/>
      </w:pPr>
      <w:r>
        <w:rPr>
          <w:rFonts w:ascii="Calibri" w:hAnsi="Calibri"/>
          <w:b/>
          <w:color w:val="2263EB"/>
        </w:rPr>
        <w:t>6.2  Proxy CORS</w:t>
      </w:r>
    </w:p>
    <w:p w14:paraId="41D5DD61" w14:textId="77777777" w:rsidR="008F03EB" w:rsidRDefault="00000000">
      <w:pPr>
        <w:spacing w:after="80"/>
      </w:pPr>
      <w:r>
        <w:rPr>
          <w:rFonts w:ascii="Calibri" w:hAnsi="Calibri"/>
          <w:color w:val="1E293B"/>
          <w:sz w:val="21"/>
        </w:rPr>
        <w:t>Karena semua API eksternal tidak memiliki header CORS yang permisif, setiap fetch melewati allorigins.win — proxy CORS-anywhere publik. Wrapper bersama ada di src/services/proxy.ts:</w:t>
      </w:r>
    </w:p>
    <w:p w14:paraId="449A997F" w14:textId="77777777" w:rsidR="008F03EB" w:rsidRDefault="00000000">
      <w:pPr>
        <w:shd w:val="clear" w:color="auto" w:fill="1E293B"/>
        <w:spacing w:before="20" w:after="20"/>
        <w:ind w:left="283"/>
      </w:pPr>
      <w:r>
        <w:rPr>
          <w:rFonts w:ascii="Courier New" w:hAnsi="Courier New"/>
          <w:color w:val="A7F3D0"/>
          <w:sz w:val="18"/>
        </w:rPr>
        <w:t>// src/services/proxy.ts</w:t>
      </w:r>
    </w:p>
    <w:p w14:paraId="79FF6D02" w14:textId="77777777" w:rsidR="008F03EB" w:rsidRDefault="00000000">
      <w:pPr>
        <w:shd w:val="clear" w:color="auto" w:fill="1E293B"/>
        <w:spacing w:before="20" w:after="20"/>
        <w:ind w:left="283"/>
      </w:pPr>
      <w:r>
        <w:rPr>
          <w:rFonts w:ascii="Courier New" w:hAnsi="Courier New"/>
          <w:color w:val="A7F3D0"/>
          <w:sz w:val="18"/>
        </w:rPr>
        <w:t>export async function fetchHtmlWithCorsProxy(url: string): Promise&lt;string | null&gt; {</w:t>
      </w:r>
    </w:p>
    <w:p w14:paraId="5705D7B1" w14:textId="77777777" w:rsidR="008F03EB" w:rsidRDefault="00000000">
      <w:pPr>
        <w:shd w:val="clear" w:color="auto" w:fill="1E293B"/>
        <w:spacing w:before="20" w:after="20"/>
        <w:ind w:left="283"/>
      </w:pPr>
      <w:r>
        <w:rPr>
          <w:rFonts w:ascii="Courier New" w:hAnsi="Courier New"/>
          <w:color w:val="A7F3D0"/>
          <w:sz w:val="18"/>
        </w:rPr>
        <w:t xml:space="preserve">  const proxyUrl = `https://api.allorigins.win/get?url=${encodeURIComponent(url)}`;</w:t>
      </w:r>
    </w:p>
    <w:p w14:paraId="163085C8" w14:textId="77777777" w:rsidR="008F03EB" w:rsidRDefault="00000000">
      <w:pPr>
        <w:shd w:val="clear" w:color="auto" w:fill="1E293B"/>
        <w:spacing w:before="20" w:after="20"/>
        <w:ind w:left="283"/>
      </w:pPr>
      <w:r>
        <w:rPr>
          <w:rFonts w:ascii="Courier New" w:hAnsi="Courier New"/>
          <w:color w:val="A7F3D0"/>
          <w:sz w:val="18"/>
        </w:rPr>
        <w:t xml:space="preserve">  const res = await fetch(proxyUrl);</w:t>
      </w:r>
    </w:p>
    <w:p w14:paraId="5E891362" w14:textId="77777777" w:rsidR="008F03EB" w:rsidRDefault="00000000">
      <w:pPr>
        <w:shd w:val="clear" w:color="auto" w:fill="1E293B"/>
        <w:spacing w:before="20" w:after="20"/>
        <w:ind w:left="283"/>
      </w:pPr>
      <w:r>
        <w:rPr>
          <w:rFonts w:ascii="Courier New" w:hAnsi="Courier New"/>
          <w:color w:val="A7F3D0"/>
          <w:sz w:val="18"/>
        </w:rPr>
        <w:t xml:space="preserve">  const json = await res.json();</w:t>
      </w:r>
    </w:p>
    <w:p w14:paraId="4BB98C9D" w14:textId="77777777" w:rsidR="008F03EB" w:rsidRDefault="00000000">
      <w:pPr>
        <w:shd w:val="clear" w:color="auto" w:fill="1E293B"/>
        <w:spacing w:before="20" w:after="20"/>
        <w:ind w:left="283"/>
      </w:pPr>
      <w:r>
        <w:rPr>
          <w:rFonts w:ascii="Courier New" w:hAnsi="Courier New"/>
          <w:color w:val="A7F3D0"/>
          <w:sz w:val="18"/>
        </w:rPr>
        <w:t xml:space="preserve">  return json.contents ?? null;</w:t>
      </w:r>
    </w:p>
    <w:p w14:paraId="28544019" w14:textId="77777777" w:rsidR="008F03EB" w:rsidRDefault="00000000">
      <w:pPr>
        <w:shd w:val="clear" w:color="auto" w:fill="1E293B"/>
        <w:spacing w:before="20" w:after="20"/>
        <w:ind w:left="283"/>
      </w:pPr>
      <w:r>
        <w:rPr>
          <w:rFonts w:ascii="Courier New" w:hAnsi="Courier New"/>
          <w:color w:val="A7F3D0"/>
          <w:sz w:val="18"/>
        </w:rPr>
        <w:t>}</w:t>
      </w:r>
    </w:p>
    <w:p w14:paraId="432BC97C" w14:textId="77777777" w:rsidR="008F03EB" w:rsidRDefault="008F03EB"/>
    <w:tbl>
      <w:tblPr>
        <w:tblW w:w="0" w:type="auto"/>
        <w:tblLook w:val="04A0" w:firstRow="1" w:lastRow="0" w:firstColumn="1" w:lastColumn="0" w:noHBand="0" w:noVBand="1"/>
      </w:tblPr>
      <w:tblGrid>
        <w:gridCol w:w="9406"/>
      </w:tblGrid>
      <w:tr w:rsidR="008F03EB" w14:paraId="29D2E4B2" w14:textId="77777777">
        <w:tc>
          <w:tcPr>
            <w:tcW w:w="9406" w:type="dxa"/>
            <w:tcBorders>
              <w:top w:val="single" w:sz="4" w:space="0" w:color="BE123C"/>
              <w:left w:val="single" w:sz="12" w:space="0" w:color="BE123C"/>
              <w:bottom w:val="none" w:sz="4" w:space="0" w:color="auto"/>
              <w:right w:val="none" w:sz="4" w:space="0" w:color="auto"/>
            </w:tcBorders>
            <w:shd w:val="clear" w:color="auto" w:fill="FFF1F2"/>
          </w:tcPr>
          <w:p w14:paraId="01DD820D" w14:textId="77777777" w:rsidR="008F03EB" w:rsidRDefault="00000000">
            <w:pPr>
              <w:spacing w:before="80" w:after="80"/>
              <w:ind w:left="227"/>
            </w:pPr>
            <w:r>
              <w:rPr>
                <w:rFonts w:ascii="Calibri" w:hAnsi="Calibri"/>
                <w:b/>
                <w:color w:val="BE123C"/>
                <w:sz w:val="20"/>
              </w:rPr>
              <w:t>Risiko Produksi:  allorigins.win adalah layanan gratis pihak ketiga tanpa SLA. Untuk deployment produksi, ganti dengan proxy backend khusus (misalnya Azure Function, kebijakan APIM, atau Express middleware). Lihat src/services/proxy_backup.ts untuk stub implementasi alternatif.</w:t>
            </w:r>
          </w:p>
        </w:tc>
      </w:tr>
    </w:tbl>
    <w:p w14:paraId="1A9C4E72" w14:textId="77777777" w:rsidR="008F03EB" w:rsidRDefault="008F03EB"/>
    <w:p w14:paraId="797A245B" w14:textId="77777777" w:rsidR="008F03EB" w:rsidRDefault="008F03EB"/>
    <w:p w14:paraId="430BF6F3" w14:textId="77777777" w:rsidR="00443D47" w:rsidRDefault="00443D47"/>
    <w:p w14:paraId="4DD218ED" w14:textId="77777777" w:rsidR="00443D47" w:rsidRDefault="00443D47"/>
    <w:p w14:paraId="46BC0FAE" w14:textId="77777777" w:rsidR="00443D47" w:rsidRDefault="00443D47"/>
    <w:p w14:paraId="5016102A" w14:textId="77777777" w:rsidR="00443D47" w:rsidRDefault="00443D47"/>
    <w:p w14:paraId="346DA999" w14:textId="1313A222" w:rsidR="008F03EB" w:rsidRDefault="00000000">
      <w:pPr>
        <w:shd w:val="clear" w:color="auto" w:fill="1E293B"/>
        <w:spacing w:before="120" w:after="80"/>
      </w:pPr>
      <w:r>
        <w:rPr>
          <w:rFonts w:ascii="Calibri" w:hAnsi="Calibri"/>
          <w:b/>
          <w:color w:val="FFFFFF"/>
          <w:sz w:val="24"/>
        </w:rPr>
        <w:lastRenderedPageBreak/>
        <w:t xml:space="preserve"> </w:t>
      </w:r>
      <w:r w:rsidR="001E259F">
        <w:rPr>
          <w:rFonts w:ascii="Calibri" w:hAnsi="Calibri"/>
          <w:b/>
          <w:color w:val="FFFFFF"/>
          <w:sz w:val="24"/>
        </w:rPr>
        <w:t>7</w:t>
      </w:r>
      <w:r>
        <w:rPr>
          <w:rFonts w:ascii="Calibri" w:hAnsi="Calibri"/>
          <w:b/>
          <w:color w:val="FFFFFF"/>
          <w:sz w:val="24"/>
        </w:rPr>
        <w:t xml:space="preserve">   REFERENSI KOMPONEN UTAMA</w:t>
      </w:r>
    </w:p>
    <w:p w14:paraId="6E1032F0" w14:textId="6D78B449" w:rsidR="008F03EB" w:rsidRDefault="001E259F">
      <w:pPr>
        <w:spacing w:before="200" w:after="40"/>
      </w:pPr>
      <w:proofErr w:type="gramStart"/>
      <w:r>
        <w:rPr>
          <w:rFonts w:ascii="Calibri" w:hAnsi="Calibri"/>
          <w:b/>
          <w:color w:val="2263EB"/>
        </w:rPr>
        <w:t>7.1  Router</w:t>
      </w:r>
      <w:proofErr w:type="gramEnd"/>
      <w:r>
        <w:rPr>
          <w:rFonts w:ascii="Calibri" w:hAnsi="Calibri"/>
          <w:b/>
          <w:color w:val="2263EB"/>
        </w:rPr>
        <w:t xml:space="preserve"> </w:t>
      </w:r>
      <w:proofErr w:type="spellStart"/>
      <w:r>
        <w:rPr>
          <w:rFonts w:ascii="Calibri" w:hAnsi="Calibri"/>
          <w:b/>
          <w:color w:val="2263EB"/>
        </w:rPr>
        <w:t>Layar</w:t>
      </w:r>
      <w:proofErr w:type="spellEnd"/>
      <w:r>
        <w:rPr>
          <w:rFonts w:ascii="Calibri" w:hAnsi="Calibri"/>
          <w:b/>
          <w:color w:val="2263EB"/>
        </w:rPr>
        <w:t xml:space="preserve"> — </w:t>
      </w:r>
      <w:proofErr w:type="spellStart"/>
      <w:r>
        <w:rPr>
          <w:rFonts w:ascii="Calibri" w:hAnsi="Calibri"/>
          <w:b/>
          <w:color w:val="2263EB"/>
        </w:rPr>
        <w:t>App.tsx</w:t>
      </w:r>
      <w:proofErr w:type="spellEnd"/>
    </w:p>
    <w:p w14:paraId="7E7F11A7" w14:textId="77777777" w:rsidR="008F03EB" w:rsidRDefault="00000000">
      <w:pPr>
        <w:spacing w:after="80"/>
      </w:pPr>
      <w:r>
        <w:rPr>
          <w:rFonts w:ascii="Calibri" w:hAnsi="Calibri"/>
          <w:color w:val="1E293B"/>
          <w:sz w:val="21"/>
        </w:rPr>
        <w:t>App.tsx mempertahankan nama layar aktif dalam state lokal (AppScreen = dashboard | kerentanan | gunungapi | perkiraan) dan hanya merender layar yang aktif. Navigasi berbasis prop-callback (onSwitchToKerentanan, onBack, dll.) — tidak ada React Router.</w:t>
      </w:r>
    </w:p>
    <w:p w14:paraId="6BD5263B" w14:textId="5C6C173B" w:rsidR="008F03EB" w:rsidRDefault="001E259F">
      <w:pPr>
        <w:spacing w:before="200" w:after="40"/>
      </w:pPr>
      <w:proofErr w:type="gramStart"/>
      <w:r>
        <w:rPr>
          <w:rFonts w:ascii="Calibri" w:hAnsi="Calibri"/>
          <w:b/>
          <w:color w:val="2263EB"/>
        </w:rPr>
        <w:t xml:space="preserve">7.2  </w:t>
      </w:r>
      <w:proofErr w:type="spellStart"/>
      <w:r>
        <w:rPr>
          <w:rFonts w:ascii="Calibri" w:hAnsi="Calibri"/>
          <w:b/>
          <w:color w:val="2263EB"/>
        </w:rPr>
        <w:t>DisasterDashboard.tsx</w:t>
      </w:r>
      <w:proofErr w:type="spellEnd"/>
      <w:proofErr w:type="gramEnd"/>
      <w:r>
        <w:rPr>
          <w:rFonts w:ascii="Calibri" w:hAnsi="Calibri"/>
          <w:b/>
          <w:color w:val="2263EB"/>
        </w:rPr>
        <w:t xml:space="preserve"> — Dashboard Utama</w:t>
      </w:r>
    </w:p>
    <w:p w14:paraId="6B289B4B" w14:textId="77777777" w:rsidR="008F03EB" w:rsidRDefault="00000000">
      <w:pPr>
        <w:spacing w:after="80"/>
      </w:pPr>
      <w:r>
        <w:rPr>
          <w:rFonts w:ascii="Calibri" w:hAnsi="Calibri"/>
          <w:color w:val="1E293B"/>
          <w:sz w:val="21"/>
        </w:rPr>
        <w:t>Memiliki semua state level dashboard:</w:t>
      </w:r>
    </w:p>
    <w:p w14:paraId="0FDA81D0" w14:textId="77777777" w:rsidR="008F03EB" w:rsidRDefault="00000000">
      <w:pPr>
        <w:pStyle w:val="ListBullet"/>
        <w:spacing w:after="40"/>
        <w:ind w:left="680"/>
      </w:pPr>
      <w:r>
        <w:rPr>
          <w:rFonts w:ascii="Calibri" w:hAnsi="Calibri"/>
          <w:color w:val="1E293B"/>
          <w:sz w:val="21"/>
        </w:rPr>
        <w:t>severityFilter / typeFilter — mengontrol peringatan mana yang muncul di sidebar.</w:t>
      </w:r>
    </w:p>
    <w:p w14:paraId="4CB2BBE3" w14:textId="77777777" w:rsidR="008F03EB" w:rsidRDefault="00000000">
      <w:pPr>
        <w:pStyle w:val="ListBullet"/>
        <w:spacing w:after="40"/>
        <w:ind w:left="680"/>
      </w:pPr>
      <w:r>
        <w:rPr>
          <w:rFonts w:ascii="Calibri" w:hAnsi="Calibri"/>
          <w:color w:val="1E293B"/>
          <w:sz w:val="21"/>
        </w:rPr>
        <w:t>selectedProvinceId / selectedOfficeId / selectedAlertId — target flyTo peta.</w:t>
      </w:r>
    </w:p>
    <w:p w14:paraId="7FDEDD8F" w14:textId="77777777" w:rsidR="008F03EB" w:rsidRDefault="00000000">
      <w:pPr>
        <w:pStyle w:val="ListBullet"/>
        <w:spacing w:after="40"/>
        <w:ind w:left="680"/>
      </w:pPr>
      <w:r>
        <w:rPr>
          <w:rFonts w:ascii="Calibri" w:hAnsi="Calibri"/>
          <w:color w:val="1E293B"/>
          <w:sz w:val="21"/>
        </w:rPr>
        <w:t>isReportOpen / isLaporanOpen — visibilitas modal.</w:t>
      </w:r>
    </w:p>
    <w:p w14:paraId="23E6BEF2" w14:textId="77777777" w:rsidR="008F03EB" w:rsidRDefault="00000000">
      <w:pPr>
        <w:pStyle w:val="ListBullet"/>
        <w:spacing w:after="40"/>
        <w:ind w:left="680"/>
      </w:pPr>
      <w:r>
        <w:rPr>
          <w:rFonts w:ascii="Calibri" w:hAnsi="Calibri"/>
          <w:color w:val="1E293B"/>
          <w:sz w:val="21"/>
        </w:rPr>
        <w:t>toasts + shownAlertIds — notifikasi toast peringatan kritis yang telah deduplikasi.</w:t>
      </w:r>
    </w:p>
    <w:p w14:paraId="66381776" w14:textId="3159C821" w:rsidR="008F03EB" w:rsidRDefault="001E259F">
      <w:pPr>
        <w:spacing w:before="200" w:after="40"/>
      </w:pPr>
      <w:r>
        <w:rPr>
          <w:rFonts w:ascii="Calibri" w:hAnsi="Calibri"/>
          <w:b/>
          <w:color w:val="2263EB"/>
        </w:rPr>
        <w:t>7.</w:t>
      </w:r>
      <w:proofErr w:type="gramStart"/>
      <w:r>
        <w:rPr>
          <w:rFonts w:ascii="Calibri" w:hAnsi="Calibri"/>
          <w:b/>
          <w:color w:val="2263EB"/>
        </w:rPr>
        <w:t xml:space="preserve">3  </w:t>
      </w:r>
      <w:proofErr w:type="spellStart"/>
      <w:r>
        <w:rPr>
          <w:rFonts w:ascii="Calibri" w:hAnsi="Calibri"/>
          <w:b/>
          <w:color w:val="2263EB"/>
        </w:rPr>
        <w:t>useAlerts.ts</w:t>
      </w:r>
      <w:proofErr w:type="spellEnd"/>
      <w:proofErr w:type="gramEnd"/>
      <w:r>
        <w:rPr>
          <w:rFonts w:ascii="Calibri" w:hAnsi="Calibri"/>
          <w:b/>
          <w:color w:val="2263EB"/>
        </w:rPr>
        <w:t xml:space="preserve"> — Singleton Data Global</w:t>
      </w:r>
    </w:p>
    <w:p w14:paraId="10E909FF" w14:textId="77777777" w:rsidR="008F03EB" w:rsidRDefault="00000000">
      <w:pPr>
        <w:spacing w:after="80"/>
      </w:pPr>
      <w:r>
        <w:rPr>
          <w:rFonts w:ascii="Calibri" w:hAnsi="Calibri"/>
          <w:color w:val="1E293B"/>
          <w:sz w:val="21"/>
        </w:rPr>
        <w:t>Variabel level modul (bukan state React) menyimpan cache peringatan global. Satu Set callback listener diberi notifikasi setiap kali cache diperbarui. Polling aktif setiap 60 detik melalui setInterval. localStorage (kunci: ews_cached_alerts) memastikan data bertahan saat halaman di-refresh. Peringatan "Peringatan Dini Cuaca" yang kedaluwarsa dipangkas pada setiap siklus polling.</w:t>
      </w:r>
    </w:p>
    <w:p w14:paraId="57314657" w14:textId="52255DA1" w:rsidR="008F03EB" w:rsidRDefault="001E259F">
      <w:pPr>
        <w:spacing w:before="200" w:after="40"/>
      </w:pPr>
      <w:proofErr w:type="gramStart"/>
      <w:r>
        <w:rPr>
          <w:rFonts w:ascii="Calibri" w:hAnsi="Calibri"/>
          <w:b/>
          <w:color w:val="2263EB"/>
        </w:rPr>
        <w:t xml:space="preserve">7.4  </w:t>
      </w:r>
      <w:proofErr w:type="spellStart"/>
      <w:r>
        <w:rPr>
          <w:rFonts w:ascii="Calibri" w:hAnsi="Calibri"/>
          <w:b/>
          <w:color w:val="2263EB"/>
        </w:rPr>
        <w:t>EwsMap.tsx</w:t>
      </w:r>
      <w:proofErr w:type="spellEnd"/>
      <w:proofErr w:type="gramEnd"/>
      <w:r>
        <w:rPr>
          <w:rFonts w:ascii="Calibri" w:hAnsi="Calibri"/>
          <w:b/>
          <w:color w:val="2263EB"/>
        </w:rPr>
        <w:t xml:space="preserve"> — </w:t>
      </w:r>
      <w:proofErr w:type="spellStart"/>
      <w:r>
        <w:rPr>
          <w:rFonts w:ascii="Calibri" w:hAnsi="Calibri"/>
          <w:b/>
          <w:color w:val="2263EB"/>
        </w:rPr>
        <w:t>Orkestrator</w:t>
      </w:r>
      <w:proofErr w:type="spellEnd"/>
      <w:r>
        <w:rPr>
          <w:rFonts w:ascii="Calibri" w:hAnsi="Calibri"/>
          <w:b/>
          <w:color w:val="2263EB"/>
        </w:rPr>
        <w:t xml:space="preserve"> Peta</w:t>
      </w:r>
    </w:p>
    <w:p w14:paraId="1864551E" w14:textId="77777777" w:rsidR="008F03EB" w:rsidRDefault="00000000">
      <w:pPr>
        <w:spacing w:after="80"/>
      </w:pPr>
      <w:r>
        <w:rPr>
          <w:rFonts w:ascii="Calibri" w:hAnsi="Calibri"/>
          <w:color w:val="1E293B"/>
          <w:sz w:val="21"/>
        </w:rPr>
        <w:t>Membungkus MapContainer react-leaflet dan menyusun semua sub-komponen peta. Menerima daftar peringatan lengkap beserta state seleksi sebagai props. Sub-komponen: MapController (flyTo), MapEventsHandler (klik untuk membatalkan seleksi), AlertCircles (radius dampak), KpwMarkers (pin kantor), DrcMarkers (DC/DRC), NearestKpwPanel (overlay jarak terdekat), MapLegend (legenda toggle mode), WeatherCard (cuaca popup).</w:t>
      </w:r>
    </w:p>
    <w:p w14:paraId="5C222DBF" w14:textId="6FA2BCA8" w:rsidR="008F03EB" w:rsidRDefault="001E259F">
      <w:pPr>
        <w:spacing w:before="200" w:after="40"/>
      </w:pPr>
      <w:proofErr w:type="gramStart"/>
      <w:r>
        <w:rPr>
          <w:rFonts w:ascii="Calibri" w:hAnsi="Calibri"/>
          <w:b/>
          <w:color w:val="2263EB"/>
        </w:rPr>
        <w:t xml:space="preserve">7.5  </w:t>
      </w:r>
      <w:proofErr w:type="spellStart"/>
      <w:r>
        <w:rPr>
          <w:rFonts w:ascii="Calibri" w:hAnsi="Calibri"/>
          <w:b/>
          <w:color w:val="2263EB"/>
        </w:rPr>
        <w:t>ReportModal.tsx</w:t>
      </w:r>
      <w:proofErr w:type="spellEnd"/>
      <w:proofErr w:type="gramEnd"/>
      <w:r>
        <w:rPr>
          <w:rFonts w:ascii="Calibri" w:hAnsi="Calibri"/>
          <w:b/>
          <w:color w:val="2263EB"/>
        </w:rPr>
        <w:t xml:space="preserve"> — </w:t>
      </w:r>
      <w:proofErr w:type="spellStart"/>
      <w:r>
        <w:rPr>
          <w:rFonts w:ascii="Calibri" w:hAnsi="Calibri"/>
          <w:b/>
          <w:color w:val="2263EB"/>
        </w:rPr>
        <w:t>Laporan</w:t>
      </w:r>
      <w:proofErr w:type="spellEnd"/>
      <w:r>
        <w:rPr>
          <w:rFonts w:ascii="Calibri" w:hAnsi="Calibri"/>
          <w:b/>
          <w:color w:val="2263EB"/>
        </w:rPr>
        <w:t xml:space="preserve"> </w:t>
      </w:r>
      <w:proofErr w:type="spellStart"/>
      <w:r>
        <w:rPr>
          <w:rFonts w:ascii="Calibri" w:hAnsi="Calibri"/>
          <w:b/>
          <w:color w:val="2263EB"/>
        </w:rPr>
        <w:t>Dampak</w:t>
      </w:r>
      <w:proofErr w:type="spellEnd"/>
      <w:r>
        <w:rPr>
          <w:rFonts w:ascii="Calibri" w:hAnsi="Calibri"/>
          <w:b/>
          <w:color w:val="2263EB"/>
        </w:rPr>
        <w:t xml:space="preserve"> &amp; Ekspor CSV</w:t>
      </w:r>
    </w:p>
    <w:p w14:paraId="2641EE07" w14:textId="77777777" w:rsidR="008F03EB" w:rsidRDefault="00000000">
      <w:pPr>
        <w:spacing w:after="80"/>
        <w:rPr>
          <w:rFonts w:ascii="Calibri" w:hAnsi="Calibri"/>
          <w:color w:val="1E293B"/>
          <w:sz w:val="21"/>
        </w:rPr>
      </w:pPr>
      <w:r>
        <w:rPr>
          <w:rFonts w:ascii="Calibri" w:hAnsi="Calibri"/>
          <w:color w:val="1E293B"/>
          <w:sz w:val="21"/>
        </w:rPr>
        <w:t xml:space="preserve">Terbuka saat pengguna mengklik "Generate Report" pada peringatan atau provinsi yang dipilih. Menampilkan kantor KPW BI yang terdampak, jarak, skor InaRisk, dan tindakan yang direkomendasikan. Menggunakan library xlsx </w:t>
      </w:r>
      <w:proofErr w:type="spellStart"/>
      <w:r>
        <w:rPr>
          <w:rFonts w:ascii="Calibri" w:hAnsi="Calibri"/>
          <w:color w:val="1E293B"/>
          <w:sz w:val="21"/>
        </w:rPr>
        <w:t>untuk</w:t>
      </w:r>
      <w:proofErr w:type="spellEnd"/>
      <w:r>
        <w:rPr>
          <w:rFonts w:ascii="Calibri" w:hAnsi="Calibri"/>
          <w:color w:val="1E293B"/>
          <w:sz w:val="21"/>
        </w:rPr>
        <w:t xml:space="preserve"> </w:t>
      </w:r>
      <w:proofErr w:type="spellStart"/>
      <w:r>
        <w:rPr>
          <w:rFonts w:ascii="Calibri" w:hAnsi="Calibri"/>
          <w:color w:val="1E293B"/>
          <w:sz w:val="21"/>
        </w:rPr>
        <w:t>ekspor</w:t>
      </w:r>
      <w:proofErr w:type="spellEnd"/>
      <w:r>
        <w:rPr>
          <w:rFonts w:ascii="Calibri" w:hAnsi="Calibri"/>
          <w:color w:val="1E293B"/>
          <w:sz w:val="21"/>
        </w:rPr>
        <w:t xml:space="preserve"> </w:t>
      </w:r>
      <w:proofErr w:type="spellStart"/>
      <w:r>
        <w:rPr>
          <w:rFonts w:ascii="Calibri" w:hAnsi="Calibri"/>
          <w:color w:val="1E293B"/>
          <w:sz w:val="21"/>
        </w:rPr>
        <w:t>sebagai</w:t>
      </w:r>
      <w:proofErr w:type="spellEnd"/>
      <w:r>
        <w:rPr>
          <w:rFonts w:ascii="Calibri" w:hAnsi="Calibri"/>
          <w:color w:val="1E293B"/>
          <w:sz w:val="21"/>
        </w:rPr>
        <w:t xml:space="preserve"> CSV / Excel.</w:t>
      </w:r>
    </w:p>
    <w:p w14:paraId="68933CD1" w14:textId="77777777" w:rsidR="009F3879" w:rsidRDefault="009F3879">
      <w:pPr>
        <w:spacing w:after="80"/>
        <w:rPr>
          <w:rFonts w:ascii="Calibri" w:hAnsi="Calibri"/>
          <w:color w:val="1E293B"/>
          <w:sz w:val="21"/>
        </w:rPr>
      </w:pPr>
    </w:p>
    <w:p w14:paraId="1E46CBCE" w14:textId="77777777" w:rsidR="009F3879" w:rsidRDefault="009F3879">
      <w:pPr>
        <w:spacing w:after="80"/>
        <w:rPr>
          <w:rFonts w:ascii="Calibri" w:hAnsi="Calibri"/>
          <w:color w:val="1E293B"/>
          <w:sz w:val="21"/>
        </w:rPr>
      </w:pPr>
    </w:p>
    <w:p w14:paraId="7212A474" w14:textId="77777777" w:rsidR="009F3879" w:rsidRDefault="009F3879">
      <w:pPr>
        <w:spacing w:after="80"/>
        <w:rPr>
          <w:rFonts w:ascii="Calibri" w:hAnsi="Calibri"/>
          <w:color w:val="1E293B"/>
          <w:sz w:val="21"/>
        </w:rPr>
      </w:pPr>
    </w:p>
    <w:p w14:paraId="2566B6BD" w14:textId="77777777" w:rsidR="009F3879" w:rsidRDefault="009F3879">
      <w:pPr>
        <w:spacing w:after="80"/>
        <w:rPr>
          <w:rFonts w:ascii="Calibri" w:hAnsi="Calibri"/>
          <w:color w:val="1E293B"/>
          <w:sz w:val="21"/>
        </w:rPr>
      </w:pPr>
    </w:p>
    <w:p w14:paraId="0D8C711F" w14:textId="77777777" w:rsidR="009F3879" w:rsidRDefault="009F3879">
      <w:pPr>
        <w:spacing w:after="80"/>
        <w:rPr>
          <w:rFonts w:ascii="Calibri" w:hAnsi="Calibri"/>
          <w:color w:val="1E293B"/>
          <w:sz w:val="21"/>
        </w:rPr>
      </w:pPr>
    </w:p>
    <w:p w14:paraId="2520D65E" w14:textId="77777777" w:rsidR="009F3879" w:rsidRDefault="009F3879">
      <w:pPr>
        <w:spacing w:after="80"/>
        <w:rPr>
          <w:rFonts w:ascii="Calibri" w:hAnsi="Calibri"/>
          <w:color w:val="1E293B"/>
          <w:sz w:val="21"/>
        </w:rPr>
      </w:pPr>
    </w:p>
    <w:p w14:paraId="015B5EAC" w14:textId="77777777" w:rsidR="009F3879" w:rsidRDefault="009F3879">
      <w:pPr>
        <w:spacing w:after="80"/>
        <w:rPr>
          <w:rFonts w:ascii="Calibri" w:hAnsi="Calibri"/>
          <w:color w:val="1E293B"/>
          <w:sz w:val="21"/>
        </w:rPr>
      </w:pPr>
    </w:p>
    <w:p w14:paraId="5760D9BA" w14:textId="77777777" w:rsidR="009F3879" w:rsidRDefault="009F3879">
      <w:pPr>
        <w:spacing w:after="80"/>
        <w:rPr>
          <w:rFonts w:ascii="Calibri" w:hAnsi="Calibri"/>
          <w:color w:val="1E293B"/>
          <w:sz w:val="21"/>
        </w:rPr>
      </w:pPr>
    </w:p>
    <w:p w14:paraId="0725ADB7" w14:textId="77777777" w:rsidR="009F3879" w:rsidRDefault="009F3879">
      <w:pPr>
        <w:spacing w:after="80"/>
        <w:rPr>
          <w:rFonts w:ascii="Calibri" w:hAnsi="Calibri"/>
          <w:color w:val="1E293B"/>
          <w:sz w:val="21"/>
        </w:rPr>
      </w:pPr>
    </w:p>
    <w:p w14:paraId="6D8A223A" w14:textId="77777777" w:rsidR="009F3879" w:rsidRDefault="009F3879">
      <w:pPr>
        <w:spacing w:after="80"/>
      </w:pPr>
    </w:p>
    <w:p w14:paraId="4308E3D9" w14:textId="3E4829EB" w:rsidR="008F03EB" w:rsidRDefault="00000000">
      <w:pPr>
        <w:shd w:val="clear" w:color="auto" w:fill="1E293B"/>
        <w:spacing w:before="120" w:after="80"/>
      </w:pPr>
      <w:r>
        <w:rPr>
          <w:rFonts w:ascii="Calibri" w:hAnsi="Calibri"/>
          <w:b/>
          <w:color w:val="FFFFFF"/>
          <w:sz w:val="24"/>
        </w:rPr>
        <w:lastRenderedPageBreak/>
        <w:t xml:space="preserve"> </w:t>
      </w:r>
      <w:r w:rsidR="001E259F">
        <w:rPr>
          <w:rFonts w:ascii="Calibri" w:hAnsi="Calibri"/>
          <w:b/>
          <w:color w:val="FFFFFF"/>
          <w:sz w:val="24"/>
        </w:rPr>
        <w:t>8</w:t>
      </w:r>
      <w:r>
        <w:rPr>
          <w:rFonts w:ascii="Calibri" w:hAnsi="Calibri"/>
          <w:b/>
          <w:color w:val="FFFFFF"/>
          <w:sz w:val="24"/>
        </w:rPr>
        <w:t xml:space="preserve">   ISU YANG DIKETAHUI &amp; LANGKAH BERIKUTNYA</w:t>
      </w:r>
    </w:p>
    <w:p w14:paraId="4719E1F6" w14:textId="45F5FBE2" w:rsidR="008F03EB" w:rsidRDefault="001E259F">
      <w:pPr>
        <w:spacing w:before="200" w:after="40"/>
      </w:pPr>
      <w:proofErr w:type="gramStart"/>
      <w:r>
        <w:rPr>
          <w:rFonts w:ascii="Calibri" w:hAnsi="Calibri"/>
          <w:b/>
          <w:color w:val="2263EB"/>
        </w:rPr>
        <w:t>8.1  Isu</w:t>
      </w:r>
      <w:proofErr w:type="gramEnd"/>
      <w:r>
        <w:rPr>
          <w:rFonts w:ascii="Calibri" w:hAnsi="Calibri"/>
          <w:b/>
          <w:color w:val="2263EB"/>
        </w:rPr>
        <w:t xml:space="preserve"> yang </w:t>
      </w:r>
      <w:proofErr w:type="spellStart"/>
      <w:r>
        <w:rPr>
          <w:rFonts w:ascii="Calibri" w:hAnsi="Calibri"/>
          <w:b/>
          <w:color w:val="2263EB"/>
        </w:rPr>
        <w:t>Diketahui</w:t>
      </w:r>
      <w:proofErr w:type="spellEnd"/>
    </w:p>
    <w:tbl>
      <w:tblPr>
        <w:tblStyle w:val="TableGrid"/>
        <w:tblW w:w="0" w:type="auto"/>
        <w:tblLook w:val="04A0" w:firstRow="1" w:lastRow="0" w:firstColumn="1" w:lastColumn="0" w:noHBand="0" w:noVBand="1"/>
      </w:tblPr>
      <w:tblGrid>
        <w:gridCol w:w="3135"/>
        <w:gridCol w:w="3135"/>
        <w:gridCol w:w="3135"/>
      </w:tblGrid>
      <w:tr w:rsidR="008F03EB" w14:paraId="7BEDECA2" w14:textId="77777777">
        <w:tc>
          <w:tcPr>
            <w:tcW w:w="3135" w:type="dxa"/>
            <w:shd w:val="clear" w:color="auto" w:fill="1E293B"/>
          </w:tcPr>
          <w:p w14:paraId="46FE63F2" w14:textId="77777777" w:rsidR="008F03EB" w:rsidRDefault="00000000">
            <w:r>
              <w:rPr>
                <w:rFonts w:ascii="Calibri" w:hAnsi="Calibri"/>
                <w:b/>
                <w:color w:val="FFFFFF"/>
                <w:sz w:val="20"/>
              </w:rPr>
              <w:t>#</w:t>
            </w:r>
          </w:p>
        </w:tc>
        <w:tc>
          <w:tcPr>
            <w:tcW w:w="3135" w:type="dxa"/>
            <w:shd w:val="clear" w:color="auto" w:fill="1E293B"/>
          </w:tcPr>
          <w:p w14:paraId="284D22FE" w14:textId="77777777" w:rsidR="008F03EB" w:rsidRDefault="00000000">
            <w:r>
              <w:rPr>
                <w:rFonts w:ascii="Calibri" w:hAnsi="Calibri"/>
                <w:b/>
                <w:color w:val="FFFFFF"/>
                <w:sz w:val="20"/>
              </w:rPr>
              <w:t>Isu</w:t>
            </w:r>
          </w:p>
        </w:tc>
        <w:tc>
          <w:tcPr>
            <w:tcW w:w="3135" w:type="dxa"/>
            <w:shd w:val="clear" w:color="auto" w:fill="1E293B"/>
          </w:tcPr>
          <w:p w14:paraId="32442937" w14:textId="77777777" w:rsidR="008F03EB" w:rsidRDefault="00000000">
            <w:r>
              <w:rPr>
                <w:rFonts w:ascii="Calibri" w:hAnsi="Calibri"/>
                <w:b/>
                <w:color w:val="FFFFFF"/>
                <w:sz w:val="20"/>
              </w:rPr>
              <w:t>Catatan</w:t>
            </w:r>
          </w:p>
        </w:tc>
      </w:tr>
      <w:tr w:rsidR="008F03EB" w14:paraId="06723019" w14:textId="77777777">
        <w:tc>
          <w:tcPr>
            <w:tcW w:w="3135" w:type="dxa"/>
            <w:shd w:val="clear" w:color="auto" w:fill="F8FAFC"/>
          </w:tcPr>
          <w:p w14:paraId="719BF1E5" w14:textId="77777777" w:rsidR="008F03EB" w:rsidRDefault="00000000">
            <w:r>
              <w:rPr>
                <w:rFonts w:ascii="Calibri" w:hAnsi="Calibri"/>
                <w:color w:val="1E293B"/>
                <w:sz w:val="20"/>
              </w:rPr>
              <w:t>1</w:t>
            </w:r>
          </w:p>
        </w:tc>
        <w:tc>
          <w:tcPr>
            <w:tcW w:w="3135" w:type="dxa"/>
          </w:tcPr>
          <w:p w14:paraId="069BBF87" w14:textId="77777777" w:rsidR="008F03EB" w:rsidRDefault="00000000">
            <w:r>
              <w:rPr>
                <w:rFonts w:ascii="Calibri" w:hAnsi="Calibri"/>
                <w:color w:val="64748B"/>
                <w:sz w:val="20"/>
              </w:rPr>
              <w:t>[Isi: deskripsi singkat isu]</w:t>
            </w:r>
          </w:p>
        </w:tc>
        <w:tc>
          <w:tcPr>
            <w:tcW w:w="3135" w:type="dxa"/>
          </w:tcPr>
          <w:p w14:paraId="200F4FB9" w14:textId="77777777" w:rsidR="008F03EB" w:rsidRDefault="00000000">
            <w:r>
              <w:rPr>
                <w:rFonts w:ascii="Calibri" w:hAnsi="Calibri"/>
                <w:color w:val="1E293B"/>
                <w:sz w:val="20"/>
              </w:rPr>
              <w:t>[Solusi sementara / penyebab akar masalah jika diketahui]</w:t>
            </w:r>
          </w:p>
        </w:tc>
      </w:tr>
      <w:tr w:rsidR="008F03EB" w14:paraId="2F37D361" w14:textId="77777777">
        <w:tc>
          <w:tcPr>
            <w:tcW w:w="3135" w:type="dxa"/>
            <w:shd w:val="clear" w:color="auto" w:fill="F8FAFC"/>
          </w:tcPr>
          <w:p w14:paraId="65ABD1EC" w14:textId="77777777" w:rsidR="008F03EB" w:rsidRDefault="00000000">
            <w:r>
              <w:rPr>
                <w:rFonts w:ascii="Calibri" w:hAnsi="Calibri"/>
                <w:color w:val="1E293B"/>
                <w:sz w:val="20"/>
              </w:rPr>
              <w:t>2</w:t>
            </w:r>
          </w:p>
        </w:tc>
        <w:tc>
          <w:tcPr>
            <w:tcW w:w="3135" w:type="dxa"/>
          </w:tcPr>
          <w:p w14:paraId="0BA13656" w14:textId="77777777" w:rsidR="008F03EB" w:rsidRDefault="00000000">
            <w:r>
              <w:rPr>
                <w:rFonts w:ascii="Calibri" w:hAnsi="Calibri"/>
                <w:color w:val="64748B"/>
                <w:sz w:val="20"/>
              </w:rPr>
              <w:t>[Isi]</w:t>
            </w:r>
          </w:p>
        </w:tc>
        <w:tc>
          <w:tcPr>
            <w:tcW w:w="3135" w:type="dxa"/>
          </w:tcPr>
          <w:p w14:paraId="42AE2E6D" w14:textId="77777777" w:rsidR="008F03EB" w:rsidRDefault="008F03EB"/>
        </w:tc>
      </w:tr>
      <w:tr w:rsidR="008F03EB" w14:paraId="52DBEF35" w14:textId="77777777">
        <w:tc>
          <w:tcPr>
            <w:tcW w:w="3135" w:type="dxa"/>
            <w:shd w:val="clear" w:color="auto" w:fill="F8FAFC"/>
          </w:tcPr>
          <w:p w14:paraId="0BB50A88" w14:textId="77777777" w:rsidR="008F03EB" w:rsidRDefault="00000000">
            <w:r>
              <w:rPr>
                <w:rFonts w:ascii="Calibri" w:hAnsi="Calibri"/>
                <w:color w:val="1E293B"/>
                <w:sz w:val="20"/>
              </w:rPr>
              <w:t>3</w:t>
            </w:r>
          </w:p>
        </w:tc>
        <w:tc>
          <w:tcPr>
            <w:tcW w:w="3135" w:type="dxa"/>
          </w:tcPr>
          <w:p w14:paraId="3B61B22A" w14:textId="77777777" w:rsidR="008F03EB" w:rsidRDefault="00000000">
            <w:r>
              <w:rPr>
                <w:rFonts w:ascii="Calibri" w:hAnsi="Calibri"/>
                <w:color w:val="64748B"/>
                <w:sz w:val="20"/>
              </w:rPr>
              <w:t>[Isi]</w:t>
            </w:r>
          </w:p>
        </w:tc>
        <w:tc>
          <w:tcPr>
            <w:tcW w:w="3135" w:type="dxa"/>
          </w:tcPr>
          <w:p w14:paraId="2DFCB5EC" w14:textId="77777777" w:rsidR="008F03EB" w:rsidRDefault="008F03EB"/>
        </w:tc>
      </w:tr>
    </w:tbl>
    <w:p w14:paraId="5A74A13D" w14:textId="77777777" w:rsidR="008F03EB" w:rsidRDefault="008F03EB"/>
    <w:p w14:paraId="475A8AF5" w14:textId="4085060A" w:rsidR="008F03EB" w:rsidRDefault="001E259F">
      <w:pPr>
        <w:spacing w:before="200" w:after="40"/>
      </w:pPr>
      <w:proofErr w:type="gramStart"/>
      <w:r>
        <w:rPr>
          <w:rFonts w:ascii="Calibri" w:hAnsi="Calibri"/>
          <w:b/>
          <w:color w:val="2263EB"/>
        </w:rPr>
        <w:t>8.2  Langkah</w:t>
      </w:r>
      <w:proofErr w:type="gramEnd"/>
      <w:r>
        <w:rPr>
          <w:rFonts w:ascii="Calibri" w:hAnsi="Calibri"/>
          <w:b/>
          <w:color w:val="2263EB"/>
        </w:rPr>
        <w:t xml:space="preserve"> </w:t>
      </w:r>
      <w:proofErr w:type="spellStart"/>
      <w:r>
        <w:rPr>
          <w:rFonts w:ascii="Calibri" w:hAnsi="Calibri"/>
          <w:b/>
          <w:color w:val="2263EB"/>
        </w:rPr>
        <w:t>Berikutnya</w:t>
      </w:r>
      <w:proofErr w:type="spellEnd"/>
      <w:r>
        <w:rPr>
          <w:rFonts w:ascii="Calibri" w:hAnsi="Calibri"/>
          <w:b/>
          <w:color w:val="2263EB"/>
        </w:rPr>
        <w:t xml:space="preserve"> yang </w:t>
      </w:r>
      <w:proofErr w:type="spellStart"/>
      <w:r>
        <w:rPr>
          <w:rFonts w:ascii="Calibri" w:hAnsi="Calibri"/>
          <w:b/>
          <w:color w:val="2263EB"/>
        </w:rPr>
        <w:t>Disarankan</w:t>
      </w:r>
      <w:proofErr w:type="spellEnd"/>
    </w:p>
    <w:p w14:paraId="0269FE92" w14:textId="1D4919AD" w:rsidR="00443D47" w:rsidRPr="00443D47" w:rsidRDefault="00443D47">
      <w:pPr>
        <w:pStyle w:val="ListBullet"/>
        <w:spacing w:after="40"/>
        <w:ind w:left="680"/>
        <w:rPr>
          <w:rFonts w:asciiTheme="majorHAnsi" w:hAnsiTheme="majorHAnsi" w:cstheme="majorHAnsi"/>
          <w:sz w:val="21"/>
          <w:szCs w:val="21"/>
        </w:rPr>
      </w:pPr>
      <w:proofErr w:type="spellStart"/>
      <w:r w:rsidRPr="00443D47">
        <w:rPr>
          <w:rFonts w:asciiTheme="majorHAnsi" w:hAnsiTheme="majorHAnsi" w:cstheme="majorHAnsi"/>
          <w:sz w:val="21"/>
          <w:szCs w:val="21"/>
        </w:rPr>
        <w:t>Implementasikan</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integrasi</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penyimpanan</w:t>
      </w:r>
      <w:proofErr w:type="spellEnd"/>
      <w:r w:rsidRPr="00443D47">
        <w:rPr>
          <w:rFonts w:asciiTheme="majorHAnsi" w:hAnsiTheme="majorHAnsi" w:cstheme="majorHAnsi"/>
          <w:sz w:val="21"/>
          <w:szCs w:val="21"/>
        </w:rPr>
        <w:t xml:space="preserve"> data </w:t>
      </w:r>
      <w:proofErr w:type="spellStart"/>
      <w:r w:rsidRPr="00443D47">
        <w:rPr>
          <w:rFonts w:asciiTheme="majorHAnsi" w:hAnsiTheme="majorHAnsi" w:cstheme="majorHAnsi"/>
          <w:sz w:val="21"/>
          <w:szCs w:val="21"/>
        </w:rPr>
        <w:t>ke</w:t>
      </w:r>
      <w:proofErr w:type="spellEnd"/>
      <w:r w:rsidRPr="00443D47">
        <w:rPr>
          <w:rFonts w:asciiTheme="majorHAnsi" w:hAnsiTheme="majorHAnsi" w:cstheme="majorHAnsi"/>
          <w:sz w:val="21"/>
          <w:szCs w:val="21"/>
        </w:rPr>
        <w:t xml:space="preserve"> Dataverse (</w:t>
      </w:r>
      <w:proofErr w:type="spellStart"/>
      <w:r w:rsidRPr="00443D47">
        <w:rPr>
          <w:rFonts w:asciiTheme="majorHAnsi" w:hAnsiTheme="majorHAnsi" w:cstheme="majorHAnsi"/>
          <w:sz w:val="21"/>
          <w:szCs w:val="21"/>
        </w:rPr>
        <w:t>baik</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melalui</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pemanggilan</w:t>
      </w:r>
      <w:proofErr w:type="spellEnd"/>
      <w:r w:rsidRPr="00443D47">
        <w:rPr>
          <w:rFonts w:asciiTheme="majorHAnsi" w:hAnsiTheme="majorHAnsi" w:cstheme="majorHAnsi"/>
          <w:sz w:val="21"/>
          <w:szCs w:val="21"/>
        </w:rPr>
        <w:t xml:space="preserve"> API </w:t>
      </w:r>
      <w:proofErr w:type="spellStart"/>
      <w:r w:rsidRPr="00443D47">
        <w:rPr>
          <w:rFonts w:asciiTheme="majorHAnsi" w:hAnsiTheme="majorHAnsi" w:cstheme="majorHAnsi"/>
          <w:sz w:val="21"/>
          <w:szCs w:val="21"/>
        </w:rPr>
        <w:t>langsung</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ataupun</w:t>
      </w:r>
      <w:proofErr w:type="spellEnd"/>
      <w:r w:rsidRPr="00443D47">
        <w:rPr>
          <w:rFonts w:asciiTheme="majorHAnsi" w:hAnsiTheme="majorHAnsi" w:cstheme="majorHAnsi"/>
          <w:sz w:val="21"/>
          <w:szCs w:val="21"/>
        </w:rPr>
        <w:t xml:space="preserve"> webhook </w:t>
      </w:r>
      <w:proofErr w:type="spellStart"/>
      <w:r w:rsidRPr="00443D47">
        <w:rPr>
          <w:rFonts w:asciiTheme="majorHAnsi" w:hAnsiTheme="majorHAnsi" w:cstheme="majorHAnsi"/>
          <w:sz w:val="21"/>
          <w:szCs w:val="21"/>
        </w:rPr>
        <w:t>ke</w:t>
      </w:r>
      <w:proofErr w:type="spellEnd"/>
      <w:r w:rsidRPr="00443D47">
        <w:rPr>
          <w:rFonts w:asciiTheme="majorHAnsi" w:hAnsiTheme="majorHAnsi" w:cstheme="majorHAnsi"/>
          <w:sz w:val="21"/>
          <w:szCs w:val="21"/>
        </w:rPr>
        <w:t xml:space="preserve"> Power Automate). Hal </w:t>
      </w:r>
      <w:proofErr w:type="spellStart"/>
      <w:r w:rsidRPr="00443D47">
        <w:rPr>
          <w:rFonts w:asciiTheme="majorHAnsi" w:hAnsiTheme="majorHAnsi" w:cstheme="majorHAnsi"/>
          <w:sz w:val="21"/>
          <w:szCs w:val="21"/>
        </w:rPr>
        <w:t>ini</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bertujuan</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untuk</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mengarsipkan</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riwayat</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kejadian</w:t>
      </w:r>
      <w:proofErr w:type="spellEnd"/>
      <w:r w:rsidRPr="00443D47">
        <w:rPr>
          <w:rFonts w:asciiTheme="majorHAnsi" w:hAnsiTheme="majorHAnsi" w:cstheme="majorHAnsi"/>
          <w:sz w:val="21"/>
          <w:szCs w:val="21"/>
        </w:rPr>
        <w:t xml:space="preserve"> </w:t>
      </w:r>
      <w:proofErr w:type="spellStart"/>
      <w:r w:rsidRPr="00443D47">
        <w:rPr>
          <w:rFonts w:asciiTheme="majorHAnsi" w:hAnsiTheme="majorHAnsi" w:cstheme="majorHAnsi"/>
          <w:sz w:val="21"/>
          <w:szCs w:val="21"/>
        </w:rPr>
        <w:t>bencana</w:t>
      </w:r>
      <w:proofErr w:type="spellEnd"/>
      <w:r w:rsidRPr="00443D47">
        <w:rPr>
          <w:rFonts w:asciiTheme="majorHAnsi" w:hAnsiTheme="majorHAnsi" w:cstheme="majorHAnsi"/>
          <w:sz w:val="21"/>
          <w:szCs w:val="21"/>
        </w:rPr>
        <w:t xml:space="preserve"> (historical data) </w:t>
      </w:r>
      <w:proofErr w:type="spellStart"/>
      <w:r w:rsidRPr="00443D47">
        <w:rPr>
          <w:rFonts w:asciiTheme="majorHAnsi" w:hAnsiTheme="majorHAnsi" w:cstheme="majorHAnsi"/>
          <w:sz w:val="21"/>
          <w:szCs w:val="21"/>
        </w:rPr>
        <w:t>sebagai</w:t>
      </w:r>
      <w:proofErr w:type="spellEnd"/>
      <w:r w:rsidRPr="00443D47">
        <w:rPr>
          <w:rFonts w:asciiTheme="majorHAnsi" w:hAnsiTheme="majorHAnsi" w:cstheme="majorHAnsi"/>
          <w:sz w:val="21"/>
          <w:szCs w:val="21"/>
        </w:rPr>
        <w:t xml:space="preserve"> </w:t>
      </w:r>
      <w:r w:rsidRPr="00443D47">
        <w:rPr>
          <w:rFonts w:asciiTheme="majorHAnsi" w:hAnsiTheme="majorHAnsi" w:cstheme="majorHAnsi"/>
          <w:i/>
          <w:iCs/>
          <w:sz w:val="21"/>
          <w:szCs w:val="21"/>
        </w:rPr>
        <w:t>single source of truth</w:t>
      </w:r>
      <w:r w:rsidRPr="00443D47">
        <w:rPr>
          <w:rFonts w:asciiTheme="majorHAnsi" w:hAnsiTheme="majorHAnsi" w:cstheme="majorHAnsi"/>
          <w:sz w:val="21"/>
          <w:szCs w:val="21"/>
        </w:rPr>
        <w:t>.</w:t>
      </w:r>
    </w:p>
    <w:p w14:paraId="7791C51F" w14:textId="76E320B0" w:rsidR="008F03EB" w:rsidRDefault="00000000">
      <w:pPr>
        <w:pStyle w:val="ListBullet"/>
        <w:spacing w:after="40"/>
        <w:ind w:left="680"/>
      </w:pPr>
      <w:r>
        <w:rPr>
          <w:rFonts w:ascii="Calibri" w:hAnsi="Calibri"/>
          <w:color w:val="1E293B"/>
          <w:sz w:val="21"/>
        </w:rPr>
        <w:t xml:space="preserve">Ganti proxy CORS </w:t>
      </w:r>
      <w:proofErr w:type="spellStart"/>
      <w:r>
        <w:rPr>
          <w:rFonts w:ascii="Calibri" w:hAnsi="Calibri"/>
          <w:color w:val="1E293B"/>
          <w:sz w:val="21"/>
        </w:rPr>
        <w:t>allorigins.win</w:t>
      </w:r>
      <w:proofErr w:type="spellEnd"/>
      <w:r>
        <w:rPr>
          <w:rFonts w:ascii="Calibri" w:hAnsi="Calibri"/>
          <w:color w:val="1E293B"/>
          <w:sz w:val="21"/>
        </w:rPr>
        <w:t xml:space="preserve"> </w:t>
      </w:r>
      <w:proofErr w:type="spellStart"/>
      <w:r>
        <w:rPr>
          <w:rFonts w:ascii="Calibri" w:hAnsi="Calibri"/>
          <w:color w:val="1E293B"/>
          <w:sz w:val="21"/>
        </w:rPr>
        <w:t>dengan</w:t>
      </w:r>
      <w:proofErr w:type="spellEnd"/>
      <w:r>
        <w:rPr>
          <w:rFonts w:ascii="Calibri" w:hAnsi="Calibri"/>
          <w:color w:val="1E293B"/>
          <w:sz w:val="21"/>
        </w:rPr>
        <w:t xml:space="preserve"> proxy backend khusus (Azure Function / APIM) untuk menghilangkan ketergantungan pada layanan gratis pihak ketiga.</w:t>
      </w:r>
    </w:p>
    <w:p w14:paraId="2E443A96" w14:textId="77777777" w:rsidR="008F03EB" w:rsidRDefault="00000000">
      <w:pPr>
        <w:pStyle w:val="ListBullet"/>
        <w:spacing w:after="40"/>
        <w:ind w:left="680"/>
      </w:pPr>
      <w:r>
        <w:rPr>
          <w:rFonts w:ascii="Calibri" w:hAnsi="Calibri"/>
          <w:color w:val="1E293B"/>
          <w:sz w:val="21"/>
        </w:rPr>
        <w:t>Tetapkan appId di power.config.json setelah publish pertama untuk mencegah pembuatan duplikat aplikasi yang tidak disengaja.</w:t>
      </w:r>
    </w:p>
    <w:p w14:paraId="0A885DF1" w14:textId="77777777" w:rsidR="008F03EB" w:rsidRDefault="00000000">
      <w:pPr>
        <w:pStyle w:val="ListBullet"/>
        <w:spacing w:after="40"/>
        <w:ind w:left="680"/>
      </w:pPr>
      <w:r>
        <w:rPr>
          <w:rFonts w:ascii="Calibri" w:hAnsi="Calibri"/>
          <w:color w:val="1E293B"/>
          <w:sz w:val="21"/>
        </w:rPr>
        <w:t>Tambahkan lapisan autentikasi/otorisasi jika environment Power Apps pindah ke tenant yang dibatasi.</w:t>
      </w:r>
    </w:p>
    <w:p w14:paraId="121652DC" w14:textId="77777777" w:rsidR="008F03EB" w:rsidRDefault="00000000">
      <w:pPr>
        <w:pStyle w:val="ListBullet"/>
        <w:spacing w:after="40"/>
        <w:ind w:left="680"/>
      </w:pPr>
      <w:proofErr w:type="spellStart"/>
      <w:r>
        <w:rPr>
          <w:rFonts w:ascii="Calibri" w:hAnsi="Calibri"/>
          <w:color w:val="1E293B"/>
          <w:sz w:val="21"/>
        </w:rPr>
        <w:t>Migrasi</w:t>
      </w:r>
      <w:proofErr w:type="spellEnd"/>
      <w:r>
        <w:rPr>
          <w:rFonts w:ascii="Calibri" w:hAnsi="Calibri"/>
          <w:color w:val="1E293B"/>
          <w:sz w:val="21"/>
        </w:rPr>
        <w:t xml:space="preserve"> </w:t>
      </w:r>
      <w:proofErr w:type="spellStart"/>
      <w:r>
        <w:rPr>
          <w:rFonts w:ascii="Calibri" w:hAnsi="Calibri"/>
          <w:color w:val="1E293B"/>
          <w:sz w:val="21"/>
        </w:rPr>
        <w:t>sumber</w:t>
      </w:r>
      <w:proofErr w:type="spellEnd"/>
      <w:r>
        <w:rPr>
          <w:rFonts w:ascii="Calibri" w:hAnsi="Calibri"/>
          <w:color w:val="1E293B"/>
          <w:sz w:val="21"/>
        </w:rPr>
        <w:t xml:space="preserve"> data scraping HTML BMKG ke API terstruktur resmi ketika tersedia.</w:t>
      </w:r>
    </w:p>
    <w:p w14:paraId="7D758C8C" w14:textId="3F1B1F71" w:rsidR="008F03EB" w:rsidRDefault="008F03EB" w:rsidP="00443D47">
      <w:pPr>
        <w:pStyle w:val="ListBullet"/>
        <w:numPr>
          <w:ilvl w:val="0"/>
          <w:numId w:val="0"/>
        </w:numPr>
        <w:spacing w:after="40"/>
        <w:ind w:left="680"/>
      </w:pPr>
    </w:p>
    <w:p w14:paraId="3ED1D840" w14:textId="2D6FB0C0" w:rsidR="008F03EB" w:rsidRDefault="00000000">
      <w:pPr>
        <w:shd w:val="clear" w:color="auto" w:fill="1E293B"/>
        <w:spacing w:before="120" w:after="80"/>
      </w:pPr>
      <w:r>
        <w:rPr>
          <w:rFonts w:ascii="Calibri" w:hAnsi="Calibri"/>
          <w:b/>
          <w:color w:val="FFFFFF"/>
          <w:sz w:val="24"/>
        </w:rPr>
        <w:t xml:space="preserve"> </w:t>
      </w:r>
      <w:r w:rsidR="001E259F">
        <w:rPr>
          <w:rFonts w:ascii="Calibri" w:hAnsi="Calibri"/>
          <w:b/>
          <w:color w:val="FFFFFF"/>
          <w:sz w:val="24"/>
        </w:rPr>
        <w:t>9</w:t>
      </w:r>
      <w:r>
        <w:rPr>
          <w:rFonts w:ascii="Calibri" w:hAnsi="Calibri"/>
          <w:b/>
          <w:color w:val="FFFFFF"/>
          <w:sz w:val="24"/>
        </w:rPr>
        <w:t xml:space="preserve">   KONTAK &amp; TANDA TANGAN SERAH TERIMA</w:t>
      </w:r>
    </w:p>
    <w:p w14:paraId="1361E51F" w14:textId="5F5AE61B" w:rsidR="008F03EB" w:rsidRDefault="001E259F">
      <w:pPr>
        <w:spacing w:before="200" w:after="40"/>
      </w:pPr>
      <w:proofErr w:type="gramStart"/>
      <w:r>
        <w:rPr>
          <w:rFonts w:ascii="Calibri" w:hAnsi="Calibri"/>
          <w:b/>
          <w:color w:val="2263EB"/>
        </w:rPr>
        <w:t xml:space="preserve">9.1  </w:t>
      </w:r>
      <w:proofErr w:type="spellStart"/>
      <w:r>
        <w:rPr>
          <w:rFonts w:ascii="Calibri" w:hAnsi="Calibri"/>
          <w:b/>
          <w:color w:val="2263EB"/>
        </w:rPr>
        <w:t>Pengembang</w:t>
      </w:r>
      <w:proofErr w:type="spellEnd"/>
      <w:proofErr w:type="gramEnd"/>
      <w:r>
        <w:rPr>
          <w:rFonts w:ascii="Calibri" w:hAnsi="Calibri"/>
          <w:b/>
          <w:color w:val="2263EB"/>
        </w:rPr>
        <w:t xml:space="preserve"> </w:t>
      </w:r>
      <w:proofErr w:type="spellStart"/>
      <w:r>
        <w:rPr>
          <w:rFonts w:ascii="Calibri" w:hAnsi="Calibri"/>
          <w:b/>
          <w:color w:val="2263EB"/>
        </w:rPr>
        <w:t>Keluar</w:t>
      </w:r>
      <w:proofErr w:type="spellEnd"/>
    </w:p>
    <w:tbl>
      <w:tblPr>
        <w:tblStyle w:val="TableGrid"/>
        <w:tblW w:w="0" w:type="auto"/>
        <w:tblLook w:val="04A0" w:firstRow="1" w:lastRow="0" w:firstColumn="1" w:lastColumn="0" w:noHBand="0" w:noVBand="1"/>
      </w:tblPr>
      <w:tblGrid>
        <w:gridCol w:w="4703"/>
        <w:gridCol w:w="4703"/>
      </w:tblGrid>
      <w:tr w:rsidR="008F03EB" w14:paraId="3859264E" w14:textId="77777777">
        <w:tc>
          <w:tcPr>
            <w:tcW w:w="4703" w:type="dxa"/>
            <w:shd w:val="clear" w:color="auto" w:fill="F1F5F9"/>
          </w:tcPr>
          <w:p w14:paraId="2D9F8FE2" w14:textId="77777777" w:rsidR="008F03EB" w:rsidRDefault="00000000">
            <w:r>
              <w:rPr>
                <w:rFonts w:ascii="Calibri" w:hAnsi="Calibri"/>
                <w:b/>
                <w:color w:val="1E293B"/>
                <w:sz w:val="20"/>
              </w:rPr>
              <w:t>Nama</w:t>
            </w:r>
          </w:p>
        </w:tc>
        <w:tc>
          <w:tcPr>
            <w:tcW w:w="4703" w:type="dxa"/>
            <w:shd w:val="clear" w:color="auto" w:fill="FFFFFF"/>
          </w:tcPr>
          <w:p w14:paraId="5D5F9EBA" w14:textId="336C4BD6" w:rsidR="008F03EB" w:rsidRDefault="00443D47">
            <w:r>
              <w:rPr>
                <w:rFonts w:ascii="Calibri" w:hAnsi="Calibri"/>
                <w:color w:val="1E293B"/>
                <w:sz w:val="20"/>
              </w:rPr>
              <w:t>Eriqo Arief Wicaksono</w:t>
            </w:r>
          </w:p>
        </w:tc>
      </w:tr>
      <w:tr w:rsidR="008F03EB" w14:paraId="0F6CB34F" w14:textId="77777777">
        <w:tc>
          <w:tcPr>
            <w:tcW w:w="4703" w:type="dxa"/>
            <w:shd w:val="clear" w:color="auto" w:fill="F1F5F9"/>
          </w:tcPr>
          <w:p w14:paraId="4F1F44EB" w14:textId="77777777" w:rsidR="008F03EB" w:rsidRDefault="00000000">
            <w:r>
              <w:rPr>
                <w:rFonts w:ascii="Calibri" w:hAnsi="Calibri"/>
                <w:b/>
                <w:color w:val="1E293B"/>
                <w:sz w:val="20"/>
              </w:rPr>
              <w:t>Email</w:t>
            </w:r>
          </w:p>
        </w:tc>
        <w:tc>
          <w:tcPr>
            <w:tcW w:w="4703" w:type="dxa"/>
            <w:shd w:val="clear" w:color="auto" w:fill="FFFFFF"/>
          </w:tcPr>
          <w:p w14:paraId="7DA3C941" w14:textId="47501E42" w:rsidR="008F03EB" w:rsidRPr="00443D47" w:rsidRDefault="00443D47">
            <w:pPr>
              <w:rPr>
                <w:rFonts w:asciiTheme="majorHAnsi" w:hAnsiTheme="majorHAnsi" w:cstheme="majorHAnsi"/>
                <w:sz w:val="20"/>
                <w:szCs w:val="20"/>
              </w:rPr>
            </w:pPr>
            <w:hyperlink r:id="rId9" w:history="1">
              <w:r w:rsidRPr="005E1729">
                <w:rPr>
                  <w:rStyle w:val="Hyperlink"/>
                  <w:rFonts w:asciiTheme="majorHAnsi" w:hAnsiTheme="majorHAnsi" w:cstheme="majorHAnsi"/>
                  <w:sz w:val="20"/>
                  <w:szCs w:val="20"/>
                </w:rPr>
                <w:t>eriqo.arief1@gmail.com</w:t>
              </w:r>
            </w:hyperlink>
          </w:p>
        </w:tc>
      </w:tr>
      <w:tr w:rsidR="008F03EB" w14:paraId="4F0E77B5" w14:textId="77777777">
        <w:tc>
          <w:tcPr>
            <w:tcW w:w="4703" w:type="dxa"/>
            <w:shd w:val="clear" w:color="auto" w:fill="F1F5F9"/>
          </w:tcPr>
          <w:p w14:paraId="5827985E" w14:textId="77777777" w:rsidR="008F03EB" w:rsidRDefault="00000000">
            <w:r>
              <w:rPr>
                <w:rFonts w:ascii="Calibri" w:hAnsi="Calibri"/>
                <w:b/>
                <w:color w:val="1E293B"/>
                <w:sz w:val="20"/>
              </w:rPr>
              <w:t>GitHub</w:t>
            </w:r>
          </w:p>
        </w:tc>
        <w:tc>
          <w:tcPr>
            <w:tcW w:w="4703" w:type="dxa"/>
            <w:shd w:val="clear" w:color="auto" w:fill="FFFFFF"/>
          </w:tcPr>
          <w:p w14:paraId="020D309C" w14:textId="77777777" w:rsidR="008F03EB" w:rsidRDefault="00000000">
            <w:r>
              <w:rPr>
                <w:rFonts w:ascii="Calibri" w:hAnsi="Calibri"/>
                <w:color w:val="1E293B"/>
                <w:sz w:val="20"/>
              </w:rPr>
              <w:t>Eriqo90AW</w:t>
            </w:r>
          </w:p>
        </w:tc>
      </w:tr>
      <w:tr w:rsidR="008F03EB" w14:paraId="4BFBF721" w14:textId="77777777">
        <w:tc>
          <w:tcPr>
            <w:tcW w:w="4703" w:type="dxa"/>
            <w:shd w:val="clear" w:color="auto" w:fill="F1F5F9"/>
          </w:tcPr>
          <w:p w14:paraId="79134CF2" w14:textId="77777777" w:rsidR="008F03EB" w:rsidRDefault="00000000">
            <w:r>
              <w:rPr>
                <w:rFonts w:ascii="Calibri" w:hAnsi="Calibri"/>
                <w:b/>
                <w:color w:val="1E293B"/>
                <w:sz w:val="20"/>
              </w:rPr>
              <w:t>Tanggal</w:t>
            </w:r>
          </w:p>
        </w:tc>
        <w:tc>
          <w:tcPr>
            <w:tcW w:w="4703" w:type="dxa"/>
            <w:shd w:val="clear" w:color="auto" w:fill="FFFFFF"/>
          </w:tcPr>
          <w:p w14:paraId="747BC9DC" w14:textId="69E22728" w:rsidR="008F03EB" w:rsidRDefault="00000000">
            <w:r>
              <w:rPr>
                <w:rFonts w:ascii="Calibri" w:hAnsi="Calibri"/>
                <w:color w:val="1E293B"/>
                <w:sz w:val="20"/>
              </w:rPr>
              <w:t>0</w:t>
            </w:r>
            <w:r w:rsidR="00443D47">
              <w:rPr>
                <w:rFonts w:ascii="Calibri" w:hAnsi="Calibri"/>
                <w:color w:val="1E293B"/>
                <w:sz w:val="20"/>
              </w:rPr>
              <w:t>2</w:t>
            </w:r>
            <w:r>
              <w:rPr>
                <w:rFonts w:ascii="Calibri" w:hAnsi="Calibri"/>
                <w:color w:val="1E293B"/>
                <w:sz w:val="20"/>
              </w:rPr>
              <w:t xml:space="preserve"> July 2026</w:t>
            </w:r>
          </w:p>
        </w:tc>
      </w:tr>
    </w:tbl>
    <w:p w14:paraId="1C4490B8" w14:textId="77777777" w:rsidR="008F03EB" w:rsidRDefault="008F03EB"/>
    <w:p w14:paraId="0D70B39F" w14:textId="4E088E9A" w:rsidR="008F03EB" w:rsidRDefault="001E259F">
      <w:pPr>
        <w:spacing w:before="200" w:after="40"/>
      </w:pPr>
      <w:proofErr w:type="gramStart"/>
      <w:r>
        <w:rPr>
          <w:rFonts w:ascii="Calibri" w:hAnsi="Calibri"/>
          <w:b/>
          <w:color w:val="2263EB"/>
        </w:rPr>
        <w:t xml:space="preserve">9.2  </w:t>
      </w:r>
      <w:proofErr w:type="spellStart"/>
      <w:r>
        <w:rPr>
          <w:rFonts w:ascii="Calibri" w:hAnsi="Calibri"/>
          <w:b/>
          <w:color w:val="2263EB"/>
        </w:rPr>
        <w:t>Pengembang</w:t>
      </w:r>
      <w:proofErr w:type="spellEnd"/>
      <w:proofErr w:type="gramEnd"/>
      <w:r>
        <w:rPr>
          <w:rFonts w:ascii="Calibri" w:hAnsi="Calibri"/>
          <w:b/>
          <w:color w:val="2263EB"/>
        </w:rPr>
        <w:t xml:space="preserve"> Masuk</w:t>
      </w:r>
    </w:p>
    <w:tbl>
      <w:tblPr>
        <w:tblStyle w:val="TableGrid"/>
        <w:tblW w:w="0" w:type="auto"/>
        <w:tblLook w:val="04A0" w:firstRow="1" w:lastRow="0" w:firstColumn="1" w:lastColumn="0" w:noHBand="0" w:noVBand="1"/>
      </w:tblPr>
      <w:tblGrid>
        <w:gridCol w:w="4703"/>
        <w:gridCol w:w="4703"/>
      </w:tblGrid>
      <w:tr w:rsidR="008F03EB" w14:paraId="55F4BA7B" w14:textId="77777777">
        <w:tc>
          <w:tcPr>
            <w:tcW w:w="4703" w:type="dxa"/>
            <w:shd w:val="clear" w:color="auto" w:fill="F1F5F9"/>
          </w:tcPr>
          <w:p w14:paraId="37A786E5" w14:textId="77777777" w:rsidR="008F03EB" w:rsidRDefault="00000000">
            <w:r>
              <w:rPr>
                <w:rFonts w:ascii="Calibri" w:hAnsi="Calibri"/>
                <w:b/>
                <w:color w:val="1E293B"/>
                <w:sz w:val="20"/>
              </w:rPr>
              <w:t>Nama</w:t>
            </w:r>
          </w:p>
        </w:tc>
        <w:tc>
          <w:tcPr>
            <w:tcW w:w="4703" w:type="dxa"/>
            <w:shd w:val="clear" w:color="auto" w:fill="FFFFFF"/>
          </w:tcPr>
          <w:p w14:paraId="30EED882" w14:textId="77777777" w:rsidR="008F03EB" w:rsidRDefault="00000000">
            <w:r>
              <w:rPr>
                <w:rFonts w:ascii="Calibri" w:hAnsi="Calibri"/>
                <w:color w:val="1E293B"/>
                <w:sz w:val="20"/>
              </w:rPr>
              <w:t>[Isi]</w:t>
            </w:r>
          </w:p>
        </w:tc>
      </w:tr>
      <w:tr w:rsidR="008F03EB" w14:paraId="633FD2A5" w14:textId="77777777">
        <w:tc>
          <w:tcPr>
            <w:tcW w:w="4703" w:type="dxa"/>
            <w:shd w:val="clear" w:color="auto" w:fill="F1F5F9"/>
          </w:tcPr>
          <w:p w14:paraId="28A2F6EC" w14:textId="77777777" w:rsidR="008F03EB" w:rsidRDefault="00000000">
            <w:r>
              <w:rPr>
                <w:rFonts w:ascii="Calibri" w:hAnsi="Calibri"/>
                <w:b/>
                <w:color w:val="1E293B"/>
                <w:sz w:val="20"/>
              </w:rPr>
              <w:t>Email</w:t>
            </w:r>
          </w:p>
        </w:tc>
        <w:tc>
          <w:tcPr>
            <w:tcW w:w="4703" w:type="dxa"/>
            <w:shd w:val="clear" w:color="auto" w:fill="FFFFFF"/>
          </w:tcPr>
          <w:p w14:paraId="0EE78757" w14:textId="77777777" w:rsidR="008F03EB" w:rsidRDefault="00000000">
            <w:r>
              <w:rPr>
                <w:rFonts w:ascii="Calibri" w:hAnsi="Calibri"/>
                <w:color w:val="1E293B"/>
                <w:sz w:val="20"/>
              </w:rPr>
              <w:t>[Isi]</w:t>
            </w:r>
          </w:p>
        </w:tc>
      </w:tr>
      <w:tr w:rsidR="008F03EB" w14:paraId="5113B89A" w14:textId="77777777">
        <w:tc>
          <w:tcPr>
            <w:tcW w:w="4703" w:type="dxa"/>
            <w:shd w:val="clear" w:color="auto" w:fill="F1F5F9"/>
          </w:tcPr>
          <w:p w14:paraId="2280ED11" w14:textId="77777777" w:rsidR="008F03EB" w:rsidRDefault="00000000">
            <w:r>
              <w:rPr>
                <w:rFonts w:ascii="Calibri" w:hAnsi="Calibri"/>
                <w:b/>
                <w:color w:val="1E293B"/>
                <w:sz w:val="20"/>
              </w:rPr>
              <w:t>Tanggal</w:t>
            </w:r>
          </w:p>
        </w:tc>
        <w:tc>
          <w:tcPr>
            <w:tcW w:w="4703" w:type="dxa"/>
            <w:shd w:val="clear" w:color="auto" w:fill="FFFFFF"/>
          </w:tcPr>
          <w:p w14:paraId="471378F2" w14:textId="77777777" w:rsidR="008F03EB" w:rsidRDefault="008F03EB"/>
        </w:tc>
      </w:tr>
    </w:tbl>
    <w:p w14:paraId="7C9DB9DE" w14:textId="77777777" w:rsidR="008F03EB" w:rsidRDefault="008F03EB"/>
    <w:p w14:paraId="49F07641" w14:textId="0F698D9A" w:rsidR="008F03EB" w:rsidRDefault="001E259F">
      <w:pPr>
        <w:spacing w:before="200" w:after="40"/>
      </w:pPr>
      <w:proofErr w:type="gramStart"/>
      <w:r>
        <w:rPr>
          <w:rFonts w:ascii="Calibri" w:hAnsi="Calibri"/>
          <w:b/>
          <w:color w:val="2263EB"/>
        </w:rPr>
        <w:t>9.3  Tanda</w:t>
      </w:r>
      <w:proofErr w:type="gramEnd"/>
      <w:r>
        <w:rPr>
          <w:rFonts w:ascii="Calibri" w:hAnsi="Calibri"/>
          <w:b/>
          <w:color w:val="2263EB"/>
        </w:rPr>
        <w:t xml:space="preserve"> Tangan</w:t>
      </w:r>
    </w:p>
    <w:tbl>
      <w:tblPr>
        <w:tblStyle w:val="TableGrid"/>
        <w:tblW w:w="0" w:type="auto"/>
        <w:tblLook w:val="04A0" w:firstRow="1" w:lastRow="0" w:firstColumn="1" w:lastColumn="0" w:noHBand="0" w:noVBand="1"/>
      </w:tblPr>
      <w:tblGrid>
        <w:gridCol w:w="4703"/>
        <w:gridCol w:w="4703"/>
      </w:tblGrid>
      <w:tr w:rsidR="008F03EB" w14:paraId="1DB74D05" w14:textId="77777777">
        <w:tc>
          <w:tcPr>
            <w:tcW w:w="4703" w:type="dxa"/>
            <w:shd w:val="clear" w:color="auto" w:fill="F8FAFC"/>
          </w:tcPr>
          <w:p w14:paraId="28F57827" w14:textId="77777777" w:rsidR="008F03EB" w:rsidRDefault="00000000">
            <w:pPr>
              <w:spacing w:before="120" w:after="120"/>
            </w:pPr>
            <w:r>
              <w:rPr>
                <w:rFonts w:ascii="Calibri" w:hAnsi="Calibri"/>
                <w:b/>
                <w:color w:val="1E293B"/>
                <w:sz w:val="20"/>
              </w:rPr>
              <w:t>Diserahkan oleh:</w:t>
            </w:r>
          </w:p>
        </w:tc>
        <w:tc>
          <w:tcPr>
            <w:tcW w:w="4703" w:type="dxa"/>
            <w:shd w:val="clear" w:color="auto" w:fill="F8FAFC"/>
          </w:tcPr>
          <w:p w14:paraId="6C0F3028" w14:textId="77777777" w:rsidR="008F03EB" w:rsidRDefault="00000000">
            <w:pPr>
              <w:spacing w:before="120" w:after="120"/>
            </w:pPr>
            <w:r>
              <w:rPr>
                <w:rFonts w:ascii="Calibri" w:hAnsi="Calibri"/>
                <w:b/>
                <w:color w:val="1E293B"/>
                <w:sz w:val="20"/>
              </w:rPr>
              <w:t>Diterima oleh:</w:t>
            </w:r>
          </w:p>
        </w:tc>
      </w:tr>
      <w:tr w:rsidR="008F03EB" w14:paraId="705AB3EA" w14:textId="77777777">
        <w:tc>
          <w:tcPr>
            <w:tcW w:w="4703" w:type="dxa"/>
            <w:shd w:val="clear" w:color="auto" w:fill="FFFFFF"/>
          </w:tcPr>
          <w:p w14:paraId="1C126E3E" w14:textId="77777777" w:rsidR="008F03EB" w:rsidRDefault="00000000">
            <w:pPr>
              <w:spacing w:before="120" w:after="120"/>
            </w:pPr>
            <w:r>
              <w:rPr>
                <w:rFonts w:ascii="Calibri" w:hAnsi="Calibri"/>
                <w:color w:val="1E293B"/>
                <w:sz w:val="20"/>
              </w:rPr>
              <w:t>Tanda Tangan: ___________________________</w:t>
            </w:r>
          </w:p>
        </w:tc>
        <w:tc>
          <w:tcPr>
            <w:tcW w:w="4703" w:type="dxa"/>
            <w:shd w:val="clear" w:color="auto" w:fill="FFFFFF"/>
          </w:tcPr>
          <w:p w14:paraId="0A1C078F" w14:textId="77777777" w:rsidR="008F03EB" w:rsidRDefault="00000000">
            <w:pPr>
              <w:spacing w:before="120" w:after="120"/>
            </w:pPr>
            <w:r>
              <w:rPr>
                <w:rFonts w:ascii="Calibri" w:hAnsi="Calibri"/>
                <w:color w:val="1E293B"/>
                <w:sz w:val="20"/>
              </w:rPr>
              <w:t>Tanda Tangan: ___________________________</w:t>
            </w:r>
          </w:p>
        </w:tc>
      </w:tr>
      <w:tr w:rsidR="008F03EB" w14:paraId="6253D5BF" w14:textId="77777777">
        <w:tc>
          <w:tcPr>
            <w:tcW w:w="4703" w:type="dxa"/>
            <w:shd w:val="clear" w:color="auto" w:fill="FFFFFF"/>
          </w:tcPr>
          <w:p w14:paraId="62B51656" w14:textId="77777777" w:rsidR="008F03EB" w:rsidRDefault="00000000">
            <w:pPr>
              <w:spacing w:before="120" w:after="120"/>
            </w:pPr>
            <w:r>
              <w:rPr>
                <w:rFonts w:ascii="Calibri" w:hAnsi="Calibri"/>
                <w:color w:val="1E293B"/>
                <w:sz w:val="20"/>
              </w:rPr>
              <w:t>Tanggal: _________________________________</w:t>
            </w:r>
          </w:p>
        </w:tc>
        <w:tc>
          <w:tcPr>
            <w:tcW w:w="4703" w:type="dxa"/>
            <w:shd w:val="clear" w:color="auto" w:fill="FFFFFF"/>
          </w:tcPr>
          <w:p w14:paraId="5826C4AC" w14:textId="77777777" w:rsidR="008F03EB" w:rsidRDefault="00000000">
            <w:pPr>
              <w:spacing w:before="120" w:after="120"/>
            </w:pPr>
            <w:r>
              <w:rPr>
                <w:rFonts w:ascii="Calibri" w:hAnsi="Calibri"/>
                <w:color w:val="1E293B"/>
                <w:sz w:val="20"/>
              </w:rPr>
              <w:t>Tanggal: _________________________________</w:t>
            </w:r>
          </w:p>
        </w:tc>
      </w:tr>
    </w:tbl>
    <w:p w14:paraId="453BE35E" w14:textId="77777777" w:rsidR="008F03EB" w:rsidRDefault="008F03EB"/>
    <w:sectPr w:rsidR="008F03E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AE82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376BC8"/>
    <w:multiLevelType w:val="multilevel"/>
    <w:tmpl w:val="6EFA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23814">
    <w:abstractNumId w:val="8"/>
  </w:num>
  <w:num w:numId="2" w16cid:durableId="726102910">
    <w:abstractNumId w:val="6"/>
  </w:num>
  <w:num w:numId="3" w16cid:durableId="1939554437">
    <w:abstractNumId w:val="5"/>
  </w:num>
  <w:num w:numId="4" w16cid:durableId="485362156">
    <w:abstractNumId w:val="4"/>
  </w:num>
  <w:num w:numId="5" w16cid:durableId="822476850">
    <w:abstractNumId w:val="7"/>
  </w:num>
  <w:num w:numId="6" w16cid:durableId="409469913">
    <w:abstractNumId w:val="3"/>
  </w:num>
  <w:num w:numId="7" w16cid:durableId="542253561">
    <w:abstractNumId w:val="2"/>
  </w:num>
  <w:num w:numId="8" w16cid:durableId="2044672822">
    <w:abstractNumId w:val="1"/>
  </w:num>
  <w:num w:numId="9" w16cid:durableId="442698203">
    <w:abstractNumId w:val="0"/>
  </w:num>
  <w:num w:numId="10" w16cid:durableId="382874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9F"/>
    <w:rsid w:val="0029639D"/>
    <w:rsid w:val="00326F90"/>
    <w:rsid w:val="00443D47"/>
    <w:rsid w:val="004E0C2C"/>
    <w:rsid w:val="00604C7E"/>
    <w:rsid w:val="007B0FF5"/>
    <w:rsid w:val="007B77BD"/>
    <w:rsid w:val="007E1095"/>
    <w:rsid w:val="00814C3D"/>
    <w:rsid w:val="008B5DAF"/>
    <w:rsid w:val="008F03EB"/>
    <w:rsid w:val="009F3879"/>
    <w:rsid w:val="00AA1D8D"/>
    <w:rsid w:val="00B47730"/>
    <w:rsid w:val="00CB0664"/>
    <w:rsid w:val="00DA5FFE"/>
    <w:rsid w:val="00F867AC"/>
    <w:rsid w:val="00F90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57111"/>
  <w14:defaultImageDpi w14:val="300"/>
  <w15:docId w15:val="{DE6DA301-E396-49BA-ACCB-7B86A573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C3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3D47"/>
    <w:rPr>
      <w:color w:val="0000FF" w:themeColor="hyperlink"/>
      <w:u w:val="single"/>
    </w:rPr>
  </w:style>
  <w:style w:type="character" w:styleId="UnresolvedMention">
    <w:name w:val="Unresolved Mention"/>
    <w:basedOn w:val="DefaultParagraphFont"/>
    <w:uiPriority w:val="99"/>
    <w:semiHidden/>
    <w:unhideWhenUsed/>
    <w:rsid w:val="00443D47"/>
    <w:rPr>
      <w:color w:val="605E5C"/>
      <w:shd w:val="clear" w:color="auto" w:fill="E1DFDD"/>
    </w:rPr>
  </w:style>
  <w:style w:type="character" w:styleId="FollowedHyperlink">
    <w:name w:val="FollowedHyperlink"/>
    <w:basedOn w:val="DefaultParagraphFont"/>
    <w:uiPriority w:val="99"/>
    <w:semiHidden/>
    <w:unhideWhenUsed/>
    <w:rsid w:val="00443D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learn.microsoft.com/en-us/power-platform/developer/howto/install-cli-ms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ws-mktbi.vercel.app"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riqo.arief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3111</Words>
  <Characters>17734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Eriqo Arief Wicaksono (PCPM)</cp:lastModifiedBy>
  <cp:revision>10</cp:revision>
  <dcterms:created xsi:type="dcterms:W3CDTF">2013-12-23T23:15:00Z</dcterms:created>
  <dcterms:modified xsi:type="dcterms:W3CDTF">2026-07-03T02:09:00Z</dcterms:modified>
  <cp:category/>
</cp:coreProperties>
</file>