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{{BODY}}
    <w:sectPr>
      <w:headerReference w:type="default" r:id="rId6"/>
      <w:footerReference w:type="default" r:id="rId7"/>
      <w:type w:val="nextPage"/>
      <w:pgSz w:w="11906" w:h="16838"/>
      <w:pgMar w:left="1152" w:right="1152" w:gutter="0" w:header="720" w:top="1152" w:footer="72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0" w:characterSet="windows-1252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18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9918"/>
    </w:tblGrid>
    <w:tr>
      <w:trPr/>
      <w:tc>
        <w:tcPr>
          <w:tcW w:w="9918" w:type="dxa"/>
          <w:tcBorders>
            <w:top w:val="single" w:sz="4" w:space="0" w:color="000000"/>
          </w:tcBorders>
        </w:tcPr>
        <w:p>
          <w:pPr>
            <w:pStyle w:val="Footer"/>
            <w:snapToGrid w:val="false"/>
            <w:jc w:val="end"/>
            <w:rPr>
              <w:rFonts w:ascii="Arial" w:hAnsi="Arial" w:cs="Arial"/>
              <w:sz w:val="8"/>
              <w:szCs w:val="8"/>
            </w:rPr>
          </w:pPr>
          <w:r>
            <w:rPr>
              <w:rFonts w:cs="Arial" w:ascii="Arial" w:hAnsi="Arial"/>
              <w:sz w:val="8"/>
              <w:szCs w:val="8"/>
            </w:rPr>
          </w:r>
        </w:p>
        <w:p>
          <w:pPr>
            <w:pStyle w:val="Footer"/>
            <w:rPr>
              <w:rFonts w:ascii="Arial" w:hAnsi="Arial" w:cs="Arial"/>
              <w:sz w:val="8"/>
              <w:szCs w:val="8"/>
            </w:rPr>
          </w:pPr>
          <w:r>
            <w:rPr>
              <w:rFonts w:cs="Arial" w:ascii="Arial" w:hAnsi="Arial"/>
              <w:sz w:val="8"/>
              <w:szCs w:val="8"/>
            </w:rPr>
          </w:r>
        </w:p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Hak Cipta Terpelihara © Sektor Jaminan Kualiti, Jabatan Pendidikan Negeri Johor</w:t>
          </w:r>
        </w:p>
        <w:p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20"/>
              <w:szCs w:val="20"/>
            </w:rPr>
            <w:t>01 Januari 2018  -   Keluaran 05  |   Pindaan 00</w:t>
          </w:r>
        </w:p>
      </w:tc>
    </w:tr>
  </w:tbl>
  <w:p>
    <w:pPr>
      <w:pStyle w:val="Footer"/>
      <w:tabs>
        <w:tab w:val="left" w:pos="2280" w:leader="none"/>
        <w:tab w:val="center" w:pos="4320" w:leader="none"/>
        <w:tab w:val="right" w:pos="8640" w:leader="none"/>
      </w:tabs>
      <w:rPr/>
    </w:pPr>
    <w:r>
      <w:rPr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21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9821"/>
    </w:tblGrid>
    <w:tr>
      <w:trPr/>
      <w:tc>
        <w:tcPr>
          <w:tcW w:w="9821" w:type="dxa"/>
          <w:tcBorders>
            <w:bottom w:val="single" w:sz="4" w:space="0" w:color="000000"/>
          </w:tcBorders>
        </w:tcPr>
        <w:p>
          <w:pPr>
            <w:pStyle w:val="Header"/>
            <w:jc w:val="end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PK07  –  Pengurusan Mesyuarat</w:t>
          </w:r>
        </w:p>
      </w:tc>
    </w:tr>
  </w:tbl>
  <w:p>
    <w:pPr>
      <w:pStyle w:val="Header"/>
      <w:rPr>
        <w:sz w:val="16"/>
        <w:szCs w:val="16"/>
      </w:rPr>
    </w:pPr>
    <w:r>
      <w:rPr>
        <w:sz w:val="16"/>
        <w:szCs w:val="16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72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86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Arial" w:hAnsi="Arial" w:eastAsia="Calibri" w:cs="Arial"/>
      </w:rPr>
    </w:lvl>
    <w:lvl w:ilvl="1">
      <w:start w:val="1"/>
      <w:isLgl/>
      <w:numFmt w:val="decimal"/>
      <w:lvlText w:val="%1.%2"/>
      <w:lvlJc w:val="start"/>
      <w:pPr>
        <w:tabs>
          <w:tab w:val="num" w:pos="0"/>
        </w:tabs>
        <w:ind w:start="1440" w:hanging="720"/>
      </w:pPr>
      <w:rPr/>
    </w:lvl>
    <w:lvl w:ilvl="2">
      <w:start w:val="1"/>
      <w:isLgl/>
      <w:numFmt w:val="decimal"/>
      <w:lvlText w:val="%1.%2.%3"/>
      <w:lvlJc w:val="start"/>
      <w:pPr>
        <w:tabs>
          <w:tab w:val="num" w:pos="0"/>
        </w:tabs>
        <w:ind w:start="2250" w:hanging="720"/>
      </w:pPr>
      <w:rPr>
        <w:b w:val="false"/>
      </w:rPr>
    </w:lvl>
    <w:lvl w:ilvl="3">
      <w:start w:val="1"/>
      <w:isLgl/>
      <w:numFmt w:val="decimal"/>
      <w:lvlText w:val="%1.%2.%3.%4"/>
      <w:lvlJc w:val="start"/>
      <w:pPr>
        <w:tabs>
          <w:tab w:val="num" w:pos="0"/>
        </w:tabs>
        <w:ind w:start="1710" w:hanging="720"/>
      </w:pPr>
      <w:rPr>
        <w:i w:val="false"/>
        <w:b w:val="false"/>
      </w:rPr>
    </w:lvl>
    <w:lvl w:ilvl="4">
      <w:start w:val="1"/>
      <w:isLgl/>
      <w:numFmt w:val="decimal"/>
      <w:lvlText w:val="%1.%2.%3.%4.%5"/>
      <w:lvlJc w:val="start"/>
      <w:pPr>
        <w:tabs>
          <w:tab w:val="num" w:pos="0"/>
        </w:tabs>
        <w:ind w:start="2880" w:hanging="1080"/>
      </w:pPr>
      <w:rPr/>
    </w:lvl>
    <w:lvl w:ilvl="5">
      <w:start w:val="1"/>
      <w:isLgl/>
      <w:numFmt w:val="decimal"/>
      <w:lvlText w:val="%1.%2.%3.%4.%5.%6"/>
      <w:lvlJc w:val="start"/>
      <w:pPr>
        <w:tabs>
          <w:tab w:val="num" w:pos="0"/>
        </w:tabs>
        <w:ind w:start="3240" w:hanging="1080"/>
      </w:pPr>
      <w:rPr/>
    </w:lvl>
    <w:lvl w:ilvl="6">
      <w:start w:val="1"/>
      <w:isLgl/>
      <w:numFmt w:val="decimal"/>
      <w:lvlText w:val="%1.%2.%3.%4.%5.%6.%7"/>
      <w:lvlJc w:val="start"/>
      <w:pPr>
        <w:tabs>
          <w:tab w:val="num" w:pos="0"/>
        </w:tabs>
        <w:ind w:start="3960" w:hanging="1440"/>
      </w:pPr>
      <w:rPr/>
    </w:lvl>
    <w:lvl w:ilvl="7">
      <w:start w:val="1"/>
      <w:isLgl/>
      <w:numFmt w:val="decimal"/>
      <w:lvlText w:val="%1.%2.%3.%4.%5.%6.%7.%8"/>
      <w:lvlJc w:val="start"/>
      <w:pPr>
        <w:tabs>
          <w:tab w:val="num" w:pos="0"/>
        </w:tabs>
        <w:ind w:start="4320" w:hanging="1440"/>
      </w:pPr>
      <w:rPr/>
    </w:lvl>
    <w:lvl w:ilvl="8">
      <w:start w:val="1"/>
      <w:isLgl/>
      <w:numFmt w:val="decimal"/>
      <w:lvlText w:val="%1.%2.%3.%4.%5.%6.%7.%8.%9"/>
      <w:lvlJc w:val="start"/>
      <w:pPr>
        <w:tabs>
          <w:tab w:val="num" w:pos="0"/>
        </w:tabs>
        <w:ind w:start="5040" w:hanging="180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72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864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start"/>
      <w:pPr>
        <w:tabs>
          <w:tab w:val="num" w:pos="0"/>
        </w:tabs>
        <w:ind w:start="108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6">
    <w:lvl w:ilvl="0">
      <w:start w:val="4"/>
      <w:numFmt w:val="decimal"/>
      <w:lvlText w:val="%1"/>
      <w:lvlJc w:val="start"/>
      <w:pPr>
        <w:tabs>
          <w:tab w:val="num" w:pos="0"/>
        </w:tabs>
        <w:ind w:start="480" w:hanging="480"/>
      </w:pPr>
      <w:rPr/>
    </w:lvl>
    <w:lvl w:ilvl="1">
      <w:start w:val="3"/>
      <w:numFmt w:val="decimal"/>
      <w:lvlText w:val="%1.%2"/>
      <w:lvlJc w:val="start"/>
      <w:pPr>
        <w:tabs>
          <w:tab w:val="num" w:pos="0"/>
        </w:tabs>
        <w:ind w:start="1200" w:hanging="48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216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288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396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46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576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648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7560" w:hanging="180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ms-MY" w:bidi="ar-SA" w:eastAsia="zh-CN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Arial" w:hAnsi="Arial" w:eastAsia="Calibri" w:cs="Arial"/>
    </w:rPr>
  </w:style>
  <w:style w:type="character" w:styleId="WW8Num3z1">
    <w:name w:val="WW8Num3z1"/>
    <w:qFormat/>
    <w:rPr/>
  </w:style>
  <w:style w:type="character" w:styleId="WW8Num3z2">
    <w:name w:val="WW8Num3z2"/>
    <w:qFormat/>
    <w:rPr>
      <w:b w:val="false"/>
    </w:rPr>
  </w:style>
  <w:style w:type="character" w:styleId="WW8Num3z3">
    <w:name w:val="WW8Num3z3"/>
    <w:qFormat/>
    <w:rPr>
      <w:b w:val="false"/>
      <w:i w:val="false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Arial" w:hAnsi="Arial" w:eastAsia="Calibri" w:cs="Aria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sz w:val="24"/>
      <w:szCs w:val="24"/>
      <w:lang w:val="ms-MY"/>
    </w:rPr>
  </w:style>
  <w:style w:type="character" w:styleId="markedcontent">
    <w:name w:val="markedconte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qFormat/>
    <w:pPr>
      <w:widowControl w:val="false"/>
      <w:autoSpaceDE w:val="false"/>
      <w:ind w:hanging="0" w:start="720" w:end="0"/>
    </w:pPr>
    <w:rPr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2024-03-19T21:22:00Z</dcterms:created>
  <dc:creator>SKGL</dc:creator>
  <dc:description/>
  <cp:keywords/>
  <dc:language>en-US</dc:language>
  <cp:lastModifiedBy>Anissyafika Syafrudin</cp:lastModifiedBy>
  <cp:lastPrinted>2024-01-02T23:26:00Z</cp:lastPrinted>
  <dcterms:modified xsi:type="dcterms:W3CDTF">2026-10-20T12:05:00Z</dcterms:modified>
  <cp:revision>2</cp:revision>
  <dc:subject/>
  <dc:title>PK 15/3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0C6EBB4F02674DFE90E4D69DBC651154_13</vt:lpwstr>
  </property>
  <property fmtid="{D5CDD505-2E9C-101B-9397-08002B2CF9AE}" pid="3" name="KSOProductBuildVer">
    <vt:lpwstr>1033-12.2.0.20326</vt:lpwstr>
  </property>
</Properties>
</file>