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FCD76C">
      <w:pPr>
        <w:jc w:val="center"/>
        <w:rPr>
          <w:b/>
          <w:sz w:val="28"/>
          <w:szCs w:val="28"/>
        </w:rPr>
      </w:pPr>
      <w:bookmarkStart w:id="0" w:name="OLE_LINK1"/>
      <w:r>
        <w:rPr>
          <w:rFonts w:hint="eastAsia"/>
          <w:b/>
          <w:sz w:val="28"/>
          <w:szCs w:val="28"/>
        </w:rPr>
        <w:t>移动应用开发课程大作业选题</w:t>
      </w:r>
    </w:p>
    <w:p w14:paraId="46E13ADA">
      <w:pPr>
        <w:pStyle w:val="13"/>
        <w:ind w:firstLine="0" w:firstLineChars="0"/>
      </w:pPr>
      <w:r>
        <w:rPr>
          <w:rFonts w:hint="eastAsia"/>
        </w:rPr>
        <w:t>一.注意以下所有系统均要实现：</w:t>
      </w:r>
    </w:p>
    <w:p w14:paraId="499B9742">
      <w:pPr>
        <w:ind w:left="420" w:leftChars="200"/>
      </w:pPr>
      <w:r>
        <w:rPr>
          <w:rFonts w:hint="eastAsia"/>
        </w:rPr>
        <w:t>(1)管理者的登陆界面;</w:t>
      </w:r>
    </w:p>
    <w:p w14:paraId="7106A58D">
      <w:pPr>
        <w:ind w:left="420" w:leftChars="200"/>
      </w:pPr>
      <w:r>
        <w:rPr>
          <w:rFonts w:hint="eastAsia"/>
        </w:rPr>
        <w:t>(2)用户的注册和登陆界面;</w:t>
      </w:r>
    </w:p>
    <w:p w14:paraId="270A059D">
      <w:pPr>
        <w:ind w:left="420" w:leftChars="200"/>
      </w:pPr>
      <w:r>
        <w:rPr>
          <w:rFonts w:hint="eastAsia"/>
        </w:rPr>
        <w:t>(3)基于数据库的数据的存储和提取.</w:t>
      </w:r>
    </w:p>
    <w:p w14:paraId="46862762">
      <w:pPr>
        <w:ind w:left="420" w:leftChars="200"/>
      </w:pPr>
      <w:r>
        <w:rPr>
          <w:rFonts w:hint="eastAsia"/>
        </w:rPr>
        <w:t>(</w:t>
      </w:r>
      <w:r>
        <w:t>4)</w:t>
      </w:r>
      <w:r>
        <w:rPr>
          <w:rFonts w:hint="eastAsia"/>
        </w:rPr>
        <w:t>所有系统均需要有一个安卓手机端和一个电脑服务器端，电脑服务器端可以仅有简单界面，但是要有电脑端数据库与手机端相连接进行数据交换。为了简化功能，可以将安卓手机端和电脑服务器端放置在一个电脑系统内模仿实际的网络数据互联。</w:t>
      </w:r>
    </w:p>
    <w:p w14:paraId="23A1C228">
      <w:pPr>
        <w:ind w:left="420" w:leftChars="200"/>
      </w:pPr>
      <w:r>
        <w:rPr>
          <w:rFonts w:hint="eastAsia"/>
        </w:rPr>
        <w:t>(</w:t>
      </w:r>
      <w:r>
        <w:t>5)</w:t>
      </w:r>
      <w:r>
        <w:rPr>
          <w:rFonts w:hint="eastAsia"/>
        </w:rPr>
        <w:t>正式报告文档符合模板格式，报告文档</w:t>
      </w:r>
      <w:r>
        <w:rPr>
          <w:rFonts w:hint="eastAsia"/>
          <w:b/>
        </w:rPr>
        <w:t>不要附上任何源代码</w:t>
      </w:r>
      <w:r>
        <w:rPr>
          <w:rFonts w:hint="eastAsia"/>
        </w:rPr>
        <w:t>，全文汉字字数不少于7500。留学生采用中文完成报告。</w:t>
      </w:r>
    </w:p>
    <w:p w14:paraId="0FA22D0F">
      <w:pPr>
        <w:pStyle w:val="13"/>
        <w:ind w:firstLine="0" w:firstLineChars="0"/>
      </w:pPr>
      <w:r>
        <w:rPr>
          <w:rFonts w:hint="eastAsia"/>
        </w:rPr>
        <w:t>二.选题和交作业要求</w:t>
      </w:r>
    </w:p>
    <w:p w14:paraId="5BA75896">
      <w:pPr>
        <w:pStyle w:val="13"/>
        <w:ind w:left="420" w:firstLine="0" w:firstLineChars="0"/>
      </w:pPr>
      <w:r>
        <w:rPr>
          <w:rFonts w:hint="eastAsia"/>
        </w:rPr>
        <w:t>（1）每个班内部选题时，一道题目重复选题最多两次，最多</w:t>
      </w:r>
      <w:r>
        <w:t>2</w:t>
      </w:r>
      <w:r>
        <w:rPr>
          <w:rFonts w:hint="eastAsia"/>
        </w:rPr>
        <w:t>人1组，也可以1人1组。如果2位同学属于不同班级，可以联合组队，选题要求不受上述限制，但是必须2人1组。每个班同学在班长或指定的班干部处登记选择题目，题目先选先得。</w:t>
      </w:r>
    </w:p>
    <w:p w14:paraId="472EEE6C">
      <w:pPr>
        <w:pStyle w:val="13"/>
        <w:ind w:left="420" w:firstLine="0" w:firstLineChars="0"/>
      </w:pPr>
      <w:r>
        <w:rPr>
          <w:rFonts w:hint="eastAsia"/>
        </w:rPr>
        <w:t>（2）完成大作业的平台推荐使用A</w:t>
      </w:r>
      <w:r>
        <w:t xml:space="preserve">ndroid </w:t>
      </w:r>
      <w:r>
        <w:rPr>
          <w:rFonts w:hint="eastAsia"/>
        </w:rPr>
        <w:t>S</w:t>
      </w:r>
      <w:r>
        <w:t>tudio</w:t>
      </w:r>
      <w:r>
        <w:rPr>
          <w:rFonts w:hint="eastAsia"/>
        </w:rPr>
        <w:t>或者E</w:t>
      </w:r>
      <w:r>
        <w:t>clipse</w:t>
      </w:r>
      <w:r>
        <w:rPr>
          <w:rFonts w:hint="eastAsia"/>
        </w:rPr>
        <w:t>；编程开发语言只能用J</w:t>
      </w:r>
      <w:r>
        <w:t>ava</w:t>
      </w:r>
      <w:r>
        <w:rPr>
          <w:rFonts w:hint="eastAsia"/>
        </w:rPr>
        <w:t>，使用</w:t>
      </w:r>
      <w:r>
        <w:rPr>
          <w:rFonts w:hint="eastAsia"/>
          <w:color w:val="FF0000"/>
        </w:rPr>
        <w:t>其他语言算不及格</w:t>
      </w:r>
      <w:r>
        <w:rPr>
          <w:rFonts w:hint="eastAsia"/>
        </w:rPr>
        <w:t>。</w:t>
      </w:r>
    </w:p>
    <w:p w14:paraId="5519D457">
      <w:pPr>
        <w:pStyle w:val="13"/>
        <w:ind w:left="420" w:firstLine="0" w:firstLineChars="0"/>
      </w:pPr>
      <w:r>
        <w:rPr>
          <w:rFonts w:hint="eastAsia"/>
        </w:rPr>
        <w:t>（3）选择的题目选定后不可更换。如果</w:t>
      </w:r>
      <w:r>
        <w:rPr>
          <w:rFonts w:hint="eastAsia"/>
          <w:color w:val="FF0000"/>
        </w:rPr>
        <w:t>擅自更改题目，算不及格</w:t>
      </w:r>
      <w:r>
        <w:rPr>
          <w:rFonts w:hint="eastAsia"/>
        </w:rPr>
        <w:t>。</w:t>
      </w:r>
    </w:p>
    <w:p w14:paraId="3DFE5EEA">
      <w:pPr>
        <w:pStyle w:val="13"/>
        <w:ind w:left="420" w:firstLine="0" w:firstLineChars="0"/>
      </w:pPr>
      <w:r>
        <w:rPr>
          <w:rFonts w:hint="eastAsia"/>
        </w:rPr>
        <w:t>（</w:t>
      </w:r>
      <w:r>
        <w:t>4</w:t>
      </w:r>
      <w:r>
        <w:rPr>
          <w:rFonts w:hint="eastAsia"/>
        </w:rPr>
        <w:t>）学生提交大作业设计报告打印稿（A4纸，最好双面打印）和源程序。设计报告电子版以“移动应用开发_学号_姓名.doc(或docx)”命名。上交电子版文件时上交“移动应用开发_学号_姓名”命名的文件夹，设计报告电子版和源代码放在“移动应用开发_学号_姓名”命名的文件夹内，其中源代码用压缩软件打包。纸质版如何上交另外通知。</w:t>
      </w:r>
      <w:r>
        <w:rPr>
          <w:rFonts w:hint="eastAsia"/>
          <w:color w:val="FF0000"/>
        </w:rPr>
        <w:t>纸质版和电子版有任何一个版本没有上交算旷考。</w:t>
      </w:r>
    </w:p>
    <w:p w14:paraId="628C0A7A">
      <w:pPr>
        <w:pStyle w:val="13"/>
        <w:ind w:firstLine="0" w:firstLineChars="0"/>
      </w:pPr>
      <w:r>
        <w:rPr>
          <w:rFonts w:hint="eastAsia"/>
        </w:rPr>
        <w:t>三.可选题（</w:t>
      </w:r>
      <w:r>
        <w:rPr>
          <w:rFonts w:hint="eastAsia"/>
          <w:b/>
          <w:bCs/>
        </w:rPr>
        <w:t>1-11题难度较低，最高分只能给85分；12题及之后的题目难度较高，最高分可以给100分</w:t>
      </w:r>
      <w:r>
        <w:rPr>
          <w:rFonts w:hint="eastAsia"/>
        </w:rPr>
        <w:t>）</w:t>
      </w:r>
    </w:p>
    <w:p w14:paraId="3B9B8239"/>
    <w:p w14:paraId="129EFEE4">
      <w:pPr>
        <w:widowControl/>
        <w:ind w:left="420"/>
        <w:rPr>
          <w:rFonts w:hint="eastAsia" w:ascii="宋体" w:hAnsi="宋体" w:eastAsia="宋体" w:cs="宋体"/>
          <w:color w:val="000000"/>
          <w:kern w:val="0"/>
          <w:szCs w:val="21"/>
        </w:rPr>
      </w:pPr>
    </w:p>
    <w:p w14:paraId="4C4D0F46">
      <w:pPr>
        <w:pStyle w:val="13"/>
        <w:numPr>
          <w:ilvl w:val="0"/>
          <w:numId w:val="1"/>
        </w:numPr>
        <w:ind w:left="420" w:leftChars="0" w:hanging="420" w:firstLineChars="0"/>
      </w:pPr>
      <w:bookmarkStart w:id="1" w:name="_GoBack"/>
      <w:bookmarkEnd w:id="1"/>
      <w:r>
        <w:t>一种基于安卓的个性化校园活动推荐平台</w:t>
      </w:r>
    </w:p>
    <w:p w14:paraId="434FC7DF">
      <w:pPr>
        <w:rPr>
          <w:rFonts w:ascii="Times New Roman" w:hAnsi="Times New Roman" w:eastAsia="宋体" w:cs="Times New Roman"/>
          <w:szCs w:val="21"/>
        </w:rPr>
      </w:pPr>
      <w:r>
        <w:rPr>
          <w:rFonts w:ascii="Times New Roman" w:hAnsi="Times New Roman" w:eastAsia="宋体" w:cs="Times New Roman"/>
          <w:szCs w:val="21"/>
        </w:rPr>
        <w:t>采用安卓端和服务器端，使用数据库。</w:t>
      </w:r>
      <w:r>
        <w:rPr>
          <w:rFonts w:ascii="Times New Roman" w:hAnsi="Times New Roman" w:eastAsia="宋体" w:cs="Times New Roman"/>
          <w:b/>
          <w:bCs/>
          <w:szCs w:val="21"/>
        </w:rPr>
        <w:t>核心功能</w:t>
      </w:r>
      <w:r>
        <w:rPr>
          <w:rFonts w:ascii="Times New Roman" w:hAnsi="Times New Roman" w:eastAsia="宋体" w:cs="Times New Roman"/>
          <w:szCs w:val="21"/>
        </w:rPr>
        <w:t>‌：</w:t>
      </w:r>
    </w:p>
    <w:p w14:paraId="66B38EE0">
      <w:pPr>
        <w:numPr>
          <w:ilvl w:val="0"/>
          <w:numId w:val="2"/>
        </w:numPr>
        <w:rPr>
          <w:rFonts w:ascii="Times New Roman" w:hAnsi="Times New Roman" w:eastAsia="宋体" w:cs="Times New Roman"/>
          <w:szCs w:val="21"/>
        </w:rPr>
      </w:pPr>
      <w:r>
        <w:rPr>
          <w:rFonts w:ascii="Times New Roman" w:hAnsi="Times New Roman" w:eastAsia="宋体" w:cs="Times New Roman"/>
          <w:szCs w:val="21"/>
        </w:rPr>
        <w:t>‌</w:t>
      </w:r>
      <w:r>
        <w:rPr>
          <w:rFonts w:ascii="Times New Roman" w:hAnsi="Times New Roman" w:eastAsia="宋体" w:cs="Times New Roman"/>
          <w:b/>
          <w:bCs/>
          <w:szCs w:val="21"/>
        </w:rPr>
        <w:t>安卓端</w:t>
      </w:r>
      <w:r>
        <w:rPr>
          <w:rFonts w:ascii="Times New Roman" w:hAnsi="Times New Roman" w:eastAsia="宋体" w:cs="Times New Roman"/>
          <w:szCs w:val="21"/>
        </w:rPr>
        <w:t>‌：用户填写兴趣标签（如学术讲座、社团招新、体育赛事），系统基于行为数据（浏览/报名记录、停留时长）生成个性化活动推荐列表，推送给用户；支持活动日历、报名提醒、一键分享。</w:t>
      </w:r>
    </w:p>
    <w:p w14:paraId="117D118D">
      <w:pPr>
        <w:numPr>
          <w:ilvl w:val="0"/>
          <w:numId w:val="2"/>
        </w:numPr>
        <w:rPr>
          <w:rFonts w:ascii="Times New Roman" w:hAnsi="Times New Roman" w:eastAsia="宋体" w:cs="Times New Roman"/>
          <w:szCs w:val="21"/>
        </w:rPr>
      </w:pPr>
      <w:r>
        <w:rPr>
          <w:rFonts w:ascii="Times New Roman" w:hAnsi="Times New Roman" w:eastAsia="宋体" w:cs="Times New Roman"/>
          <w:szCs w:val="21"/>
        </w:rPr>
        <w:t>‌</w:t>
      </w:r>
      <w:r>
        <w:rPr>
          <w:rFonts w:ascii="Times New Roman" w:hAnsi="Times New Roman" w:eastAsia="宋体" w:cs="Times New Roman"/>
          <w:b/>
          <w:bCs/>
          <w:szCs w:val="21"/>
        </w:rPr>
        <w:t>服务器端</w:t>
      </w:r>
      <w:r>
        <w:rPr>
          <w:rFonts w:ascii="Times New Roman" w:hAnsi="Times New Roman" w:eastAsia="宋体" w:cs="Times New Roman"/>
          <w:szCs w:val="21"/>
        </w:rPr>
        <w:t>‌：实现推荐算法（协同过滤+内容基于推荐），对于用户信息和资源进行管理。</w:t>
      </w:r>
    </w:p>
    <w:p w14:paraId="06171077">
      <w:pPr>
        <w:numPr>
          <w:ilvl w:val="0"/>
          <w:numId w:val="2"/>
        </w:numPr>
        <w:rPr>
          <w:rFonts w:ascii="Times New Roman" w:hAnsi="Times New Roman" w:eastAsia="宋体" w:cs="Times New Roman"/>
          <w:szCs w:val="21"/>
        </w:rPr>
      </w:pPr>
      <w:r>
        <w:rPr>
          <w:rFonts w:ascii="Times New Roman" w:hAnsi="Times New Roman" w:eastAsia="宋体" w:cs="Times New Roman"/>
          <w:szCs w:val="21"/>
        </w:rPr>
        <w:t>‌</w:t>
      </w:r>
      <w:r>
        <w:rPr>
          <w:rFonts w:ascii="Times New Roman" w:hAnsi="Times New Roman" w:eastAsia="宋体" w:cs="Times New Roman"/>
          <w:b/>
          <w:bCs/>
          <w:szCs w:val="21"/>
        </w:rPr>
        <w:t>数据库</w:t>
      </w:r>
      <w:r>
        <w:rPr>
          <w:rFonts w:ascii="Times New Roman" w:hAnsi="Times New Roman" w:eastAsia="宋体" w:cs="Times New Roman"/>
          <w:szCs w:val="21"/>
        </w:rPr>
        <w:t>‌：存储用户信息、活动数据（时间、地点、类型），实现活动全文检索，分析用户行为数据。</w:t>
      </w:r>
    </w:p>
    <w:p w14:paraId="74967D2D">
      <w:pPr>
        <w:widowControl/>
        <w:ind w:left="420"/>
        <w:rPr>
          <w:rFonts w:hint="eastAsia" w:ascii="宋体" w:hAnsi="宋体" w:eastAsia="宋体" w:cs="宋体"/>
          <w:color w:val="000000"/>
          <w:kern w:val="0"/>
          <w:szCs w:val="21"/>
        </w:rPr>
      </w:pPr>
    </w:p>
    <w:bookmarkEnd w:id="0"/>
    <w:p w14:paraId="52D62479">
      <w:pPr>
        <w:pStyle w:val="3"/>
        <w:ind w:firstLine="420" w:firstLineChars="200"/>
        <w:rPr>
          <w:rFonts w:ascii="Times New Roman" w:hAnsi="Times New Roman" w:cs="Times New Roman"/>
        </w:rPr>
      </w:pP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ourier New">
    <w:panose1 w:val="02070309020205020404"/>
    <w:charset w:val="00"/>
    <w:family w:val="modern"/>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446813802"/>
      <w:docPartObj>
        <w:docPartGallery w:val="AutoText"/>
      </w:docPartObj>
    </w:sdtPr>
    <w:sdtContent>
      <w:p w14:paraId="20853CA6">
        <w:pPr>
          <w:pStyle w:val="5"/>
          <w:jc w:val="center"/>
        </w:pPr>
        <w:r>
          <w:fldChar w:fldCharType="begin"/>
        </w:r>
        <w:r>
          <w:instrText xml:space="preserve">PAGE   \* MERGEFORMAT</w:instrText>
        </w:r>
        <w:r>
          <w:fldChar w:fldCharType="separate"/>
        </w:r>
        <w:r>
          <w:rPr>
            <w:lang w:val="zh-CN"/>
          </w:rPr>
          <w:t>3</w:t>
        </w:r>
        <w:r>
          <w:fldChar w:fldCharType="end"/>
        </w:r>
      </w:p>
    </w:sdtContent>
  </w:sdt>
  <w:p w14:paraId="32747D87">
    <w:pPr>
      <w:pStyle w:val="5"/>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F510D8"/>
    <w:multiLevelType w:val="singleLevel"/>
    <w:tmpl w:val="81F510D8"/>
    <w:lvl w:ilvl="0" w:tentative="0">
      <w:start w:val="12"/>
      <w:numFmt w:val="decimal"/>
      <w:suff w:val="space"/>
      <w:lvlText w:val="%1."/>
      <w:lvlJc w:val="left"/>
    </w:lvl>
  </w:abstractNum>
  <w:abstractNum w:abstractNumId="1">
    <w:nsid w:val="474F573E"/>
    <w:multiLevelType w:val="multilevel"/>
    <w:tmpl w:val="474F573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1F3F"/>
    <w:rsid w:val="0001072C"/>
    <w:rsid w:val="0002558A"/>
    <w:rsid w:val="00033D2C"/>
    <w:rsid w:val="00046CCF"/>
    <w:rsid w:val="000B1327"/>
    <w:rsid w:val="000F4C11"/>
    <w:rsid w:val="00111C06"/>
    <w:rsid w:val="001213FB"/>
    <w:rsid w:val="001677D9"/>
    <w:rsid w:val="00167EFE"/>
    <w:rsid w:val="001738FB"/>
    <w:rsid w:val="001743CD"/>
    <w:rsid w:val="001748CE"/>
    <w:rsid w:val="001820DE"/>
    <w:rsid w:val="001A2D5D"/>
    <w:rsid w:val="001A2D9D"/>
    <w:rsid w:val="001B6E1D"/>
    <w:rsid w:val="001E1045"/>
    <w:rsid w:val="001E6624"/>
    <w:rsid w:val="00222EF7"/>
    <w:rsid w:val="0023628F"/>
    <w:rsid w:val="002441CF"/>
    <w:rsid w:val="002530AE"/>
    <w:rsid w:val="002554DF"/>
    <w:rsid w:val="00256026"/>
    <w:rsid w:val="00286A0A"/>
    <w:rsid w:val="00286E98"/>
    <w:rsid w:val="002B2EBF"/>
    <w:rsid w:val="00321BF7"/>
    <w:rsid w:val="0032401C"/>
    <w:rsid w:val="003362CB"/>
    <w:rsid w:val="00344806"/>
    <w:rsid w:val="00363437"/>
    <w:rsid w:val="00363EA8"/>
    <w:rsid w:val="00377514"/>
    <w:rsid w:val="00384504"/>
    <w:rsid w:val="003A0D36"/>
    <w:rsid w:val="003A33F9"/>
    <w:rsid w:val="003A7FCF"/>
    <w:rsid w:val="003B0BDF"/>
    <w:rsid w:val="003D2587"/>
    <w:rsid w:val="003D51E7"/>
    <w:rsid w:val="0041542A"/>
    <w:rsid w:val="00444BF7"/>
    <w:rsid w:val="00454D93"/>
    <w:rsid w:val="00483185"/>
    <w:rsid w:val="004943C8"/>
    <w:rsid w:val="004C3854"/>
    <w:rsid w:val="004C67F2"/>
    <w:rsid w:val="004D1307"/>
    <w:rsid w:val="004D237E"/>
    <w:rsid w:val="004D6556"/>
    <w:rsid w:val="004E0612"/>
    <w:rsid w:val="00510AFE"/>
    <w:rsid w:val="00522B81"/>
    <w:rsid w:val="0053444D"/>
    <w:rsid w:val="00551779"/>
    <w:rsid w:val="00556AF5"/>
    <w:rsid w:val="00565E9B"/>
    <w:rsid w:val="00573FE9"/>
    <w:rsid w:val="005800AF"/>
    <w:rsid w:val="00597D9A"/>
    <w:rsid w:val="005B0AF1"/>
    <w:rsid w:val="005B5D77"/>
    <w:rsid w:val="005D09C3"/>
    <w:rsid w:val="005D507D"/>
    <w:rsid w:val="005F100C"/>
    <w:rsid w:val="005F2077"/>
    <w:rsid w:val="005F21F2"/>
    <w:rsid w:val="005F5FFC"/>
    <w:rsid w:val="00600586"/>
    <w:rsid w:val="0060433B"/>
    <w:rsid w:val="00634BB1"/>
    <w:rsid w:val="0064043F"/>
    <w:rsid w:val="006723E4"/>
    <w:rsid w:val="00677FCB"/>
    <w:rsid w:val="0069357B"/>
    <w:rsid w:val="006B4E71"/>
    <w:rsid w:val="006D3EAC"/>
    <w:rsid w:val="006E06AA"/>
    <w:rsid w:val="006E23A6"/>
    <w:rsid w:val="006E4308"/>
    <w:rsid w:val="006E53B3"/>
    <w:rsid w:val="006F20AC"/>
    <w:rsid w:val="00700649"/>
    <w:rsid w:val="00707775"/>
    <w:rsid w:val="007232D7"/>
    <w:rsid w:val="00742B65"/>
    <w:rsid w:val="007768BE"/>
    <w:rsid w:val="0079673F"/>
    <w:rsid w:val="008073FD"/>
    <w:rsid w:val="00820B7D"/>
    <w:rsid w:val="008256BE"/>
    <w:rsid w:val="0084171E"/>
    <w:rsid w:val="00866C2C"/>
    <w:rsid w:val="008706DB"/>
    <w:rsid w:val="00875C79"/>
    <w:rsid w:val="008913C5"/>
    <w:rsid w:val="0089337F"/>
    <w:rsid w:val="00894042"/>
    <w:rsid w:val="008A0DE0"/>
    <w:rsid w:val="008C69BE"/>
    <w:rsid w:val="008E7BF7"/>
    <w:rsid w:val="00913A79"/>
    <w:rsid w:val="009423CF"/>
    <w:rsid w:val="00950E85"/>
    <w:rsid w:val="00973197"/>
    <w:rsid w:val="0097500D"/>
    <w:rsid w:val="009824E0"/>
    <w:rsid w:val="00992D57"/>
    <w:rsid w:val="009C09B3"/>
    <w:rsid w:val="009D6DC8"/>
    <w:rsid w:val="009F7EDC"/>
    <w:rsid w:val="00A16E02"/>
    <w:rsid w:val="00A23F16"/>
    <w:rsid w:val="00A3413D"/>
    <w:rsid w:val="00A4069D"/>
    <w:rsid w:val="00A5258B"/>
    <w:rsid w:val="00A57F6E"/>
    <w:rsid w:val="00A7052D"/>
    <w:rsid w:val="00A72B97"/>
    <w:rsid w:val="00A837B4"/>
    <w:rsid w:val="00AC50DD"/>
    <w:rsid w:val="00AE6694"/>
    <w:rsid w:val="00AF2395"/>
    <w:rsid w:val="00AF3720"/>
    <w:rsid w:val="00B100C0"/>
    <w:rsid w:val="00B15DF6"/>
    <w:rsid w:val="00B454C7"/>
    <w:rsid w:val="00B63C9C"/>
    <w:rsid w:val="00B8077F"/>
    <w:rsid w:val="00B8569F"/>
    <w:rsid w:val="00BA0AAD"/>
    <w:rsid w:val="00BB0D71"/>
    <w:rsid w:val="00BC5F57"/>
    <w:rsid w:val="00BD7235"/>
    <w:rsid w:val="00BF51DE"/>
    <w:rsid w:val="00C110E8"/>
    <w:rsid w:val="00C37B30"/>
    <w:rsid w:val="00C808A1"/>
    <w:rsid w:val="00C829C2"/>
    <w:rsid w:val="00CD1440"/>
    <w:rsid w:val="00CD1758"/>
    <w:rsid w:val="00CE3396"/>
    <w:rsid w:val="00D05DC2"/>
    <w:rsid w:val="00D071F6"/>
    <w:rsid w:val="00D11D4F"/>
    <w:rsid w:val="00D25786"/>
    <w:rsid w:val="00D27AB9"/>
    <w:rsid w:val="00D31F3F"/>
    <w:rsid w:val="00D730D1"/>
    <w:rsid w:val="00D767AF"/>
    <w:rsid w:val="00DC35E3"/>
    <w:rsid w:val="00DC5583"/>
    <w:rsid w:val="00DD4E4D"/>
    <w:rsid w:val="00DD5DAA"/>
    <w:rsid w:val="00DE47C7"/>
    <w:rsid w:val="00E134AC"/>
    <w:rsid w:val="00E22C78"/>
    <w:rsid w:val="00E726F9"/>
    <w:rsid w:val="00E81EA1"/>
    <w:rsid w:val="00E97BF2"/>
    <w:rsid w:val="00EC2EC8"/>
    <w:rsid w:val="00EC379D"/>
    <w:rsid w:val="00ED174A"/>
    <w:rsid w:val="00ED5CF4"/>
    <w:rsid w:val="00ED6C8A"/>
    <w:rsid w:val="00EE7F4D"/>
    <w:rsid w:val="00F23AFC"/>
    <w:rsid w:val="00F377D8"/>
    <w:rsid w:val="00F65A01"/>
    <w:rsid w:val="00F9086D"/>
    <w:rsid w:val="00FB1FFC"/>
    <w:rsid w:val="00FC7C4F"/>
    <w:rsid w:val="218351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2"/>
    <w:basedOn w:val="1"/>
    <w:next w:val="1"/>
    <w:link w:val="16"/>
    <w:unhideWhenUsed/>
    <w:qFormat/>
    <w:uiPriority w:val="9"/>
    <w:pPr>
      <w:keepNext/>
      <w:keepLines/>
      <w:spacing w:before="260" w:after="260" w:line="416" w:lineRule="auto"/>
      <w:outlineLvl w:val="1"/>
    </w:pPr>
    <w:rPr>
      <w:rFonts w:ascii="Cambria" w:hAnsi="Cambria" w:eastAsia="宋体" w:cs="Times New Roman"/>
      <w:b/>
      <w:bCs/>
      <w:sz w:val="32"/>
      <w:szCs w:val="32"/>
    </w:rPr>
  </w:style>
  <w:style w:type="character" w:default="1" w:styleId="9">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3">
    <w:name w:val="Plain Text"/>
    <w:basedOn w:val="1"/>
    <w:link w:val="19"/>
    <w:unhideWhenUsed/>
    <w:uiPriority w:val="99"/>
    <w:rPr>
      <w:rFonts w:ascii="宋体" w:hAnsi="Courier New" w:eastAsia="宋体" w:cs="Courier New"/>
      <w:szCs w:val="21"/>
    </w:rPr>
  </w:style>
  <w:style w:type="paragraph" w:styleId="4">
    <w:name w:val="Balloon Text"/>
    <w:basedOn w:val="1"/>
    <w:link w:val="17"/>
    <w:semiHidden/>
    <w:unhideWhenUsed/>
    <w:qFormat/>
    <w:uiPriority w:val="99"/>
    <w:rPr>
      <w:sz w:val="18"/>
      <w:szCs w:val="18"/>
    </w:rPr>
  </w:style>
  <w:style w:type="paragraph" w:styleId="5">
    <w:name w:val="footer"/>
    <w:basedOn w:val="1"/>
    <w:link w:val="15"/>
    <w:unhideWhenUsed/>
    <w:qFormat/>
    <w:uiPriority w:val="99"/>
    <w:pPr>
      <w:tabs>
        <w:tab w:val="center" w:pos="4153"/>
        <w:tab w:val="right" w:pos="8306"/>
      </w:tabs>
      <w:snapToGrid w:val="0"/>
      <w:jc w:val="left"/>
    </w:pPr>
    <w:rPr>
      <w:sz w:val="18"/>
      <w:szCs w:val="18"/>
    </w:rPr>
  </w:style>
  <w:style w:type="paragraph" w:styleId="6">
    <w:name w:val="header"/>
    <w:basedOn w:val="1"/>
    <w:link w:val="14"/>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toc 1"/>
    <w:basedOn w:val="1"/>
    <w:next w:val="1"/>
    <w:unhideWhenUsed/>
    <w:qFormat/>
    <w:uiPriority w:val="39"/>
  </w:style>
  <w:style w:type="character" w:styleId="10">
    <w:name w:val="Strong"/>
    <w:basedOn w:val="9"/>
    <w:qFormat/>
    <w:uiPriority w:val="22"/>
    <w:rPr>
      <w:b/>
      <w:bCs/>
    </w:rPr>
  </w:style>
  <w:style w:type="character" w:styleId="11">
    <w:name w:val="Hyperlink"/>
    <w:basedOn w:val="9"/>
    <w:semiHidden/>
    <w:unhideWhenUsed/>
    <w:qFormat/>
    <w:uiPriority w:val="99"/>
    <w:rPr>
      <w:color w:val="0000FF"/>
      <w:u w:val="single"/>
    </w:rPr>
  </w:style>
  <w:style w:type="character" w:customStyle="1" w:styleId="12">
    <w:name w:val="标题1"/>
    <w:basedOn w:val="9"/>
    <w:qFormat/>
    <w:uiPriority w:val="0"/>
  </w:style>
  <w:style w:type="paragraph" w:styleId="13">
    <w:name w:val="List Paragraph"/>
    <w:basedOn w:val="1"/>
    <w:qFormat/>
    <w:uiPriority w:val="34"/>
    <w:pPr>
      <w:ind w:firstLine="420" w:firstLineChars="200"/>
    </w:pPr>
  </w:style>
  <w:style w:type="character" w:customStyle="1" w:styleId="14">
    <w:name w:val="页眉 字符"/>
    <w:basedOn w:val="9"/>
    <w:link w:val="6"/>
    <w:uiPriority w:val="99"/>
    <w:rPr>
      <w:sz w:val="18"/>
      <w:szCs w:val="18"/>
    </w:rPr>
  </w:style>
  <w:style w:type="character" w:customStyle="1" w:styleId="15">
    <w:name w:val="页脚 字符"/>
    <w:basedOn w:val="9"/>
    <w:link w:val="5"/>
    <w:qFormat/>
    <w:uiPriority w:val="99"/>
    <w:rPr>
      <w:sz w:val="18"/>
      <w:szCs w:val="18"/>
    </w:rPr>
  </w:style>
  <w:style w:type="character" w:customStyle="1" w:styleId="16">
    <w:name w:val="标题 2 字符"/>
    <w:basedOn w:val="9"/>
    <w:link w:val="2"/>
    <w:qFormat/>
    <w:uiPriority w:val="9"/>
    <w:rPr>
      <w:rFonts w:ascii="Cambria" w:hAnsi="Cambria" w:eastAsia="宋体" w:cs="Times New Roman"/>
      <w:b/>
      <w:bCs/>
      <w:sz w:val="32"/>
      <w:szCs w:val="32"/>
    </w:rPr>
  </w:style>
  <w:style w:type="character" w:customStyle="1" w:styleId="17">
    <w:name w:val="批注框文本 字符"/>
    <w:basedOn w:val="9"/>
    <w:link w:val="4"/>
    <w:semiHidden/>
    <w:qFormat/>
    <w:uiPriority w:val="99"/>
    <w:rPr>
      <w:sz w:val="18"/>
      <w:szCs w:val="18"/>
    </w:rPr>
  </w:style>
  <w:style w:type="character" w:customStyle="1" w:styleId="18">
    <w:name w:val="纯文本 字符"/>
    <w:basedOn w:val="9"/>
    <w:semiHidden/>
    <w:qFormat/>
    <w:uiPriority w:val="99"/>
    <w:rPr>
      <w:rFonts w:hAnsi="Courier New" w:cs="Courier New" w:asciiTheme="minorEastAsia"/>
    </w:rPr>
  </w:style>
  <w:style w:type="character" w:customStyle="1" w:styleId="19">
    <w:name w:val="纯文本 字符1"/>
    <w:link w:val="3"/>
    <w:qFormat/>
    <w:uiPriority w:val="99"/>
    <w:rPr>
      <w:rFonts w:ascii="宋体" w:hAnsi="Courier New" w:eastAsia="宋体" w:cs="Courier New"/>
      <w:szCs w:val="21"/>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2332</Words>
  <Characters>2393</Characters>
  <Lines>54</Lines>
  <Paragraphs>15</Paragraphs>
  <TotalTime>75</TotalTime>
  <ScaleCrop>false</ScaleCrop>
  <LinksUpToDate>false</LinksUpToDate>
  <CharactersWithSpaces>2401</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2020-09-09T23:25:00Z</dcterms:created>
  <dc:creator>Windows 用户</dc:creator>
  <cp:lastModifiedBy>Mony</cp:lastModifiedBy>
  <cp:lastPrinted>2023-05-31T04:40:00Z</cp:lastPrinted>
  <dcterms:modified xsi:type="dcterms:W3CDTF">2026-10-16T10:39:17Z</dcterms:modified>
  <cp:revision>26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eyJoZGlkIjoiMDNhMDc5ZmFlYjBhMGIwYjk3YTQ1N2M1MmRiZWJlYzAifQ==</vt:lpwstr>
  </property>
  <property fmtid="{D5CDD505-2E9C-101B-9397-08002B2CF9AE}" pid="3" name="KSOProductBuildVer">
    <vt:lpwstr>2052-12.1.0.28505</vt:lpwstr>
  </property>
  <property fmtid="{D5CDD505-2E9C-101B-9397-08002B2CF9AE}" pid="4" name="ICV">
    <vt:lpwstr>F122711CBC6C41139823E16E79FB41D4_12</vt:lpwstr>
  </property>
</Properties>
</file>