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72F3FD" w14:textId="77777777" w:rsidR="0033033B" w:rsidRPr="0033033B" w:rsidRDefault="0033033B" w:rsidP="0033033B">
      <w:pPr>
        <w:pStyle w:val="NormalWeb"/>
        <w:spacing w:before="0" w:beforeAutospacing="0" w:after="390" w:afterAutospacing="0" w:line="360" w:lineRule="atLeast"/>
        <w:textAlignment w:val="baseline"/>
        <w:rPr>
          <w:rFonts w:ascii="Arial" w:hAnsi="Arial" w:cs="Arial"/>
          <w:b/>
          <w:color w:val="373737"/>
          <w:sz w:val="23"/>
          <w:szCs w:val="23"/>
        </w:rPr>
      </w:pPr>
      <w:r w:rsidRPr="0033033B">
        <w:rPr>
          <w:rFonts w:ascii="Arial" w:hAnsi="Arial" w:cs="Arial"/>
          <w:b/>
          <w:color w:val="373737"/>
          <w:sz w:val="23"/>
          <w:szCs w:val="23"/>
        </w:rPr>
        <w:t>Fórmula utilizada para cálculo da depreciação linear:</w:t>
      </w:r>
    </w:p>
    <w:p w14:paraId="220702A9" w14:textId="77777777" w:rsidR="0033033B" w:rsidRDefault="0033033B" w:rsidP="0033033B">
      <w:pPr>
        <w:pStyle w:val="NormalWeb"/>
        <w:spacing w:before="0" w:beforeAutospacing="0" w:after="390" w:afterAutospacing="0" w:line="360" w:lineRule="atLeast"/>
        <w:textAlignment w:val="baseline"/>
        <w:rPr>
          <w:rFonts w:ascii="inherit" w:hAnsi="inherit"/>
          <w:color w:val="373737"/>
          <w:sz w:val="23"/>
          <w:szCs w:val="23"/>
        </w:rPr>
      </w:pPr>
      <w:proofErr w:type="spellStart"/>
      <w:r>
        <w:rPr>
          <w:rFonts w:ascii="inherit" w:hAnsi="inherit"/>
          <w:color w:val="373737"/>
          <w:sz w:val="23"/>
          <w:szCs w:val="23"/>
        </w:rPr>
        <w:t>Pmd</w:t>
      </w:r>
      <w:proofErr w:type="spellEnd"/>
      <w:r>
        <w:rPr>
          <w:rFonts w:ascii="inherit" w:hAnsi="inherit"/>
          <w:color w:val="373737"/>
          <w:sz w:val="23"/>
          <w:szCs w:val="23"/>
        </w:rPr>
        <w:t xml:space="preserve"> – Parcela mensal de depreciação</w:t>
      </w:r>
      <w:r>
        <w:rPr>
          <w:rStyle w:val="apple-converted-space"/>
          <w:rFonts w:ascii="inherit" w:hAnsi="inherit"/>
          <w:color w:val="373737"/>
          <w:sz w:val="23"/>
          <w:szCs w:val="23"/>
        </w:rPr>
        <w:t> </w:t>
      </w:r>
      <w:r>
        <w:rPr>
          <w:rFonts w:ascii="inherit" w:hAnsi="inherit"/>
          <w:color w:val="373737"/>
          <w:sz w:val="23"/>
          <w:szCs w:val="23"/>
        </w:rPr>
        <w:br/>
        <w:t>N – Vida útil do veículo (em meses)</w:t>
      </w:r>
      <w:r>
        <w:rPr>
          <w:rStyle w:val="apple-converted-space"/>
          <w:rFonts w:ascii="inherit" w:hAnsi="inherit"/>
          <w:color w:val="373737"/>
          <w:sz w:val="23"/>
          <w:szCs w:val="23"/>
        </w:rPr>
        <w:t> </w:t>
      </w:r>
      <w:r>
        <w:rPr>
          <w:rFonts w:ascii="inherit" w:hAnsi="inherit"/>
          <w:color w:val="373737"/>
          <w:sz w:val="23"/>
          <w:szCs w:val="23"/>
        </w:rPr>
        <w:br/>
        <w:t>VN – Valor do veículo novo</w:t>
      </w:r>
      <w:r>
        <w:rPr>
          <w:rStyle w:val="apple-converted-space"/>
          <w:rFonts w:ascii="inherit" w:hAnsi="inherit"/>
          <w:color w:val="373737"/>
          <w:sz w:val="23"/>
          <w:szCs w:val="23"/>
        </w:rPr>
        <w:t> </w:t>
      </w:r>
      <w:bookmarkStart w:id="0" w:name="_GoBack"/>
      <w:bookmarkEnd w:id="0"/>
      <w:r>
        <w:rPr>
          <w:rFonts w:ascii="inherit" w:hAnsi="inherit"/>
          <w:color w:val="373737"/>
          <w:sz w:val="23"/>
          <w:szCs w:val="23"/>
        </w:rPr>
        <w:br/>
        <w:t>VR – Valor de revenda do veículo ao final da vida útil</w:t>
      </w:r>
      <w:r>
        <w:rPr>
          <w:rStyle w:val="apple-converted-space"/>
          <w:rFonts w:ascii="inherit" w:hAnsi="inherit"/>
          <w:color w:val="373737"/>
          <w:sz w:val="23"/>
          <w:szCs w:val="23"/>
        </w:rPr>
        <w:t> </w:t>
      </w:r>
      <w:r>
        <w:rPr>
          <w:rFonts w:ascii="inherit" w:hAnsi="inherit"/>
          <w:color w:val="373737"/>
          <w:sz w:val="23"/>
          <w:szCs w:val="23"/>
        </w:rPr>
        <w:br/>
        <w:t>K – Índice de revenda do veículo = VR / VN</w:t>
      </w:r>
      <w:r>
        <w:rPr>
          <w:rStyle w:val="apple-converted-space"/>
          <w:rFonts w:ascii="inherit" w:hAnsi="inherit"/>
          <w:color w:val="373737"/>
          <w:sz w:val="23"/>
          <w:szCs w:val="23"/>
        </w:rPr>
        <w:t> </w:t>
      </w:r>
      <w:r>
        <w:rPr>
          <w:rFonts w:ascii="inherit" w:hAnsi="inherit"/>
          <w:color w:val="373737"/>
          <w:sz w:val="23"/>
          <w:szCs w:val="23"/>
        </w:rPr>
        <w:br/>
      </w:r>
      <w:proofErr w:type="spellStart"/>
      <w:r>
        <w:rPr>
          <w:rFonts w:ascii="inherit" w:hAnsi="inherit"/>
          <w:color w:val="373737"/>
          <w:sz w:val="23"/>
          <w:szCs w:val="23"/>
        </w:rPr>
        <w:t>Pmd</w:t>
      </w:r>
      <w:proofErr w:type="spellEnd"/>
      <w:r>
        <w:rPr>
          <w:rFonts w:ascii="inherit" w:hAnsi="inherit"/>
          <w:color w:val="373737"/>
          <w:sz w:val="23"/>
          <w:szCs w:val="23"/>
        </w:rPr>
        <w:t xml:space="preserve"> = (1 – K) /N * VN</w:t>
      </w:r>
    </w:p>
    <w:p w14:paraId="01FDC765" w14:textId="77777777" w:rsidR="0033033B" w:rsidRDefault="0033033B" w:rsidP="0033033B">
      <w:pPr>
        <w:pStyle w:val="NormalWeb"/>
        <w:spacing w:before="0" w:beforeAutospacing="0" w:after="390" w:afterAutospacing="0" w:line="360" w:lineRule="atLeast"/>
        <w:textAlignment w:val="baseline"/>
        <w:rPr>
          <w:rFonts w:ascii="inherit" w:hAnsi="inherit"/>
          <w:color w:val="373737"/>
          <w:sz w:val="23"/>
          <w:szCs w:val="23"/>
        </w:rPr>
      </w:pPr>
      <w:r>
        <w:rPr>
          <w:rFonts w:ascii="inherit" w:hAnsi="inherit"/>
          <w:color w:val="373737"/>
          <w:sz w:val="23"/>
          <w:szCs w:val="23"/>
        </w:rPr>
        <w:t xml:space="preserve">Exemplo: Valor de um Veículo Novo </w:t>
      </w:r>
      <w:proofErr w:type="gramStart"/>
      <w:r>
        <w:rPr>
          <w:rFonts w:ascii="inherit" w:hAnsi="inherit"/>
          <w:color w:val="373737"/>
          <w:sz w:val="23"/>
          <w:szCs w:val="23"/>
        </w:rPr>
        <w:t>Scania(</w:t>
      </w:r>
      <w:proofErr w:type="gramEnd"/>
      <w:r>
        <w:rPr>
          <w:rFonts w:ascii="inherit" w:hAnsi="inherit"/>
          <w:color w:val="373737"/>
          <w:sz w:val="23"/>
          <w:szCs w:val="23"/>
        </w:rPr>
        <w:t>VN) = R$ 348.078,00</w:t>
      </w:r>
    </w:p>
    <w:p w14:paraId="7FD7116E" w14:textId="77777777" w:rsidR="0033033B" w:rsidRDefault="0033033B" w:rsidP="0033033B">
      <w:pPr>
        <w:pStyle w:val="NormalWeb"/>
        <w:spacing w:before="0" w:beforeAutospacing="0" w:after="390" w:afterAutospacing="0" w:line="360" w:lineRule="atLeast"/>
        <w:textAlignment w:val="baseline"/>
        <w:rPr>
          <w:rFonts w:ascii="inherit" w:hAnsi="inherit"/>
          <w:color w:val="373737"/>
          <w:sz w:val="23"/>
          <w:szCs w:val="23"/>
        </w:rPr>
      </w:pPr>
      <w:r>
        <w:rPr>
          <w:rFonts w:ascii="inherit" w:hAnsi="inherit"/>
          <w:color w:val="373737"/>
          <w:sz w:val="23"/>
          <w:szCs w:val="23"/>
        </w:rPr>
        <w:t>(Com base em preços de mercado, estima-se um valor percentual de 60% sobre o preço do veículo novo, para o valor do veículo com 6 anos de uso (em frota de serviço)).</w:t>
      </w:r>
    </w:p>
    <w:p w14:paraId="78C49B73" w14:textId="77777777" w:rsidR="0033033B" w:rsidRDefault="0033033B" w:rsidP="0033033B">
      <w:pPr>
        <w:pStyle w:val="NormalWeb"/>
        <w:spacing w:before="0" w:beforeAutospacing="0" w:after="390" w:afterAutospacing="0" w:line="360" w:lineRule="atLeast"/>
        <w:textAlignment w:val="baseline"/>
        <w:rPr>
          <w:rFonts w:ascii="inherit" w:hAnsi="inherit"/>
          <w:color w:val="373737"/>
          <w:sz w:val="23"/>
          <w:szCs w:val="23"/>
        </w:rPr>
      </w:pPr>
      <w:r>
        <w:rPr>
          <w:rFonts w:ascii="inherit" w:hAnsi="inherit"/>
          <w:color w:val="373737"/>
          <w:sz w:val="23"/>
          <w:szCs w:val="23"/>
        </w:rPr>
        <w:t>Valor Residual (VR) = 0,60 * 348.078 = 208.846,80</w:t>
      </w:r>
      <w:r>
        <w:rPr>
          <w:rStyle w:val="apple-converted-space"/>
          <w:rFonts w:ascii="inherit" w:hAnsi="inherit"/>
          <w:color w:val="373737"/>
          <w:sz w:val="23"/>
          <w:szCs w:val="23"/>
        </w:rPr>
        <w:t> </w:t>
      </w:r>
      <w:r>
        <w:rPr>
          <w:rFonts w:ascii="inherit" w:hAnsi="inherit"/>
          <w:color w:val="373737"/>
          <w:sz w:val="23"/>
          <w:szCs w:val="23"/>
        </w:rPr>
        <w:br/>
        <w:t>Índice de Revenda (K) = VR / VN = 208.846.80 / 348.078 = 0,60</w:t>
      </w:r>
      <w:r>
        <w:rPr>
          <w:rStyle w:val="apple-converted-space"/>
          <w:rFonts w:ascii="inherit" w:hAnsi="inherit"/>
          <w:color w:val="373737"/>
          <w:sz w:val="23"/>
          <w:szCs w:val="23"/>
        </w:rPr>
        <w:t> </w:t>
      </w:r>
      <w:r>
        <w:rPr>
          <w:rFonts w:ascii="inherit" w:hAnsi="inherit"/>
          <w:color w:val="373737"/>
          <w:sz w:val="23"/>
          <w:szCs w:val="23"/>
        </w:rPr>
        <w:br/>
        <w:t>Vida útil estimada = 72 meses ou 6 anos.</w:t>
      </w:r>
    </w:p>
    <w:p w14:paraId="298C90AD" w14:textId="77777777" w:rsidR="0033033B" w:rsidRDefault="0033033B" w:rsidP="0033033B">
      <w:pPr>
        <w:pStyle w:val="NormalWeb"/>
        <w:spacing w:before="0" w:beforeAutospacing="0" w:after="390" w:afterAutospacing="0" w:line="360" w:lineRule="atLeast"/>
        <w:textAlignment w:val="baseline"/>
        <w:rPr>
          <w:rFonts w:ascii="inherit" w:hAnsi="inherit"/>
          <w:color w:val="373737"/>
          <w:sz w:val="23"/>
          <w:szCs w:val="23"/>
        </w:rPr>
      </w:pPr>
      <w:r>
        <w:rPr>
          <w:rFonts w:ascii="inherit" w:hAnsi="inherit"/>
          <w:color w:val="373737"/>
          <w:sz w:val="23"/>
          <w:szCs w:val="23"/>
        </w:rPr>
        <w:t>Assim,</w:t>
      </w:r>
    </w:p>
    <w:p w14:paraId="1097071B" w14:textId="77777777" w:rsidR="0033033B" w:rsidRDefault="0033033B" w:rsidP="0033033B">
      <w:pPr>
        <w:pStyle w:val="NormalWeb"/>
        <w:spacing w:before="0" w:beforeAutospacing="0" w:after="390" w:afterAutospacing="0" w:line="360" w:lineRule="atLeast"/>
        <w:textAlignment w:val="baseline"/>
        <w:rPr>
          <w:rFonts w:ascii="inherit" w:hAnsi="inherit"/>
          <w:color w:val="373737"/>
          <w:sz w:val="23"/>
          <w:szCs w:val="23"/>
        </w:rPr>
      </w:pPr>
      <w:proofErr w:type="spellStart"/>
      <w:r>
        <w:rPr>
          <w:rFonts w:ascii="inherit" w:hAnsi="inherit"/>
          <w:color w:val="373737"/>
          <w:sz w:val="23"/>
          <w:szCs w:val="23"/>
        </w:rPr>
        <w:t>Pmd</w:t>
      </w:r>
      <w:proofErr w:type="spellEnd"/>
      <w:r>
        <w:rPr>
          <w:rFonts w:ascii="inherit" w:hAnsi="inherit"/>
          <w:color w:val="373737"/>
          <w:sz w:val="23"/>
          <w:szCs w:val="23"/>
        </w:rPr>
        <w:t xml:space="preserve"> = (1 – K) / N * VN</w:t>
      </w:r>
      <w:r>
        <w:rPr>
          <w:rStyle w:val="apple-converted-space"/>
          <w:rFonts w:ascii="inherit" w:hAnsi="inherit"/>
          <w:color w:val="373737"/>
          <w:sz w:val="23"/>
          <w:szCs w:val="23"/>
        </w:rPr>
        <w:t> </w:t>
      </w:r>
      <w:r>
        <w:rPr>
          <w:rFonts w:ascii="inherit" w:hAnsi="inherit"/>
          <w:color w:val="373737"/>
          <w:sz w:val="23"/>
          <w:szCs w:val="23"/>
        </w:rPr>
        <w:br/>
      </w:r>
      <w:proofErr w:type="spellStart"/>
      <w:r>
        <w:rPr>
          <w:rFonts w:ascii="inherit" w:hAnsi="inherit"/>
          <w:color w:val="373737"/>
          <w:sz w:val="23"/>
          <w:szCs w:val="23"/>
        </w:rPr>
        <w:t>Pmd</w:t>
      </w:r>
      <w:proofErr w:type="spellEnd"/>
      <w:r>
        <w:rPr>
          <w:rFonts w:ascii="inherit" w:hAnsi="inherit"/>
          <w:color w:val="373737"/>
          <w:sz w:val="23"/>
          <w:szCs w:val="23"/>
        </w:rPr>
        <w:t xml:space="preserve"> = (1 – 0,</w:t>
      </w:r>
      <w:proofErr w:type="gramStart"/>
      <w:r>
        <w:rPr>
          <w:rFonts w:ascii="inherit" w:hAnsi="inherit"/>
          <w:color w:val="373737"/>
          <w:sz w:val="23"/>
          <w:szCs w:val="23"/>
        </w:rPr>
        <w:t>60)/</w:t>
      </w:r>
      <w:proofErr w:type="gramEnd"/>
      <w:r>
        <w:rPr>
          <w:rFonts w:ascii="inherit" w:hAnsi="inherit"/>
          <w:color w:val="373737"/>
          <w:sz w:val="23"/>
          <w:szCs w:val="23"/>
        </w:rPr>
        <w:t>72 * 348.078</w:t>
      </w:r>
      <w:r>
        <w:rPr>
          <w:rStyle w:val="apple-converted-space"/>
          <w:rFonts w:ascii="inherit" w:hAnsi="inherit"/>
          <w:color w:val="373737"/>
          <w:sz w:val="23"/>
          <w:szCs w:val="23"/>
        </w:rPr>
        <w:t> </w:t>
      </w:r>
      <w:r>
        <w:rPr>
          <w:rFonts w:ascii="inherit" w:hAnsi="inherit"/>
          <w:color w:val="373737"/>
          <w:sz w:val="23"/>
          <w:szCs w:val="23"/>
        </w:rPr>
        <w:br/>
      </w:r>
      <w:proofErr w:type="spellStart"/>
      <w:r>
        <w:rPr>
          <w:rFonts w:ascii="inherit" w:hAnsi="inherit"/>
          <w:color w:val="373737"/>
          <w:sz w:val="23"/>
          <w:szCs w:val="23"/>
        </w:rPr>
        <w:t>Pmd</w:t>
      </w:r>
      <w:proofErr w:type="spellEnd"/>
      <w:r>
        <w:rPr>
          <w:rFonts w:ascii="inherit" w:hAnsi="inherit"/>
          <w:color w:val="373737"/>
          <w:sz w:val="23"/>
          <w:szCs w:val="23"/>
        </w:rPr>
        <w:t xml:space="preserve"> = 0,0055 * 348.078</w:t>
      </w:r>
      <w:r>
        <w:rPr>
          <w:rStyle w:val="apple-converted-space"/>
          <w:rFonts w:ascii="inherit" w:hAnsi="inherit"/>
          <w:color w:val="373737"/>
          <w:sz w:val="23"/>
          <w:szCs w:val="23"/>
        </w:rPr>
        <w:t> </w:t>
      </w:r>
      <w:r>
        <w:rPr>
          <w:rFonts w:ascii="inherit" w:hAnsi="inherit"/>
          <w:color w:val="373737"/>
          <w:sz w:val="23"/>
          <w:szCs w:val="23"/>
        </w:rPr>
        <w:br/>
      </w:r>
      <w:proofErr w:type="spellStart"/>
      <w:r>
        <w:rPr>
          <w:rFonts w:ascii="inherit" w:hAnsi="inherit"/>
          <w:color w:val="373737"/>
          <w:sz w:val="23"/>
          <w:szCs w:val="23"/>
        </w:rPr>
        <w:t>Pmd</w:t>
      </w:r>
      <w:proofErr w:type="spellEnd"/>
      <w:r>
        <w:rPr>
          <w:rFonts w:ascii="inherit" w:hAnsi="inherit"/>
          <w:color w:val="373737"/>
          <w:sz w:val="23"/>
          <w:szCs w:val="23"/>
        </w:rPr>
        <w:t xml:space="preserve"> = R$ 1.914,43 (Mensal)</w:t>
      </w:r>
    </w:p>
    <w:p w14:paraId="0CF84A83" w14:textId="77777777" w:rsidR="00ED2C1D" w:rsidRDefault="00ED2C1D"/>
    <w:sectPr w:rsidR="00ED2C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33B"/>
    <w:rsid w:val="0033033B"/>
    <w:rsid w:val="007F4AAD"/>
    <w:rsid w:val="008C129B"/>
    <w:rsid w:val="00A94C85"/>
    <w:rsid w:val="00DB50E9"/>
    <w:rsid w:val="00ED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E7D5E"/>
  <w15:chartTrackingRefBased/>
  <w15:docId w15:val="{6A487007-D578-4049-A2AD-F09CADAC9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0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3303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24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120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 Barros</dc:creator>
  <cp:keywords/>
  <dc:description/>
  <cp:lastModifiedBy>Erison Barros</cp:lastModifiedBy>
  <cp:revision>1</cp:revision>
  <dcterms:created xsi:type="dcterms:W3CDTF">2016-05-05T14:17:00Z</dcterms:created>
  <dcterms:modified xsi:type="dcterms:W3CDTF">2016-05-05T14:20:00Z</dcterms:modified>
</cp:coreProperties>
</file>