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593FF" w14:textId="60E0FCE4" w:rsidR="00164EF9" w:rsidRDefault="00631D87" w:rsidP="00631D87">
      <w:pPr>
        <w:pBdr>
          <w:bottom w:val="single" w:sz="4" w:space="1" w:color="auto"/>
        </w:pBdr>
        <w:jc w:val="both"/>
        <w:rPr>
          <w:rFonts w:ascii="Arial" w:hAnsi="Arial" w:cs="Arial"/>
        </w:rPr>
      </w:pPr>
      <w:r>
        <w:rPr>
          <w:rFonts w:ascii="Arial" w:hAnsi="Arial" w:cs="Arial"/>
        </w:rPr>
        <w:t xml:space="preserve">Proposta: </w:t>
      </w:r>
      <w:r w:rsidR="00B676EA">
        <w:rPr>
          <w:rFonts w:ascii="Arial" w:hAnsi="Arial" w:cs="Arial"/>
        </w:rPr>
        <w:t>35</w:t>
      </w:r>
      <w:r>
        <w:rPr>
          <w:rFonts w:ascii="Arial" w:hAnsi="Arial" w:cs="Arial"/>
        </w:rPr>
        <w:t xml:space="preserve">/2023 – </w:t>
      </w:r>
      <w:r w:rsidR="00B676EA">
        <w:rPr>
          <w:rFonts w:ascii="Arial" w:hAnsi="Arial" w:cs="Arial"/>
        </w:rPr>
        <w:t>CERTIFICAÇÃO</w:t>
      </w:r>
    </w:p>
    <w:p w14:paraId="66293652" w14:textId="77777777" w:rsidR="00631D87" w:rsidRPr="00511F25" w:rsidRDefault="00631D87" w:rsidP="008A0756">
      <w:pPr>
        <w:jc w:val="both"/>
        <w:rPr>
          <w:rFonts w:ascii="Arial" w:hAnsi="Arial" w:cs="Arial"/>
        </w:rPr>
      </w:pPr>
    </w:p>
    <w:p w14:paraId="7262F99C" w14:textId="77777777" w:rsidR="00631D87" w:rsidRDefault="00631D87" w:rsidP="00631D87">
      <w:pPr>
        <w:tabs>
          <w:tab w:val="center" w:pos="4252"/>
          <w:tab w:val="right" w:pos="8504"/>
        </w:tabs>
        <w:rPr>
          <w:rFonts w:ascii="Arial" w:hAnsi="Arial" w:cs="Arial"/>
          <w:bCs/>
        </w:rPr>
      </w:pPr>
      <w:r>
        <w:rPr>
          <w:rFonts w:ascii="Arial" w:hAnsi="Arial" w:cs="Arial"/>
          <w:bCs/>
        </w:rPr>
        <w:tab/>
      </w:r>
    </w:p>
    <w:p w14:paraId="1D275C27" w14:textId="44CF0D3F"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333ADD">
        <w:rPr>
          <w:rFonts w:ascii="Arial" w:hAnsi="Arial" w:cs="Arial"/>
          <w:bCs/>
          <w:noProof/>
        </w:rPr>
        <w:t>5 de janeiro de 2024</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7AD0AA5E"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EF291D">
        <w:t xml:space="preserve"> para </w:t>
      </w:r>
      <w:r w:rsidR="009D6649">
        <w:t>remembramento e posterior desmembramento.</w:t>
      </w:r>
    </w:p>
    <w:p w14:paraId="2A1EB48E" w14:textId="77777777" w:rsidR="000D7630" w:rsidRDefault="000D7630" w:rsidP="000D7630">
      <w:pPr>
        <w:pStyle w:val="PargrafodaLista"/>
        <w:spacing w:before="240"/>
        <w:jc w:val="both"/>
      </w:pPr>
    </w:p>
    <w:p w14:paraId="77017098" w14:textId="150D70BF"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r w:rsidR="009F1D0B">
        <w:rPr>
          <w:bCs/>
        </w:rPr>
        <w:t xml:space="preserve">Sem Denominação Informada </w:t>
      </w:r>
    </w:p>
    <w:p w14:paraId="0D495C3A" w14:textId="1C587CEE"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r w:rsidR="00693DD1">
        <w:t xml:space="preserve">5,25 </w:t>
      </w:r>
      <w:r w:rsidRPr="00B648E4">
        <w:t>Hectares</w:t>
      </w:r>
    </w:p>
    <w:p w14:paraId="5263CADA" w14:textId="3686BC02" w:rsidR="000D7630" w:rsidRPr="00C64FD3" w:rsidRDefault="000D7630" w:rsidP="000D7630">
      <w:pPr>
        <w:pStyle w:val="PargrafodaLista"/>
        <w:numPr>
          <w:ilvl w:val="0"/>
          <w:numId w:val="10"/>
        </w:numPr>
        <w:spacing w:after="200" w:line="276" w:lineRule="auto"/>
        <w:jc w:val="both"/>
        <w:rPr>
          <w:b/>
        </w:rPr>
      </w:pPr>
      <w:r w:rsidRPr="00B648E4">
        <w:rPr>
          <w:b/>
        </w:rPr>
        <w:t xml:space="preserve">LOCAL:  </w:t>
      </w:r>
      <w:r w:rsidR="00693DD1">
        <w:t>Lagoa de Itaenga</w:t>
      </w:r>
      <w:r>
        <w:t>/</w:t>
      </w:r>
      <w:r w:rsidRPr="00B648E4">
        <w:t>PE</w:t>
      </w:r>
    </w:p>
    <w:p w14:paraId="1D1A4899" w14:textId="77777777" w:rsidR="00A413B0" w:rsidRDefault="00A413B0" w:rsidP="00A413B0">
      <w:r>
        <w:rPr>
          <w:b/>
        </w:rPr>
        <w:t xml:space="preserve"> </w:t>
      </w:r>
    </w:p>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r>
        <w:rPr>
          <w:rFonts w:cs="Courier New"/>
        </w:rPr>
        <w:t xml:space="preserve">1.1 - </w:t>
      </w:r>
      <w:r w:rsidRPr="00F52869">
        <w:t>Anotação de Responsabilidade Técnica</w:t>
      </w:r>
      <w:r>
        <w:t xml:space="preserve"> – ART, junto ao CREA/PE</w:t>
      </w:r>
    </w:p>
    <w:p w14:paraId="14654298" w14:textId="63B05F54" w:rsidR="00A00025" w:rsidRDefault="00A00025" w:rsidP="001A5AFA">
      <w:pPr>
        <w:spacing w:line="360" w:lineRule="auto"/>
        <w:ind w:left="720"/>
        <w:jc w:val="both"/>
      </w:pPr>
      <w:r>
        <w:t>1.2</w:t>
      </w:r>
      <w:r w:rsidRPr="00F52869">
        <w:t xml:space="preserve">- </w:t>
      </w:r>
      <w:r w:rsidR="00AF44B1">
        <w:t>Análise</w:t>
      </w:r>
      <w:r>
        <w:t xml:space="preserve"> de documentação, acessória Técnica;</w:t>
      </w:r>
    </w:p>
    <w:p w14:paraId="0BB889E7" w14:textId="5E9246D4" w:rsidR="00A00025" w:rsidRPr="00F52869" w:rsidRDefault="00A00025" w:rsidP="001A5AFA">
      <w:pPr>
        <w:spacing w:line="360" w:lineRule="auto"/>
        <w:ind w:left="720"/>
        <w:jc w:val="both"/>
      </w:pPr>
      <w:r>
        <w:t>1.3- Mobilização de campo, Implantação e Rastreio de Base de Apoio Geodésico</w:t>
      </w:r>
      <w:r w:rsidR="005E4DDE">
        <w:t xml:space="preserve"> para adequação o Manual de Georreferenciamento de Imóveis Rurais</w:t>
      </w:r>
      <w:r>
        <w:t>;</w:t>
      </w:r>
    </w:p>
    <w:p w14:paraId="418F1DBD" w14:textId="6B9D381C"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 xml:space="preserve">través de receptor GPS/GNSS </w:t>
      </w:r>
      <w:r w:rsidRPr="00F52869">
        <w:t xml:space="preserve"> L1/L2</w:t>
      </w:r>
      <w:r w:rsidR="005E4DDE">
        <w:t xml:space="preserve"> caso necessário.</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097E68CF" w:rsidR="00A00025" w:rsidRDefault="00A00025" w:rsidP="001A5AFA">
      <w:pPr>
        <w:spacing w:line="360" w:lineRule="auto"/>
        <w:ind w:left="720"/>
        <w:jc w:val="both"/>
      </w:pPr>
      <w:r>
        <w:t>1.6</w:t>
      </w:r>
      <w:r w:rsidRPr="00F52869">
        <w:t xml:space="preserve">- Elaboração de relatório de dados </w:t>
      </w:r>
      <w:r w:rsidR="00AF44B1">
        <w:t>GNSS</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77777777" w:rsidR="00A00025" w:rsidRPr="00F52869" w:rsidRDefault="00A00025" w:rsidP="001A5AFA">
      <w:pPr>
        <w:spacing w:line="360" w:lineRule="auto"/>
        <w:ind w:left="720"/>
        <w:jc w:val="both"/>
      </w:pPr>
      <w:r>
        <w:t>1.9 – Inserção de Dados no Sistema de Gestão Fundiária do INCRA - SIGEF</w:t>
      </w:r>
    </w:p>
    <w:p w14:paraId="38117957" w14:textId="27FFF6B3" w:rsidR="00A00025" w:rsidRDefault="005E4DDE" w:rsidP="001A5AFA">
      <w:pPr>
        <w:spacing w:line="360" w:lineRule="auto"/>
        <w:ind w:left="720"/>
        <w:jc w:val="both"/>
      </w:pPr>
      <w:r>
        <w:t>1.10</w:t>
      </w:r>
      <w:r w:rsidR="00A00025">
        <w:t xml:space="preserve"> – Geração automática de planta e memorial descritivo Certificado</w:t>
      </w:r>
      <w:r>
        <w:t xml:space="preserve"> pelo SIGEF</w:t>
      </w:r>
      <w:r w:rsidR="00A00025">
        <w:t>;</w:t>
      </w:r>
    </w:p>
    <w:p w14:paraId="6561D874" w14:textId="7956AA86" w:rsidR="005E4DDE" w:rsidRDefault="005E4DDE" w:rsidP="001A5AFA">
      <w:pPr>
        <w:spacing w:line="360" w:lineRule="auto"/>
        <w:ind w:left="720"/>
        <w:jc w:val="both"/>
      </w:pPr>
      <w:r>
        <w:t xml:space="preserve">1.11 – Alteração do </w:t>
      </w:r>
      <w:r w:rsidR="00783924">
        <w:t>Status</w:t>
      </w:r>
      <w:r>
        <w:t xml:space="preserve"> de “ Sem Justo Título” para “Titulado” após o julgamento do </w:t>
      </w:r>
      <w:r w:rsidR="00783924">
        <w:t>usucapião</w:t>
      </w:r>
      <w:r>
        <w:t>.</w:t>
      </w:r>
    </w:p>
    <w:p w14:paraId="22A4C8E4" w14:textId="77777777" w:rsidR="008B61DE" w:rsidRDefault="008B61DE"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5E4DDE">
      <w:pPr>
        <w:ind w:left="2037" w:right="2550"/>
      </w:pPr>
      <w:r>
        <w:t xml:space="preserve">Quadro 1 – Custos </w:t>
      </w:r>
    </w:p>
    <w:p w14:paraId="32F5AA7D" w14:textId="77777777" w:rsidR="00A413B0" w:rsidRDefault="00A413B0" w:rsidP="00A413B0">
      <w:pPr>
        <w:ind w:left="2037" w:right="2550"/>
        <w:jc w:val="center"/>
      </w:pPr>
    </w:p>
    <w:bookmarkStart w:id="0" w:name="_MON_1688370970"/>
    <w:bookmarkEnd w:id="0"/>
    <w:p w14:paraId="159A3DA0" w14:textId="4B6D59F0" w:rsidR="00A413B0" w:rsidRDefault="00783924" w:rsidP="00A413B0">
      <w:pPr>
        <w:ind w:right="2550"/>
      </w:pPr>
      <w:r>
        <w:object w:dxaOrig="10763" w:dyaOrig="6310"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440.85pt;height:216.85pt" o:ole="">
            <v:imagedata r:id="rId8" o:title=""/>
          </v:shape>
          <o:OLEObject Type="Embed" ProgID="Excel.Sheet.12" ShapeID="_x0000_i1044" DrawAspect="Content" ObjectID="_1765922704" r:id="rId9"/>
        </w:object>
      </w:r>
    </w:p>
    <w:p w14:paraId="593AF026" w14:textId="77777777" w:rsidR="00A413B0" w:rsidRDefault="00A413B0" w:rsidP="00A413B0">
      <w:pPr>
        <w:ind w:left="2037" w:right="2550"/>
        <w:jc w:val="center"/>
      </w:pPr>
    </w:p>
    <w:p w14:paraId="018F7BB3" w14:textId="763D0354" w:rsidR="0018007C" w:rsidRDefault="00A413B0" w:rsidP="00A413B0">
      <w:pPr>
        <w:ind w:left="-5"/>
        <w:rPr>
          <w:b/>
        </w:rPr>
      </w:pPr>
      <w:r>
        <w:t xml:space="preserve">Valor: </w:t>
      </w:r>
      <w:r w:rsidR="00783924">
        <w:rPr>
          <w:b/>
        </w:rPr>
        <w:t xml:space="preserve">Três mil e Oitenta e três reais e setenta </w:t>
      </w:r>
      <w:r w:rsidR="00D76334">
        <w:rPr>
          <w:b/>
        </w:rPr>
        <w:t>e cinco centavos.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740F84FC"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sidR="00681163">
        <w:rPr>
          <w:rFonts w:cs="Arial"/>
          <w:u w:val="single"/>
        </w:rPr>
        <w:t xml:space="preserve">25 </w:t>
      </w:r>
      <w:r w:rsidRPr="004D6672">
        <w:rPr>
          <w:rFonts w:cs="Arial"/>
          <w:u w:val="single"/>
        </w:rPr>
        <w:t>% n</w:t>
      </w:r>
      <w:r>
        <w:rPr>
          <w:rFonts w:cs="Arial"/>
          <w:u w:val="single"/>
        </w:rPr>
        <w:t xml:space="preserve">o início dos trabalho de campo, </w:t>
      </w:r>
      <w:r w:rsidR="00681163">
        <w:rPr>
          <w:rFonts w:cs="Arial"/>
          <w:u w:val="single"/>
        </w:rPr>
        <w:t>25</w:t>
      </w:r>
      <w:r w:rsidRPr="004D6672">
        <w:rPr>
          <w:rFonts w:cs="Arial"/>
          <w:u w:val="single"/>
        </w:rPr>
        <w:t>% na entrega das peças técnicas certi</w:t>
      </w:r>
      <w:r>
        <w:rPr>
          <w:rFonts w:cs="Arial"/>
          <w:u w:val="single"/>
        </w:rPr>
        <w:t>ficadas (Transferência Bancaria ou em espécie)</w:t>
      </w:r>
      <w:r w:rsidR="006D0C4F">
        <w:rPr>
          <w:rFonts w:cs="Arial"/>
          <w:u w:val="single"/>
        </w:rPr>
        <w:t xml:space="preserve"> sem justo título </w:t>
      </w:r>
      <w:r w:rsidR="00B02EED">
        <w:rPr>
          <w:rFonts w:cs="Arial"/>
          <w:u w:val="single"/>
        </w:rPr>
        <w:t xml:space="preserve">e os 50 % Restantes no Final do Tramite da </w:t>
      </w:r>
      <w:r w:rsidR="002F54F8">
        <w:rPr>
          <w:rFonts w:cs="Arial"/>
          <w:u w:val="single"/>
        </w:rPr>
        <w:lastRenderedPageBreak/>
        <w:t>sentença e geração de matricula.</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57FFD456" w14:textId="4533F2D8"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168D5A38" w14:textId="67DB29A4" w:rsidR="00776EC1" w:rsidRDefault="00A413B0" w:rsidP="002A26C3">
      <w:pPr>
        <w:ind w:left="-5"/>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6E06E558"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78610B38" w14:textId="23EC0A78" w:rsidR="00A413B0" w:rsidRDefault="00A413B0" w:rsidP="00DE781C">
      <w:pPr>
        <w:ind w:left="-2" w:right="1230" w:firstLine="713"/>
      </w:pPr>
      <w:r>
        <w:t xml:space="preserve">Itens: </w:t>
      </w:r>
      <w:r>
        <w:rPr>
          <w:color w:val="222222"/>
          <w:sz w:val="19"/>
        </w:rPr>
        <w:t xml:space="preserve"> </w:t>
      </w:r>
    </w:p>
    <w:p w14:paraId="77A3CDC9" w14:textId="77777777" w:rsidR="00E56877" w:rsidRDefault="00E56877" w:rsidP="00A413B0">
      <w:pPr>
        <w:numPr>
          <w:ilvl w:val="0"/>
          <w:numId w:val="6"/>
        </w:numPr>
        <w:spacing w:after="130" w:line="259" w:lineRule="auto"/>
        <w:ind w:right="1230" w:hanging="360"/>
        <w:jc w:val="both"/>
      </w:pPr>
    </w:p>
    <w:p w14:paraId="3DF85EC0" w14:textId="03F8B77C" w:rsidR="00A413B0" w:rsidRDefault="00A413B0" w:rsidP="00A413B0">
      <w:pPr>
        <w:numPr>
          <w:ilvl w:val="0"/>
          <w:numId w:val="6"/>
        </w:numPr>
        <w:spacing w:after="130" w:line="259" w:lineRule="auto"/>
        <w:ind w:right="1230" w:hanging="360"/>
        <w:jc w:val="both"/>
      </w:pPr>
      <w:r w:rsidRPr="00F34CA8">
        <w:t xml:space="preserve"> </w:t>
      </w:r>
      <w:r w:rsidR="005E4DDE">
        <w:t>L</w:t>
      </w:r>
      <w:r>
        <w:t xml:space="preserve">imites </w:t>
      </w:r>
      <w:r w:rsidR="002F54F8">
        <w:t>legais do</w:t>
      </w:r>
      <w:r>
        <w:t xml:space="preserve"> terreno</w:t>
      </w:r>
      <w:r w:rsidR="00776EC1">
        <w:t>.</w:t>
      </w:r>
      <w:r>
        <w:t xml:space="preserve"> </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3DAF58A3" w:rsidR="00A413B0" w:rsidRDefault="00A413B0" w:rsidP="00113617">
      <w:pPr>
        <w:pStyle w:val="PargrafodaLista"/>
        <w:numPr>
          <w:ilvl w:val="0"/>
          <w:numId w:val="15"/>
        </w:numPr>
        <w:spacing w:after="125" w:line="259" w:lineRule="auto"/>
        <w:ind w:right="1230"/>
        <w:jc w:val="both"/>
      </w:pPr>
      <w:r>
        <w:t>Planta</w:t>
      </w:r>
      <w:r w:rsidR="006E7567">
        <w:t xml:space="preserve"> e Memorial </w:t>
      </w:r>
      <w:r w:rsidR="00DE781C">
        <w:t>do SIGEF</w:t>
      </w:r>
      <w:r>
        <w:t xml:space="preserve"> </w:t>
      </w:r>
    </w:p>
    <w:p w14:paraId="2F6BAA2F" w14:textId="7CC21BBF" w:rsidR="00E56877" w:rsidRDefault="00E56877" w:rsidP="00113617">
      <w:pPr>
        <w:pStyle w:val="PargrafodaLista"/>
        <w:numPr>
          <w:ilvl w:val="0"/>
          <w:numId w:val="15"/>
        </w:numPr>
        <w:spacing w:after="125" w:line="259" w:lineRule="auto"/>
        <w:ind w:right="1230"/>
        <w:jc w:val="both"/>
      </w:pPr>
      <w:r>
        <w:t>Planta</w:t>
      </w:r>
      <w:r w:rsidR="00F76308">
        <w:t xml:space="preserve"> Cadastral Territorial</w:t>
      </w:r>
      <w:r w:rsidR="006E7567">
        <w:t xml:space="preserve"> e Memorial </w:t>
      </w:r>
      <w:r w:rsidR="00F76308">
        <w:t>conforme NBR</w:t>
      </w:r>
      <w:r w:rsidR="006E7567">
        <w:t xml:space="preserve"> 17047/2022</w:t>
      </w:r>
    </w:p>
    <w:p w14:paraId="4F8E3F25" w14:textId="77777777" w:rsidR="00A413B0" w:rsidRDefault="00A413B0" w:rsidP="00113617">
      <w:pPr>
        <w:pStyle w:val="PargrafodaLista"/>
        <w:numPr>
          <w:ilvl w:val="0"/>
          <w:numId w:val="15"/>
        </w:numPr>
        <w:spacing w:after="125" w:line="259" w:lineRule="auto"/>
        <w:ind w:right="1230"/>
        <w:jc w:val="both"/>
      </w:pPr>
      <w:r>
        <w:lastRenderedPageBreak/>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0386D917" w:rsidR="006123FD" w:rsidRDefault="006123FD" w:rsidP="006123FD">
      <w:pPr>
        <w:jc w:val="right"/>
      </w:pPr>
      <w:r>
        <w:t>Paudalho</w:t>
      </w:r>
      <w:r w:rsidR="002A26C3">
        <w:t xml:space="preserve">, </w:t>
      </w:r>
      <w:r w:rsidR="00113617">
        <w:t>5 de janeiro de 2024.</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7AF3CA83" w:rsidR="006B699D" w:rsidRDefault="006123FD" w:rsidP="00F657D0">
      <w:pPr>
        <w:ind w:left="-15" w:right="1230" w:firstLine="706"/>
        <w:jc w:val="both"/>
      </w:pPr>
      <w:r>
        <w:rPr>
          <w:noProof/>
        </w:rPr>
        <w:drawing>
          <wp:anchor distT="0" distB="0" distL="114300" distR="114300" simplePos="0" relativeHeight="251658752" behindDoc="0" locked="0" layoutInCell="1" allowOverlap="1" wp14:anchorId="01253692" wp14:editId="3D5C24BE">
            <wp:simplePos x="0" y="0"/>
            <wp:positionH relativeFrom="margin">
              <wp:posOffset>1543536</wp:posOffset>
            </wp:positionH>
            <wp:positionV relativeFrom="paragraph">
              <wp:posOffset>3473</wp:posOffset>
            </wp:positionV>
            <wp:extent cx="2719294" cy="1027953"/>
            <wp:effectExtent l="0" t="0" r="5080" b="127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733576" cy="1033352"/>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FFFFFF"/>
        </w:rPr>
        <w:drawing>
          <wp:inline distT="0" distB="0" distL="0" distR="0" wp14:anchorId="644EB993" wp14:editId="62DE045A">
            <wp:extent cx="1046480" cy="1046480"/>
            <wp:effectExtent l="0" t="0" r="1270" b="127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1046480" cy="104648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44D08966" w:rsidR="006123FD" w:rsidRPr="005E4DDE" w:rsidRDefault="006123FD" w:rsidP="006123FD">
      <w:pPr>
        <w:pStyle w:val="PargrafodaLista"/>
        <w:spacing w:line="480" w:lineRule="auto"/>
        <w:jc w:val="center"/>
        <w:rPr>
          <w:b/>
          <w:i/>
          <w:color w:val="1F497D" w:themeColor="text2"/>
          <w:sz w:val="32"/>
          <w:szCs w:val="32"/>
        </w:rPr>
      </w:pPr>
      <w:r w:rsidRPr="005E4DDE">
        <w:rPr>
          <w:b/>
          <w:i/>
          <w:color w:val="1F497D" w:themeColor="text2"/>
          <w:sz w:val="32"/>
          <w:szCs w:val="32"/>
        </w:rPr>
        <w:t xml:space="preserve">“Evite problemas futuros de cancelamento de certificação no INCRA e cancelamento da averbação no cartório. Contrate um profissional  </w:t>
      </w:r>
      <w:r w:rsidR="00D83261" w:rsidRPr="005E4DDE">
        <w:rPr>
          <w:b/>
          <w:i/>
          <w:color w:val="1F497D" w:themeColor="text2"/>
          <w:sz w:val="32"/>
          <w:szCs w:val="32"/>
        </w:rPr>
        <w:t>s</w:t>
      </w:r>
      <w:r w:rsidRPr="005E4DDE">
        <w:rPr>
          <w:b/>
          <w:i/>
          <w:color w:val="1F497D" w:themeColor="text2"/>
          <w:sz w:val="32"/>
          <w:szCs w:val="32"/>
        </w:rPr>
        <w:t>ério, que obedeça todas as normas e critérios técnicos exigidos por Lei“</w:t>
      </w:r>
    </w:p>
    <w:p w14:paraId="7EA64CF5" w14:textId="77777777" w:rsidR="006123FD" w:rsidRPr="002733C8" w:rsidRDefault="006123FD" w:rsidP="00A413B0">
      <w:pPr>
        <w:ind w:left="716" w:right="1230"/>
      </w:pPr>
    </w:p>
    <w:p w14:paraId="59E891F4" w14:textId="63DF43A5" w:rsidR="00DE731A" w:rsidRDefault="00DE731A" w:rsidP="00DE731A">
      <w:pPr>
        <w:tabs>
          <w:tab w:val="left" w:pos="5055"/>
        </w:tabs>
        <w:rPr>
          <w:rFonts w:ascii="Arial" w:hAnsi="Arial" w:cs="Arial"/>
        </w:rPr>
      </w:pPr>
    </w:p>
    <w:p w14:paraId="4F4DD6BB" w14:textId="77777777" w:rsidR="0044221F" w:rsidRPr="0044221F" w:rsidRDefault="0044221F" w:rsidP="0044221F">
      <w:pPr>
        <w:rPr>
          <w:rFonts w:ascii="Arial" w:hAnsi="Arial" w:cs="Arial"/>
        </w:rPr>
      </w:pPr>
    </w:p>
    <w:p w14:paraId="72D05D37" w14:textId="77777777" w:rsidR="0044221F" w:rsidRPr="0044221F" w:rsidRDefault="0044221F" w:rsidP="0044221F">
      <w:pPr>
        <w:rPr>
          <w:rFonts w:ascii="Arial" w:hAnsi="Arial" w:cs="Arial"/>
        </w:rPr>
      </w:pPr>
    </w:p>
    <w:p w14:paraId="740E012A" w14:textId="77777777" w:rsidR="0044221F" w:rsidRPr="0044221F" w:rsidRDefault="0044221F" w:rsidP="0044221F">
      <w:pPr>
        <w:rPr>
          <w:rFonts w:ascii="Arial" w:hAnsi="Arial" w:cs="Arial"/>
        </w:rPr>
      </w:pPr>
    </w:p>
    <w:p w14:paraId="044919D2" w14:textId="77777777" w:rsidR="0044221F" w:rsidRPr="0044221F" w:rsidRDefault="0044221F" w:rsidP="0044221F">
      <w:pPr>
        <w:rPr>
          <w:rFonts w:ascii="Arial" w:hAnsi="Arial" w:cs="Arial"/>
        </w:rPr>
      </w:pPr>
    </w:p>
    <w:p w14:paraId="046E9102" w14:textId="77777777" w:rsidR="0044221F" w:rsidRDefault="0044221F" w:rsidP="0044221F">
      <w:pPr>
        <w:rPr>
          <w:rFonts w:ascii="Arial" w:hAnsi="Arial" w:cs="Arial"/>
        </w:rPr>
      </w:pPr>
    </w:p>
    <w:p w14:paraId="28374F3A" w14:textId="77777777" w:rsidR="0044221F" w:rsidRDefault="0044221F" w:rsidP="0044221F">
      <w:pPr>
        <w:rPr>
          <w:rFonts w:ascii="Arial" w:hAnsi="Arial" w:cs="Arial"/>
        </w:rPr>
      </w:pPr>
    </w:p>
    <w:p w14:paraId="7CA9978C" w14:textId="1127DB4F" w:rsidR="0044221F" w:rsidRPr="0044221F" w:rsidRDefault="0044221F" w:rsidP="0044221F">
      <w:pPr>
        <w:tabs>
          <w:tab w:val="left" w:pos="4996"/>
        </w:tabs>
        <w:rPr>
          <w:rFonts w:ascii="Arial" w:hAnsi="Arial" w:cs="Arial"/>
        </w:rPr>
      </w:pPr>
      <w:r>
        <w:rPr>
          <w:rFonts w:ascii="Arial" w:hAnsi="Arial" w:cs="Arial"/>
        </w:rPr>
        <w:tab/>
      </w:r>
    </w:p>
    <w:sectPr w:rsidR="0044221F" w:rsidRPr="0044221F"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689DE" w14:textId="77777777" w:rsidR="00817115" w:rsidRDefault="00817115" w:rsidP="00A35522">
      <w:r>
        <w:separator/>
      </w:r>
    </w:p>
  </w:endnote>
  <w:endnote w:type="continuationSeparator" w:id="0">
    <w:p w14:paraId="2EA28594" w14:textId="77777777" w:rsidR="00817115" w:rsidRDefault="00817115"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7828F" w14:textId="77777777" w:rsidR="00817115" w:rsidRDefault="00817115" w:rsidP="00A35522">
      <w:r>
        <w:separator/>
      </w:r>
    </w:p>
  </w:footnote>
  <w:footnote w:type="continuationSeparator" w:id="0">
    <w:p w14:paraId="4E254405" w14:textId="77777777" w:rsidR="00817115" w:rsidRDefault="00817115"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1A6EA105" w:rsidR="00825305" w:rsidRDefault="00D34F81" w:rsidP="005C484A">
    <w:pPr>
      <w:pStyle w:val="Cabealho"/>
      <w:shd w:val="clear" w:color="auto" w:fill="D9D9D9" w:themeFill="background1" w:themeFillShade="D9"/>
      <w:spacing w:line="360" w:lineRule="auto"/>
      <w:jc w:val="center"/>
      <w:rPr>
        <w:rFonts w:ascii="Arial" w:hAnsi="Arial" w:cs="Arial"/>
        <w:b/>
        <w:sz w:val="20"/>
        <w:szCs w:val="20"/>
      </w:rPr>
    </w:pPr>
    <w:r w:rsidRPr="00631D87">
      <w:rPr>
        <w:noProof/>
        <w:sz w:val="20"/>
        <w:szCs w:val="20"/>
      </w:rPr>
      <w:drawing>
        <wp:anchor distT="0" distB="0" distL="114300" distR="114300" simplePos="0" relativeHeight="251658240" behindDoc="0" locked="0" layoutInCell="1" allowOverlap="1" wp14:anchorId="36F2DDB5" wp14:editId="7FC286F1">
          <wp:simplePos x="0" y="0"/>
          <wp:positionH relativeFrom="column">
            <wp:posOffset>-775335</wp:posOffset>
          </wp:positionH>
          <wp:positionV relativeFrom="paragraph">
            <wp:posOffset>-66040</wp:posOffset>
          </wp:positionV>
          <wp:extent cx="838200" cy="896620"/>
          <wp:effectExtent l="19050" t="0" r="19050" b="28448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 xml:space="preserve">PARA </w:t>
    </w:r>
    <w:r w:rsidR="00B30E25" w:rsidRPr="00631D87">
      <w:rPr>
        <w:rFonts w:ascii="Arial" w:hAnsi="Arial" w:cs="Arial"/>
        <w:b/>
        <w:sz w:val="20"/>
        <w:szCs w:val="20"/>
      </w:rPr>
      <w:t xml:space="preserve">LEVANTAMENTO </w:t>
    </w:r>
    <w:r w:rsidR="00B676EA">
      <w:rPr>
        <w:rFonts w:ascii="Arial" w:hAnsi="Arial" w:cs="Arial"/>
        <w:b/>
        <w:sz w:val="20"/>
        <w:szCs w:val="20"/>
      </w:rPr>
      <w:t xml:space="preserve">TERRITORIAL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B30E25" w:rsidRPr="00631D87">
      <w:rPr>
        <w:rFonts w:ascii="Arial" w:hAnsi="Arial" w:cs="Arial"/>
        <w:b/>
        <w:sz w:val="20"/>
        <w:szCs w:val="20"/>
      </w:rPr>
      <w:t>PARA</w:t>
    </w:r>
    <w:r w:rsidR="00631D87" w:rsidRPr="00631D87">
      <w:rPr>
        <w:rFonts w:ascii="Arial" w:hAnsi="Arial" w:cs="Arial"/>
        <w:b/>
        <w:sz w:val="20"/>
        <w:szCs w:val="20"/>
      </w:rPr>
      <w:t xml:space="preserve"> ATENDER A </w:t>
    </w:r>
    <w:r w:rsidR="008B61DE" w:rsidRPr="00631D87">
      <w:rPr>
        <w:rFonts w:ascii="Arial" w:hAnsi="Arial" w:cs="Arial"/>
        <w:b/>
        <w:sz w:val="20"/>
        <w:szCs w:val="20"/>
      </w:rPr>
      <w:t>CERTIFICAÇÃO JUNTO AO INCRA</w:t>
    </w:r>
    <w:r w:rsidR="00631D87" w:rsidRPr="00631D87">
      <w:rPr>
        <w:rFonts w:ascii="Arial" w:hAnsi="Arial" w:cs="Arial"/>
        <w:b/>
        <w:sz w:val="20"/>
        <w:szCs w:val="20"/>
      </w:rPr>
      <w:t xml:space="preserve"> </w:t>
    </w:r>
    <w:r w:rsidR="00B676EA">
      <w:rPr>
        <w:rFonts w:ascii="Arial" w:hAnsi="Arial" w:cs="Arial"/>
        <w:b/>
        <w:sz w:val="20"/>
        <w:szCs w:val="20"/>
      </w:rPr>
      <w:t>NO PROCESSO DE REMEBRAMENTO E DESMEBRAMENTO</w:t>
    </w:r>
  </w:p>
  <w:p w14:paraId="7E63E81A" w14:textId="1E03CDAA" w:rsidR="00631D87" w:rsidRPr="00631D87" w:rsidRDefault="00000000" w:rsidP="005C484A">
    <w:pPr>
      <w:pStyle w:val="Cabealho"/>
      <w:shd w:val="clear" w:color="auto" w:fill="D9D9D9" w:themeFill="background1" w:themeFillShade="D9"/>
      <w:spacing w:line="360" w:lineRule="auto"/>
      <w:jc w:val="center"/>
      <w:rPr>
        <w:rFonts w:ascii="Arial" w:hAnsi="Arial" w:cs="Arial"/>
        <w:b/>
        <w:sz w:val="20"/>
        <w:szCs w:val="20"/>
      </w:rPr>
    </w:pPr>
    <w:hyperlink r:id="rId2" w:history="1">
      <w:r w:rsidR="00631D87" w:rsidRPr="00A140EC">
        <w:rPr>
          <w:rStyle w:val="Hyperlink"/>
          <w:rFonts w:ascii="Calibri" w:eastAsia="Calibri" w:hAnsi="Calibri" w:cs="Calibri"/>
          <w:b/>
          <w:bCs/>
          <w:color w:val="FFFFFF" w:themeColor="background1"/>
          <w:sz w:val="20"/>
          <w:szCs w:val="20"/>
        </w:rPr>
        <w:t>https://linktr.ee/roliveiraconsultoria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25D6E30"/>
    <w:multiLevelType w:val="hybridMultilevel"/>
    <w:tmpl w:val="D03AF0CA"/>
    <w:lvl w:ilvl="0" w:tplc="04160001">
      <w:start w:val="1"/>
      <w:numFmt w:val="bullet"/>
      <w:lvlText w:val=""/>
      <w:lvlJc w:val="left"/>
      <w:pPr>
        <w:ind w:left="1589" w:hanging="360"/>
      </w:pPr>
      <w:rPr>
        <w:rFonts w:ascii="Symbol" w:hAnsi="Symbol" w:hint="default"/>
      </w:rPr>
    </w:lvl>
    <w:lvl w:ilvl="1" w:tplc="04160003" w:tentative="1">
      <w:start w:val="1"/>
      <w:numFmt w:val="bullet"/>
      <w:lvlText w:val="o"/>
      <w:lvlJc w:val="left"/>
      <w:pPr>
        <w:ind w:left="2309" w:hanging="360"/>
      </w:pPr>
      <w:rPr>
        <w:rFonts w:ascii="Courier New" w:hAnsi="Courier New" w:cs="Courier New" w:hint="default"/>
      </w:rPr>
    </w:lvl>
    <w:lvl w:ilvl="2" w:tplc="04160005" w:tentative="1">
      <w:start w:val="1"/>
      <w:numFmt w:val="bullet"/>
      <w:lvlText w:val=""/>
      <w:lvlJc w:val="left"/>
      <w:pPr>
        <w:ind w:left="3029" w:hanging="360"/>
      </w:pPr>
      <w:rPr>
        <w:rFonts w:ascii="Wingdings" w:hAnsi="Wingdings" w:hint="default"/>
      </w:rPr>
    </w:lvl>
    <w:lvl w:ilvl="3" w:tplc="04160001" w:tentative="1">
      <w:start w:val="1"/>
      <w:numFmt w:val="bullet"/>
      <w:lvlText w:val=""/>
      <w:lvlJc w:val="left"/>
      <w:pPr>
        <w:ind w:left="3749" w:hanging="360"/>
      </w:pPr>
      <w:rPr>
        <w:rFonts w:ascii="Symbol" w:hAnsi="Symbol" w:hint="default"/>
      </w:rPr>
    </w:lvl>
    <w:lvl w:ilvl="4" w:tplc="04160003" w:tentative="1">
      <w:start w:val="1"/>
      <w:numFmt w:val="bullet"/>
      <w:lvlText w:val="o"/>
      <w:lvlJc w:val="left"/>
      <w:pPr>
        <w:ind w:left="4469" w:hanging="360"/>
      </w:pPr>
      <w:rPr>
        <w:rFonts w:ascii="Courier New" w:hAnsi="Courier New" w:cs="Courier New" w:hint="default"/>
      </w:rPr>
    </w:lvl>
    <w:lvl w:ilvl="5" w:tplc="04160005" w:tentative="1">
      <w:start w:val="1"/>
      <w:numFmt w:val="bullet"/>
      <w:lvlText w:val=""/>
      <w:lvlJc w:val="left"/>
      <w:pPr>
        <w:ind w:left="5189" w:hanging="360"/>
      </w:pPr>
      <w:rPr>
        <w:rFonts w:ascii="Wingdings" w:hAnsi="Wingdings" w:hint="default"/>
      </w:rPr>
    </w:lvl>
    <w:lvl w:ilvl="6" w:tplc="04160001" w:tentative="1">
      <w:start w:val="1"/>
      <w:numFmt w:val="bullet"/>
      <w:lvlText w:val=""/>
      <w:lvlJc w:val="left"/>
      <w:pPr>
        <w:ind w:left="5909" w:hanging="360"/>
      </w:pPr>
      <w:rPr>
        <w:rFonts w:ascii="Symbol" w:hAnsi="Symbol" w:hint="default"/>
      </w:rPr>
    </w:lvl>
    <w:lvl w:ilvl="7" w:tplc="04160003" w:tentative="1">
      <w:start w:val="1"/>
      <w:numFmt w:val="bullet"/>
      <w:lvlText w:val="o"/>
      <w:lvlJc w:val="left"/>
      <w:pPr>
        <w:ind w:left="6629" w:hanging="360"/>
      </w:pPr>
      <w:rPr>
        <w:rFonts w:ascii="Courier New" w:hAnsi="Courier New" w:cs="Courier New" w:hint="default"/>
      </w:rPr>
    </w:lvl>
    <w:lvl w:ilvl="8" w:tplc="04160005" w:tentative="1">
      <w:start w:val="1"/>
      <w:numFmt w:val="bullet"/>
      <w:lvlText w:val=""/>
      <w:lvlJc w:val="left"/>
      <w:pPr>
        <w:ind w:left="7349" w:hanging="360"/>
      </w:pPr>
      <w:rPr>
        <w:rFonts w:ascii="Wingdings" w:hAnsi="Wingdings" w:hint="default"/>
      </w:rPr>
    </w:lvl>
  </w:abstractNum>
  <w:abstractNum w:abstractNumId="9"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4"/>
  </w:num>
  <w:num w:numId="3" w16cid:durableId="1186208377">
    <w:abstractNumId w:val="2"/>
  </w:num>
  <w:num w:numId="4" w16cid:durableId="1148127602">
    <w:abstractNumId w:val="4"/>
  </w:num>
  <w:num w:numId="5" w16cid:durableId="757293589">
    <w:abstractNumId w:val="7"/>
  </w:num>
  <w:num w:numId="6" w16cid:durableId="788014615">
    <w:abstractNumId w:val="11"/>
  </w:num>
  <w:num w:numId="7" w16cid:durableId="2092310869">
    <w:abstractNumId w:val="12"/>
  </w:num>
  <w:num w:numId="8" w16cid:durableId="1787237754">
    <w:abstractNumId w:val="0"/>
  </w:num>
  <w:num w:numId="9" w16cid:durableId="1379470190">
    <w:abstractNumId w:val="1"/>
  </w:num>
  <w:num w:numId="10" w16cid:durableId="2016030284">
    <w:abstractNumId w:val="13"/>
  </w:num>
  <w:num w:numId="11" w16cid:durableId="38361069">
    <w:abstractNumId w:val="6"/>
  </w:num>
  <w:num w:numId="12" w16cid:durableId="859121404">
    <w:abstractNumId w:val="5"/>
  </w:num>
  <w:num w:numId="13" w16cid:durableId="1023941325">
    <w:abstractNumId w:val="10"/>
  </w:num>
  <w:num w:numId="14" w16cid:durableId="637606787">
    <w:abstractNumId w:val="9"/>
  </w:num>
  <w:num w:numId="15" w16cid:durableId="5351206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0756"/>
    <w:rsid w:val="000019A0"/>
    <w:rsid w:val="00014265"/>
    <w:rsid w:val="000146CC"/>
    <w:rsid w:val="000267B4"/>
    <w:rsid w:val="00031629"/>
    <w:rsid w:val="00033A94"/>
    <w:rsid w:val="000370C9"/>
    <w:rsid w:val="00056056"/>
    <w:rsid w:val="000674DF"/>
    <w:rsid w:val="000B3EE7"/>
    <w:rsid w:val="000D7630"/>
    <w:rsid w:val="000F6C28"/>
    <w:rsid w:val="00113617"/>
    <w:rsid w:val="00117037"/>
    <w:rsid w:val="001419B8"/>
    <w:rsid w:val="00143DD1"/>
    <w:rsid w:val="0015044D"/>
    <w:rsid w:val="0015322A"/>
    <w:rsid w:val="00164EF9"/>
    <w:rsid w:val="001678A3"/>
    <w:rsid w:val="0018007C"/>
    <w:rsid w:val="001841BA"/>
    <w:rsid w:val="00193394"/>
    <w:rsid w:val="001A192E"/>
    <w:rsid w:val="001A5AFA"/>
    <w:rsid w:val="001B511A"/>
    <w:rsid w:val="001C61C5"/>
    <w:rsid w:val="001E2FFE"/>
    <w:rsid w:val="001E39D5"/>
    <w:rsid w:val="001E47CB"/>
    <w:rsid w:val="001F7BFA"/>
    <w:rsid w:val="002129A9"/>
    <w:rsid w:val="00215E9C"/>
    <w:rsid w:val="00217598"/>
    <w:rsid w:val="002208F6"/>
    <w:rsid w:val="00241B89"/>
    <w:rsid w:val="002609DD"/>
    <w:rsid w:val="00264D09"/>
    <w:rsid w:val="00265ABD"/>
    <w:rsid w:val="0028642D"/>
    <w:rsid w:val="002877AD"/>
    <w:rsid w:val="002A26C3"/>
    <w:rsid w:val="002B071B"/>
    <w:rsid w:val="002C332F"/>
    <w:rsid w:val="002C444C"/>
    <w:rsid w:val="002E5414"/>
    <w:rsid w:val="002E5417"/>
    <w:rsid w:val="002E562C"/>
    <w:rsid w:val="002E7D07"/>
    <w:rsid w:val="002F54F8"/>
    <w:rsid w:val="002F63E4"/>
    <w:rsid w:val="00302D4B"/>
    <w:rsid w:val="003042B7"/>
    <w:rsid w:val="00333ADD"/>
    <w:rsid w:val="00347B04"/>
    <w:rsid w:val="00347B23"/>
    <w:rsid w:val="00375E62"/>
    <w:rsid w:val="00381A8E"/>
    <w:rsid w:val="00382646"/>
    <w:rsid w:val="00383860"/>
    <w:rsid w:val="003978C7"/>
    <w:rsid w:val="003A6753"/>
    <w:rsid w:val="003B3934"/>
    <w:rsid w:val="00413946"/>
    <w:rsid w:val="00423087"/>
    <w:rsid w:val="0043797A"/>
    <w:rsid w:val="0044221F"/>
    <w:rsid w:val="00447749"/>
    <w:rsid w:val="00451B01"/>
    <w:rsid w:val="00473D13"/>
    <w:rsid w:val="00484FCD"/>
    <w:rsid w:val="00494705"/>
    <w:rsid w:val="004A73E8"/>
    <w:rsid w:val="004B0128"/>
    <w:rsid w:val="004B1A97"/>
    <w:rsid w:val="004B5A1E"/>
    <w:rsid w:val="004D7775"/>
    <w:rsid w:val="004F448D"/>
    <w:rsid w:val="00511F25"/>
    <w:rsid w:val="00513BBA"/>
    <w:rsid w:val="005168F9"/>
    <w:rsid w:val="00520FC7"/>
    <w:rsid w:val="0052188E"/>
    <w:rsid w:val="00526954"/>
    <w:rsid w:val="00547B1E"/>
    <w:rsid w:val="00552B0D"/>
    <w:rsid w:val="0056228C"/>
    <w:rsid w:val="00565418"/>
    <w:rsid w:val="00570686"/>
    <w:rsid w:val="00585C7B"/>
    <w:rsid w:val="005B0658"/>
    <w:rsid w:val="005B7455"/>
    <w:rsid w:val="005C484A"/>
    <w:rsid w:val="005C7574"/>
    <w:rsid w:val="005E07C4"/>
    <w:rsid w:val="005E4DDE"/>
    <w:rsid w:val="005F1B7B"/>
    <w:rsid w:val="006106D1"/>
    <w:rsid w:val="006123FD"/>
    <w:rsid w:val="0063068B"/>
    <w:rsid w:val="00631D87"/>
    <w:rsid w:val="00635E31"/>
    <w:rsid w:val="0066443E"/>
    <w:rsid w:val="0067033E"/>
    <w:rsid w:val="0068109D"/>
    <w:rsid w:val="00681163"/>
    <w:rsid w:val="006850D9"/>
    <w:rsid w:val="0069242B"/>
    <w:rsid w:val="00693DD1"/>
    <w:rsid w:val="00695E53"/>
    <w:rsid w:val="006A6EA1"/>
    <w:rsid w:val="006B699D"/>
    <w:rsid w:val="006C35B3"/>
    <w:rsid w:val="006D0C4F"/>
    <w:rsid w:val="006E7567"/>
    <w:rsid w:val="006F33B8"/>
    <w:rsid w:val="006F5C29"/>
    <w:rsid w:val="00704DAB"/>
    <w:rsid w:val="00717ADB"/>
    <w:rsid w:val="007245F6"/>
    <w:rsid w:val="007404E4"/>
    <w:rsid w:val="00754361"/>
    <w:rsid w:val="00773F4C"/>
    <w:rsid w:val="00776EC1"/>
    <w:rsid w:val="00781650"/>
    <w:rsid w:val="00782F76"/>
    <w:rsid w:val="00783924"/>
    <w:rsid w:val="00796E86"/>
    <w:rsid w:val="007A085B"/>
    <w:rsid w:val="007A2329"/>
    <w:rsid w:val="007B138E"/>
    <w:rsid w:val="007B2702"/>
    <w:rsid w:val="007B61AF"/>
    <w:rsid w:val="007B6CA0"/>
    <w:rsid w:val="007C00F4"/>
    <w:rsid w:val="007D7BE1"/>
    <w:rsid w:val="007E5B56"/>
    <w:rsid w:val="007F7FA1"/>
    <w:rsid w:val="0080057A"/>
    <w:rsid w:val="008059F4"/>
    <w:rsid w:val="00817115"/>
    <w:rsid w:val="00825305"/>
    <w:rsid w:val="00827375"/>
    <w:rsid w:val="00833606"/>
    <w:rsid w:val="00844C8A"/>
    <w:rsid w:val="008464B5"/>
    <w:rsid w:val="00852142"/>
    <w:rsid w:val="0087591F"/>
    <w:rsid w:val="00885AE7"/>
    <w:rsid w:val="008911E9"/>
    <w:rsid w:val="008A0756"/>
    <w:rsid w:val="008A34D6"/>
    <w:rsid w:val="008B61DE"/>
    <w:rsid w:val="008C075D"/>
    <w:rsid w:val="008E3E21"/>
    <w:rsid w:val="008E7EAD"/>
    <w:rsid w:val="008F2645"/>
    <w:rsid w:val="0090038C"/>
    <w:rsid w:val="0090253B"/>
    <w:rsid w:val="00911F2E"/>
    <w:rsid w:val="00920E58"/>
    <w:rsid w:val="00956859"/>
    <w:rsid w:val="0096047C"/>
    <w:rsid w:val="00960993"/>
    <w:rsid w:val="0097278A"/>
    <w:rsid w:val="009854B8"/>
    <w:rsid w:val="009A5C0D"/>
    <w:rsid w:val="009A6CFF"/>
    <w:rsid w:val="009B51E0"/>
    <w:rsid w:val="009B5E02"/>
    <w:rsid w:val="009D19DE"/>
    <w:rsid w:val="009D6649"/>
    <w:rsid w:val="009F1D0B"/>
    <w:rsid w:val="009F2149"/>
    <w:rsid w:val="009F2246"/>
    <w:rsid w:val="00A00025"/>
    <w:rsid w:val="00A140EC"/>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7DA2"/>
    <w:rsid w:val="00AE412B"/>
    <w:rsid w:val="00AF11ED"/>
    <w:rsid w:val="00AF44B1"/>
    <w:rsid w:val="00AF7594"/>
    <w:rsid w:val="00B02EED"/>
    <w:rsid w:val="00B10A53"/>
    <w:rsid w:val="00B30E25"/>
    <w:rsid w:val="00B33EA7"/>
    <w:rsid w:val="00B45073"/>
    <w:rsid w:val="00B51F74"/>
    <w:rsid w:val="00B665CC"/>
    <w:rsid w:val="00B676EA"/>
    <w:rsid w:val="00B8456A"/>
    <w:rsid w:val="00BA5240"/>
    <w:rsid w:val="00BB0430"/>
    <w:rsid w:val="00BC1C24"/>
    <w:rsid w:val="00BC6123"/>
    <w:rsid w:val="00BD75DF"/>
    <w:rsid w:val="00BE740E"/>
    <w:rsid w:val="00BF5E4A"/>
    <w:rsid w:val="00C0706E"/>
    <w:rsid w:val="00C12E6E"/>
    <w:rsid w:val="00C13F92"/>
    <w:rsid w:val="00C179EB"/>
    <w:rsid w:val="00C17ABA"/>
    <w:rsid w:val="00C20213"/>
    <w:rsid w:val="00C300CF"/>
    <w:rsid w:val="00C30BA0"/>
    <w:rsid w:val="00C31155"/>
    <w:rsid w:val="00C37EC0"/>
    <w:rsid w:val="00C50839"/>
    <w:rsid w:val="00C600FC"/>
    <w:rsid w:val="00C742D2"/>
    <w:rsid w:val="00C91CA8"/>
    <w:rsid w:val="00C95A8A"/>
    <w:rsid w:val="00CC0DAB"/>
    <w:rsid w:val="00CC3C15"/>
    <w:rsid w:val="00CD01E1"/>
    <w:rsid w:val="00CE274D"/>
    <w:rsid w:val="00CE71D0"/>
    <w:rsid w:val="00CF71C0"/>
    <w:rsid w:val="00D0141D"/>
    <w:rsid w:val="00D245B0"/>
    <w:rsid w:val="00D34F81"/>
    <w:rsid w:val="00D37087"/>
    <w:rsid w:val="00D461FA"/>
    <w:rsid w:val="00D60BEA"/>
    <w:rsid w:val="00D73CDE"/>
    <w:rsid w:val="00D74DCA"/>
    <w:rsid w:val="00D75E14"/>
    <w:rsid w:val="00D76334"/>
    <w:rsid w:val="00D83261"/>
    <w:rsid w:val="00D84646"/>
    <w:rsid w:val="00DE731A"/>
    <w:rsid w:val="00DE781C"/>
    <w:rsid w:val="00E04695"/>
    <w:rsid w:val="00E1418E"/>
    <w:rsid w:val="00E222D1"/>
    <w:rsid w:val="00E539B5"/>
    <w:rsid w:val="00E56877"/>
    <w:rsid w:val="00E63072"/>
    <w:rsid w:val="00E76953"/>
    <w:rsid w:val="00E95765"/>
    <w:rsid w:val="00EB407A"/>
    <w:rsid w:val="00EC2273"/>
    <w:rsid w:val="00ED2BD4"/>
    <w:rsid w:val="00EF291D"/>
    <w:rsid w:val="00F22D05"/>
    <w:rsid w:val="00F657D0"/>
    <w:rsid w:val="00F76308"/>
    <w:rsid w:val="00F820B2"/>
    <w:rsid w:val="00F87B59"/>
    <w:rsid w:val="00F965C5"/>
    <w:rsid w:val="00FA2556"/>
    <w:rsid w:val="00FB4F9E"/>
    <w:rsid w:val="00FC12F3"/>
    <w:rsid w:val="00FD37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DB53D3F5-1476-417C-BF28-A297EA276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40202168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 w:id="1219828935">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linktr.ee/roliveiraconsultoria" TargetMode="External"/><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659</Words>
  <Characters>3564</Characters>
  <Application>Microsoft Office Word</Application>
  <DocSecurity>0</DocSecurity>
  <Lines>29</Lines>
  <Paragraphs>8</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Prezado Senhor (a); </vt:lpstr>
      <vt:lpstr>DESCRIÇÃO DOS SERVIÇOS</vt:lpstr>
      <vt:lpstr>PEÇAS TÉCNICAS</vt:lpstr>
      <vt:lpstr>CUSTO E FORMA DE PAGAMENTO</vt:lpstr>
      <vt:lpstr>OBRIGAÇÕES DO CONTRATANTE </vt:lpstr>
      <vt:lpstr>DOCUMENTAÇÃO NECESSÁRIA PARA ANÁLISE PRÉVIA DE CERTIFICAÇÃO</vt:lpstr>
      <vt:lpstr>FEIÇÕES LEVANTADAS  </vt:lpstr>
      <vt:lpstr>PEÇAS TÉCNICAS ENTREGUES: </vt:lpstr>
      <vt:lpstr>VALIDADE DA PROPOSTA </vt:lpstr>
      <vt:lpstr>PRAZO DE ENTREGA DAS PEÇAS TÉCNICAS </vt:lpstr>
      <vt:lpstr>FORMA DE PAGAMENTO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dc:description/>
  <cp:lastModifiedBy>Erison Barros</cp:lastModifiedBy>
  <cp:revision>16</cp:revision>
  <cp:lastPrinted>2024-01-05T04:18:00Z</cp:lastPrinted>
  <dcterms:created xsi:type="dcterms:W3CDTF">2024-01-05T04:04:00Z</dcterms:created>
  <dcterms:modified xsi:type="dcterms:W3CDTF">2024-01-05T04:18:00Z</dcterms:modified>
</cp:coreProperties>
</file>