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sz w:val="14"/>
          <w:szCs w:val="16"/>
        </w:rPr>
        <w:id w:val="828642062"/>
        <w:docPartObj>
          <w:docPartGallery w:val="Page Numbers (Top of Page)"/>
          <w:docPartUnique/>
        </w:docPartObj>
      </w:sdtPr>
      <w:sdtEndPr>
        <w:rPr>
          <w:b/>
        </w:rPr>
      </w:sdtEndPr>
      <w:sdtContent>
        <w:p w14:paraId="5758014E" w14:textId="0EF3884E" w:rsidR="00A06B59" w:rsidRPr="001D07F9" w:rsidRDefault="00A06B59" w:rsidP="00A06B59">
          <w:pPr>
            <w:pStyle w:val="Cabealho"/>
            <w:tabs>
              <w:tab w:val="clear" w:pos="4252"/>
              <w:tab w:val="clear" w:pos="8504"/>
              <w:tab w:val="left" w:pos="1406"/>
            </w:tabs>
            <w:rPr>
              <w:b/>
              <w:sz w:val="14"/>
              <w:szCs w:val="16"/>
            </w:rPr>
          </w:pPr>
          <w:r w:rsidRPr="001D07F9">
            <w:rPr>
              <w:b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0" allowOverlap="1" wp14:anchorId="6636F004" wp14:editId="64A2ABC2">
                    <wp:simplePos x="0" y="0"/>
                    <wp:positionH relativeFrom="rightMargin">
                      <wp:align>left</wp:align>
                    </wp:positionH>
                    <wp:positionV relativeFrom="margin">
                      <wp:align>top</wp:align>
                    </wp:positionV>
                    <wp:extent cx="902335" cy="1902460"/>
                    <wp:effectExtent l="0" t="9525" r="12065" b="2540"/>
                    <wp:wrapNone/>
                    <wp:docPr id="14" name="Grupo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 flipH="1" flipV="1">
                              <a:off x="0" y="0"/>
                              <a:ext cx="902335" cy="1902460"/>
                              <a:chOff x="13" y="11415"/>
                              <a:chExt cx="1425" cy="2996"/>
                            </a:xfrm>
                          </wpg:grpSpPr>
                          <wpg:grpSp>
                            <wpg:cNvPr id="15" name="Group 7"/>
                            <wpg:cNvGrpSpPr>
                              <a:grpSpLocks/>
                            </wpg:cNvGrpSpPr>
                            <wpg:grpSpPr bwMode="auto">
                              <a:xfrm flipV="1">
                                <a:off x="13" y="14340"/>
                                <a:ext cx="1410" cy="71"/>
                                <a:chOff x="-83" y="540"/>
                                <a:chExt cx="1218" cy="71"/>
                              </a:xfrm>
                            </wpg:grpSpPr>
                            <wps:wsp>
                              <wps:cNvPr id="16" name="Rectangle 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78" y="540"/>
                                  <a:ext cx="457" cy="71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F497A"/>
                                </a:solidFill>
                                <a:ln w="9525">
                                  <a:solidFill>
                                    <a:srgbClr val="5F497A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9"/>
                              <wps:cNvCnPr>
                                <a:cxnSpLocks noChangeShapeType="1"/>
                              </wps:cNvCnPr>
                              <wps:spPr bwMode="auto">
                                <a:xfrm flipH="1">
                                  <a:off x="-83" y="540"/>
                                  <a:ext cx="76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5F497A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18" name="Rectangle 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05" y="11415"/>
                                <a:ext cx="1033" cy="28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CD4B14" w14:textId="04EB862D" w:rsidR="00A06B59" w:rsidRDefault="00A06B59" w:rsidP="00A06B59">
                                  <w:pPr>
                                    <w:pStyle w:val="SemEspaamento"/>
                                    <w:jc w:val="right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A55764" w:rsidRPr="00A55764">
                                    <w:rPr>
                                      <w:b/>
                                      <w:bCs/>
                                      <w:noProof/>
                                      <w:color w:val="5F497A" w:themeColor="accent4" w:themeShade="BF"/>
                                      <w:sz w:val="52"/>
                                      <w:szCs w:val="52"/>
                                    </w:rPr>
                                    <w:t>1</w:t>
                                  </w:r>
                                  <w:r>
                                    <w:rPr>
                                      <w:b/>
                                      <w:bCs/>
                                      <w:color w:val="5F497A" w:themeColor="accent4" w:themeShade="BF"/>
                                      <w:sz w:val="52"/>
                                      <w:szCs w:val="5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left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636F004" id="Grupo 14" o:spid="_x0000_s1026" style="position:absolute;margin-left:0;margin-top:0;width:71.05pt;height:149.8pt;flip:x y;z-index:251659264;mso-width-percent:1000;mso-position-horizontal:left;mso-position-horizontal-relative:right-margin-area;mso-position-vertical:top;mso-position-vertical-relative:margin;mso-width-percent:1000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" o:allowincell="f">
                    <v:group id="Group 7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">
                      <v:rect id="Rectangle 8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" fillcolor="#5f497a" strokecolor="#5f497a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AutoShape 9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" strokecolor="#5f497a"/>
                    </v:group>
                    <v:rect id="Rectangle 10" o:spid="_x0000_s1030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" stroked="f">
                      <v:textbox style="layout-flow:vertical;mso-layout-flow-alt:bottom-to-top" inset="0,0,0,0">
                        <w:txbxContent>
                          <w:p w14:paraId="3DCD4B14" w14:textId="04EB862D" w:rsidR="00A06B59" w:rsidRDefault="00A06B59" w:rsidP="00A06B59">
                            <w:pPr>
                              <w:pStyle w:val="SemEspaamento"/>
                              <w:jc w:val="right"/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A55764" w:rsidRPr="00A55764">
                              <w:rPr>
                                <w:b/>
                                <w:bCs/>
                                <w:noProof/>
                                <w:color w:val="5F497A" w:themeColor="accent4" w:themeShade="BF"/>
                                <w:sz w:val="52"/>
                                <w:szCs w:val="52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5F497A" w:themeColor="accent4" w:themeShade="BF"/>
                                <w:sz w:val="52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w10:wrap anchorx="margin" anchory="margin"/>
                  </v:group>
                </w:pict>
              </mc:Fallback>
            </mc:AlternateContent>
          </w:r>
          <w:r w:rsidRPr="001D07F9">
            <w:rPr>
              <w:b/>
              <w:szCs w:val="16"/>
            </w:rPr>
            <w:t>Proposta Técnica 0</w:t>
          </w:r>
          <w:r>
            <w:rPr>
              <w:b/>
              <w:szCs w:val="16"/>
            </w:rPr>
            <w:t>03</w:t>
          </w:r>
          <w:r w:rsidRPr="001D07F9">
            <w:rPr>
              <w:b/>
              <w:szCs w:val="16"/>
            </w:rPr>
            <w:t>/20</w:t>
          </w:r>
          <w:r>
            <w:rPr>
              <w:b/>
              <w:szCs w:val="16"/>
            </w:rPr>
            <w:t>24</w:t>
          </w:r>
          <w:r w:rsidRPr="001D07F9">
            <w:rPr>
              <w:b/>
              <w:szCs w:val="16"/>
            </w:rPr>
            <w:t xml:space="preserve"> – </w:t>
          </w:r>
          <w:r>
            <w:rPr>
              <w:b/>
              <w:szCs w:val="16"/>
            </w:rPr>
            <w:t>Levantamento Arquitetônico</w:t>
          </w:r>
        </w:p>
      </w:sdtContent>
    </w:sdt>
    <w:p w14:paraId="1D275C25" w14:textId="63204DA2" w:rsidR="008A0756" w:rsidRDefault="008A0756" w:rsidP="008A0756">
      <w:pPr>
        <w:jc w:val="both"/>
        <w:rPr>
          <w:rFonts w:ascii="Arial" w:hAnsi="Arial" w:cs="Arial"/>
        </w:rPr>
      </w:pPr>
    </w:p>
    <w:p w14:paraId="2E01F341" w14:textId="77777777" w:rsidR="00427EA7" w:rsidRDefault="00427EA7" w:rsidP="00427EA7">
      <w:pPr>
        <w:jc w:val="both"/>
        <w:rPr>
          <w:rFonts w:ascii="Arial" w:hAnsi="Arial" w:cs="Arial"/>
          <w:b/>
          <w:bCs/>
        </w:rPr>
      </w:pPr>
    </w:p>
    <w:p w14:paraId="2D27BE35" w14:textId="3620C032" w:rsidR="00427EA7" w:rsidRPr="00427EA7" w:rsidRDefault="00427EA7" w:rsidP="00427EA7">
      <w:pPr>
        <w:jc w:val="right"/>
        <w:rPr>
          <w:rFonts w:ascii="Arial" w:hAnsi="Arial" w:cs="Arial"/>
        </w:rPr>
      </w:pPr>
      <w:r w:rsidRPr="00427EA7">
        <w:rPr>
          <w:rFonts w:ascii="Arial" w:hAnsi="Arial" w:cs="Arial"/>
        </w:rPr>
        <w:t>Recife, 25 de maio de 2024.</w:t>
      </w:r>
    </w:p>
    <w:p w14:paraId="1523586E" w14:textId="77777777" w:rsidR="00427EA7" w:rsidRDefault="00427EA7" w:rsidP="00427EA7">
      <w:pPr>
        <w:jc w:val="both"/>
        <w:rPr>
          <w:rFonts w:ascii="Arial" w:hAnsi="Arial" w:cs="Arial"/>
          <w:b/>
          <w:bCs/>
        </w:rPr>
      </w:pPr>
    </w:p>
    <w:p w14:paraId="21898F73" w14:textId="77777777" w:rsidR="00427EA7" w:rsidRDefault="00427EA7" w:rsidP="00427EA7">
      <w:pPr>
        <w:jc w:val="both"/>
        <w:rPr>
          <w:rFonts w:ascii="Arial" w:hAnsi="Arial" w:cs="Arial"/>
          <w:b/>
          <w:bCs/>
        </w:rPr>
      </w:pPr>
    </w:p>
    <w:p w14:paraId="1BDDD2C4" w14:textId="77777777" w:rsidR="00427EA7" w:rsidRPr="00511F25" w:rsidRDefault="00427EA7" w:rsidP="00427EA7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 xml:space="preserve"> Senhor</w:t>
      </w:r>
      <w:r>
        <w:rPr>
          <w:rFonts w:ascii="Arial" w:hAnsi="Arial" w:cs="Arial"/>
          <w:b/>
          <w:bCs/>
        </w:rPr>
        <w:t>a</w:t>
      </w:r>
      <w:r w:rsidRPr="00511F25">
        <w:rPr>
          <w:rFonts w:ascii="Arial" w:hAnsi="Arial" w:cs="Arial"/>
          <w:b/>
          <w:bCs/>
        </w:rPr>
        <w:t>;</w:t>
      </w:r>
    </w:p>
    <w:p w14:paraId="27EB6DFD" w14:textId="77777777" w:rsidR="00427EA7" w:rsidRPr="00511F25" w:rsidRDefault="00427EA7" w:rsidP="00427EA7">
      <w:pPr>
        <w:jc w:val="both"/>
        <w:rPr>
          <w:rFonts w:ascii="Arial" w:hAnsi="Arial" w:cs="Arial"/>
        </w:rPr>
      </w:pPr>
    </w:p>
    <w:p w14:paraId="0DE75303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7E68543B" w14:textId="4638D2F0" w:rsidR="00427EA7" w:rsidRDefault="00427EA7" w:rsidP="00427EA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>
        <w:rPr>
          <w:rFonts w:ascii="Arial" w:hAnsi="Arial" w:cs="Arial"/>
          <w:bCs/>
        </w:rPr>
        <w:t xml:space="preserve"> por meio de telefone</w:t>
      </w:r>
      <w:r w:rsidRPr="0068109D">
        <w:rPr>
          <w:rFonts w:ascii="Arial" w:hAnsi="Arial" w:cs="Arial"/>
          <w:bCs/>
        </w:rPr>
        <w:t xml:space="preserve">; estamos encaminhando a nossa melhor proposta de preços para a execução </w:t>
      </w:r>
      <w:r>
        <w:rPr>
          <w:rFonts w:ascii="Arial" w:hAnsi="Arial" w:cs="Arial"/>
          <w:bCs/>
        </w:rPr>
        <w:t xml:space="preserve">do Levantamento arquitetônico de um imóvel para fins regularização </w:t>
      </w:r>
      <w:r w:rsidR="004F2D9A">
        <w:rPr>
          <w:rFonts w:ascii="Arial" w:hAnsi="Arial" w:cs="Arial"/>
          <w:bCs/>
        </w:rPr>
        <w:t xml:space="preserve">fundiária </w:t>
      </w:r>
      <w:r w:rsidR="004F2D9A">
        <w:rPr>
          <w:rFonts w:ascii="Arial" w:hAnsi="Arial" w:cs="Arial"/>
          <w:b/>
          <w:bCs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fins de registro e averbações.</w:t>
      </w:r>
    </w:p>
    <w:p w14:paraId="037459D7" w14:textId="77777777" w:rsidR="00427EA7" w:rsidRDefault="00427EA7" w:rsidP="00427EA7">
      <w:pPr>
        <w:jc w:val="both"/>
        <w:rPr>
          <w:rFonts w:ascii="Arial" w:hAnsi="Arial" w:cs="Arial"/>
          <w:b/>
          <w:bCs/>
        </w:rPr>
      </w:pPr>
    </w:p>
    <w:p w14:paraId="21A75111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</w:p>
    <w:p w14:paraId="2ADDC95A" w14:textId="77777777" w:rsidR="00427EA7" w:rsidRPr="00511F25" w:rsidRDefault="00427EA7" w:rsidP="00427EA7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98242D0" w14:textId="77777777" w:rsidR="00427EA7" w:rsidRDefault="00427EA7" w:rsidP="00427EA7">
      <w:pPr>
        <w:jc w:val="both"/>
        <w:rPr>
          <w:rFonts w:ascii="Arial" w:hAnsi="Arial" w:cs="Arial"/>
          <w:bCs/>
        </w:rPr>
      </w:pPr>
    </w:p>
    <w:p w14:paraId="3549D31F" w14:textId="77777777" w:rsidR="00427EA7" w:rsidRPr="00511F25" w:rsidRDefault="00427EA7" w:rsidP="00427EA7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preço proposto para realização do objeto</w:t>
      </w:r>
      <w:r>
        <w:rPr>
          <w:rFonts w:ascii="Arial" w:hAnsi="Arial" w:cs="Arial"/>
          <w:bCs/>
        </w:rPr>
        <w:t xml:space="preserve"> </w:t>
      </w:r>
      <w:r w:rsidRPr="00511F25">
        <w:rPr>
          <w:rFonts w:ascii="Arial" w:hAnsi="Arial" w:cs="Arial"/>
          <w:bCs/>
        </w:rPr>
        <w:t>abaixo:</w:t>
      </w:r>
    </w:p>
    <w:p w14:paraId="6C351085" w14:textId="77777777" w:rsidR="00427EA7" w:rsidRPr="00754361" w:rsidRDefault="00427EA7" w:rsidP="00427EA7">
      <w:pPr>
        <w:jc w:val="both"/>
        <w:rPr>
          <w:rFonts w:ascii="Arial" w:hAnsi="Arial" w:cs="Arial"/>
          <w:b/>
          <w:bCs/>
        </w:rPr>
      </w:pPr>
    </w:p>
    <w:p w14:paraId="4AC7AA5D" w14:textId="7040446C" w:rsidR="00427EA7" w:rsidRDefault="00427EA7" w:rsidP="00427EA7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</w:t>
      </w:r>
      <w:r w:rsidR="004F2D9A">
        <w:rPr>
          <w:rFonts w:ascii="Arial" w:hAnsi="Arial" w:cs="Arial"/>
          <w:bCs/>
        </w:rPr>
        <w:t>topográfico</w:t>
      </w:r>
      <w:r>
        <w:rPr>
          <w:rFonts w:ascii="Arial" w:hAnsi="Arial" w:cs="Arial"/>
          <w:bCs/>
        </w:rPr>
        <w:t xml:space="preserve"> </w:t>
      </w:r>
      <w:r w:rsidR="00337D8E">
        <w:rPr>
          <w:rFonts w:ascii="Arial" w:hAnsi="Arial" w:cs="Arial"/>
          <w:bCs/>
        </w:rPr>
        <w:t>de um terreno c</w:t>
      </w:r>
      <w:r>
        <w:rPr>
          <w:rFonts w:ascii="Arial" w:hAnsi="Arial" w:cs="Arial"/>
          <w:bCs/>
        </w:rPr>
        <w:t>om entrega de plantas em escala compatível com a ABNT, variando de 1:50 a 1:100 em 3 vias assinadas e com anotação de responsabilidade técnica (ART) e o CIM de Paudalho-PE.</w:t>
      </w:r>
    </w:p>
    <w:tbl>
      <w:tblPr>
        <w:tblpPr w:leftFromText="141" w:rightFromText="141" w:vertAnchor="text" w:horzAnchor="page" w:tblpX="994" w:tblpY="316"/>
        <w:tblW w:w="100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4"/>
        <w:gridCol w:w="5285"/>
        <w:gridCol w:w="568"/>
        <w:gridCol w:w="1069"/>
        <w:gridCol w:w="1401"/>
        <w:gridCol w:w="1291"/>
      </w:tblGrid>
      <w:tr w:rsidR="00FA6D3F" w14:paraId="09BE662B" w14:textId="77777777" w:rsidTr="00E14102">
        <w:trPr>
          <w:trHeight w:val="271"/>
        </w:trPr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8FE4AD8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ITENS</w:t>
            </w:r>
          </w:p>
        </w:tc>
        <w:tc>
          <w:tcPr>
            <w:tcW w:w="5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bottom"/>
            <w:hideMark/>
          </w:tcPr>
          <w:p w14:paraId="6E8A0A45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DESCRIÇÃO</w:t>
            </w:r>
          </w:p>
        </w:tc>
        <w:tc>
          <w:tcPr>
            <w:tcW w:w="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0B8F60C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UND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2C4034D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QUANT.</w:t>
            </w:r>
          </w:p>
        </w:tc>
        <w:tc>
          <w:tcPr>
            <w:tcW w:w="14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4BF6BC1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 UNITÁRIIO</w:t>
            </w:r>
          </w:p>
        </w:tc>
        <w:tc>
          <w:tcPr>
            <w:tcW w:w="12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E95893B" w14:textId="77777777" w:rsidR="00FA6D3F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PREÇO</w:t>
            </w:r>
          </w:p>
        </w:tc>
      </w:tr>
      <w:tr w:rsidR="00FA6D3F" w14:paraId="3BE540AE" w14:textId="77777777" w:rsidTr="00E14102">
        <w:trPr>
          <w:trHeight w:val="271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28E8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1.0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8C82958" w14:textId="77777777" w:rsidR="00FA6D3F" w:rsidRPr="00E14102" w:rsidRDefault="00FA6D3F" w:rsidP="00FA6D3F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 xml:space="preserve">Mobilização 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6DF5F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42784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CAAED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613E0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</w:tr>
      <w:tr w:rsidR="00FA6D3F" w14:paraId="44913ECD" w14:textId="77777777" w:rsidTr="00E14102">
        <w:trPr>
          <w:trHeight w:val="543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4EF37EA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840EAA4" w14:textId="77777777" w:rsidR="00FA6D3F" w:rsidRDefault="00FA6D3F" w:rsidP="00FA6D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Mobilização de equipamentos e pessoas para  realização do levantamento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67F39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vb</w:t>
            </w:r>
            <w:proofErr w:type="spellEnd"/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BB241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4DE3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2FB58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R$ 350,00</w:t>
            </w:r>
          </w:p>
        </w:tc>
      </w:tr>
      <w:tr w:rsidR="00FA6D3F" w14:paraId="001DA412" w14:textId="77777777" w:rsidTr="00E14102">
        <w:trPr>
          <w:trHeight w:val="271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90837" w14:textId="38107A9B" w:rsidR="00FA6D3F" w:rsidRPr="00E14102" w:rsidRDefault="0063450B" w:rsidP="00FA6D3F">
            <w:pPr>
              <w:jc w:val="center"/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2</w:t>
            </w:r>
            <w:r w:rsidR="00FA6D3F" w:rsidRPr="00E1410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.0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4DCEE5D" w14:textId="77777777" w:rsidR="00FA6D3F" w:rsidRPr="00E14102" w:rsidRDefault="00FA6D3F" w:rsidP="00FA6D3F">
            <w:pPr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FF0000"/>
                <w:sz w:val="22"/>
                <w:szCs w:val="22"/>
              </w:rPr>
              <w:t>Levantamento Topográfico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1397B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967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AB678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C919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color w:val="FF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color w:val="FF0000"/>
                <w:sz w:val="22"/>
                <w:szCs w:val="22"/>
              </w:rPr>
              <w:t> </w:t>
            </w:r>
          </w:p>
        </w:tc>
      </w:tr>
      <w:tr w:rsidR="00FA6D3F" w14:paraId="72B5929F" w14:textId="77777777" w:rsidTr="00E14102">
        <w:trPr>
          <w:trHeight w:val="543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EDCE" w14:textId="6938AA48" w:rsidR="00FA6D3F" w:rsidRDefault="00E14102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C4EB236" w14:textId="59368379" w:rsidR="00FA6D3F" w:rsidRDefault="00FA6D3F" w:rsidP="00FA6D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Levantamento </w:t>
            </w:r>
            <w:r w:rsidR="0063450B">
              <w:rPr>
                <w:rFonts w:ascii="Calibri" w:hAnsi="Calibri" w:cs="Calibri"/>
                <w:color w:val="000000"/>
                <w:sz w:val="22"/>
                <w:szCs w:val="22"/>
              </w:rPr>
              <w:t>topográfico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Cadastral dos limites legais  do Terreno</w:t>
            </w:r>
            <w:r w:rsidR="0063450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="0063450B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com Anotação de Responsabilidade Técnica </w:t>
            </w:r>
            <w:r w:rsidR="0063450B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="0063450B">
              <w:rPr>
                <w:rFonts w:ascii="Calibri" w:hAnsi="Calibri" w:cs="Calibri"/>
                <w:color w:val="000000"/>
                <w:sz w:val="22"/>
                <w:szCs w:val="22"/>
              </w:rPr>
              <w:t>ART</w:t>
            </w:r>
          </w:p>
        </w:tc>
        <w:tc>
          <w:tcPr>
            <w:tcW w:w="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77037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M²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B7D1" w14:textId="77777777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101,50</w:t>
            </w:r>
          </w:p>
        </w:tc>
        <w:tc>
          <w:tcPr>
            <w:tcW w:w="14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8499" w14:textId="676AE671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</w:t>
            </w:r>
            <w:r w:rsidR="00EC1B2F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,00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B9D8" w14:textId="55CC2344" w:rsidR="00FA6D3F" w:rsidRDefault="00FA6D3F" w:rsidP="00FA6D3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R$ 1.</w:t>
            </w:r>
            <w:r w:rsidR="00AA55C4">
              <w:rPr>
                <w:rFonts w:ascii="Calibri" w:hAnsi="Calibri" w:cs="Calibri"/>
                <w:color w:val="000000"/>
                <w:sz w:val="22"/>
                <w:szCs w:val="22"/>
              </w:rPr>
              <w:t>218,00</w:t>
            </w:r>
          </w:p>
        </w:tc>
      </w:tr>
      <w:tr w:rsidR="00FA6D3F" w14:paraId="07257A33" w14:textId="77777777" w:rsidTr="00E14102">
        <w:trPr>
          <w:trHeight w:val="271"/>
        </w:trPr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3AC6C10B" w14:textId="77777777" w:rsidR="00FA6D3F" w:rsidRDefault="00FA6D3F" w:rsidP="00FA6D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5E89065" w14:textId="77777777" w:rsidR="00FA6D3F" w:rsidRDefault="00FA6D3F" w:rsidP="00FA6D3F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5F864E1" w14:textId="77777777" w:rsidR="00FA6D3F" w:rsidRPr="00E14102" w:rsidRDefault="00FA6D3F" w:rsidP="00FA6D3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2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543050C" w14:textId="68BB4CDB" w:rsidR="00FA6D3F" w:rsidRPr="00E14102" w:rsidRDefault="00FA6D3F" w:rsidP="00FA6D3F">
            <w:pPr>
              <w:jc w:val="right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E1410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R$ </w:t>
            </w:r>
            <w:r w:rsidR="00443AFB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1.</w:t>
            </w:r>
            <w:r w:rsidR="00AA55C4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568,00</w:t>
            </w:r>
          </w:p>
        </w:tc>
      </w:tr>
    </w:tbl>
    <w:p w14:paraId="68DF88ED" w14:textId="77777777" w:rsidR="00427EA7" w:rsidRPr="00A47E8C" w:rsidRDefault="00427EA7" w:rsidP="00427EA7">
      <w:pPr>
        <w:pStyle w:val="PargrafodaLista"/>
        <w:spacing w:line="360" w:lineRule="auto"/>
        <w:ind w:left="1429"/>
        <w:jc w:val="both"/>
        <w:rPr>
          <w:rFonts w:ascii="Arial" w:hAnsi="Arial" w:cs="Arial"/>
          <w:bCs/>
        </w:rPr>
      </w:pPr>
    </w:p>
    <w:p w14:paraId="6294CF73" w14:textId="0819B0CC" w:rsidR="00427EA7" w:rsidRDefault="00427EA7" w:rsidP="00427EA7">
      <w:pPr>
        <w:spacing w:line="360" w:lineRule="auto"/>
        <w:jc w:val="both"/>
        <w:rPr>
          <w:rFonts w:ascii="Arial" w:hAnsi="Arial" w:cs="Arial"/>
          <w:bCs/>
        </w:rPr>
      </w:pPr>
    </w:p>
    <w:p w14:paraId="7738667F" w14:textId="5AB5A920" w:rsidR="00427EA7" w:rsidRPr="00E66030" w:rsidRDefault="00427EA7" w:rsidP="00427EA7">
      <w:pPr>
        <w:spacing w:line="360" w:lineRule="auto"/>
        <w:ind w:firstLine="709"/>
        <w:jc w:val="both"/>
        <w:rPr>
          <w:rFonts w:ascii="Arial" w:hAnsi="Arial" w:cs="Arial"/>
          <w:b/>
          <w:bCs/>
        </w:rPr>
      </w:pPr>
      <w:r w:rsidRPr="004F2D9A">
        <w:rPr>
          <w:rFonts w:ascii="Arial" w:hAnsi="Arial" w:cs="Arial"/>
          <w:b/>
          <w:bCs/>
          <w:highlight w:val="yellow"/>
        </w:rPr>
        <w:t xml:space="preserve">VALOR TOTAL: R$ </w:t>
      </w:r>
      <w:r w:rsidR="00443AFB" w:rsidRPr="004F2D9A">
        <w:rPr>
          <w:rFonts w:ascii="Arial" w:hAnsi="Arial" w:cs="Arial"/>
          <w:b/>
          <w:bCs/>
          <w:highlight w:val="yellow"/>
        </w:rPr>
        <w:t>1</w:t>
      </w:r>
      <w:r w:rsidR="006072D2" w:rsidRPr="004F2D9A">
        <w:rPr>
          <w:rFonts w:ascii="Arial" w:hAnsi="Arial" w:cs="Arial"/>
          <w:b/>
          <w:bCs/>
          <w:highlight w:val="yellow"/>
        </w:rPr>
        <w:t>.</w:t>
      </w:r>
      <w:r w:rsidR="004C61E5" w:rsidRPr="004F2D9A">
        <w:rPr>
          <w:rFonts w:ascii="Arial" w:hAnsi="Arial" w:cs="Arial"/>
          <w:b/>
          <w:bCs/>
          <w:highlight w:val="yellow"/>
        </w:rPr>
        <w:t>568,00</w:t>
      </w:r>
      <w:r w:rsidRPr="004F2D9A">
        <w:rPr>
          <w:rFonts w:ascii="Arial" w:hAnsi="Arial" w:cs="Arial"/>
          <w:b/>
          <w:bCs/>
          <w:highlight w:val="yellow"/>
        </w:rPr>
        <w:t xml:space="preserve"> </w:t>
      </w:r>
      <w:r w:rsidR="008354ED" w:rsidRPr="004F2D9A">
        <w:rPr>
          <w:rFonts w:ascii="Arial" w:hAnsi="Arial" w:cs="Arial"/>
          <w:b/>
          <w:bCs/>
          <w:highlight w:val="yellow"/>
        </w:rPr>
        <w:t xml:space="preserve">(Mil </w:t>
      </w:r>
      <w:r w:rsidR="004C61E5" w:rsidRPr="004F2D9A">
        <w:rPr>
          <w:rFonts w:ascii="Arial" w:hAnsi="Arial" w:cs="Arial"/>
          <w:b/>
          <w:bCs/>
          <w:highlight w:val="yellow"/>
        </w:rPr>
        <w:t>quinhentos e sessenta e oito reais</w:t>
      </w:r>
      <w:r w:rsidR="004F2D9A" w:rsidRPr="004F2D9A">
        <w:rPr>
          <w:rFonts w:ascii="Arial" w:hAnsi="Arial" w:cs="Arial"/>
          <w:b/>
          <w:bCs/>
          <w:highlight w:val="yellow"/>
        </w:rPr>
        <w:t>)</w:t>
      </w:r>
      <w:r w:rsidR="008354ED">
        <w:rPr>
          <w:rFonts w:ascii="Arial" w:hAnsi="Arial" w:cs="Arial"/>
          <w:b/>
          <w:bCs/>
        </w:rPr>
        <w:t xml:space="preserve"> </w:t>
      </w:r>
    </w:p>
    <w:p w14:paraId="49C11D9B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099ACBC" w14:textId="77777777" w:rsidR="00427EA7" w:rsidRDefault="00427EA7" w:rsidP="00427EA7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00127EE0" w14:textId="77777777" w:rsidR="004F2D9A" w:rsidRDefault="004F2D9A" w:rsidP="00427EA7">
      <w:pPr>
        <w:ind w:firstLine="708"/>
        <w:jc w:val="both"/>
        <w:rPr>
          <w:rFonts w:ascii="Arial" w:hAnsi="Arial" w:cs="Arial"/>
          <w:bCs/>
        </w:rPr>
      </w:pPr>
    </w:p>
    <w:p w14:paraId="72847193" w14:textId="77777777" w:rsidR="00427EA7" w:rsidRDefault="00427EA7" w:rsidP="00427EA7">
      <w:pPr>
        <w:ind w:firstLine="708"/>
        <w:jc w:val="both"/>
        <w:rPr>
          <w:rFonts w:ascii="Arial" w:hAnsi="Arial" w:cs="Arial"/>
          <w:bCs/>
        </w:rPr>
      </w:pPr>
    </w:p>
    <w:p w14:paraId="5E0606F7" w14:textId="77777777" w:rsidR="00427EA7" w:rsidRDefault="00427EA7" w:rsidP="00427EA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4</w:t>
      </w:r>
      <w:r w:rsidRPr="00417553">
        <w:rPr>
          <w:rFonts w:ascii="Arial" w:hAnsi="Arial" w:cs="Arial"/>
          <w:b/>
          <w:bCs/>
        </w:rPr>
        <w:t>)</w:t>
      </w:r>
      <w:r>
        <w:rPr>
          <w:rFonts w:ascii="Arial" w:hAnsi="Arial" w:cs="Arial"/>
          <w:b/>
          <w:bCs/>
        </w:rPr>
        <w:tab/>
        <w:t>OBSERVAÇÃO</w:t>
      </w:r>
    </w:p>
    <w:p w14:paraId="28462798" w14:textId="77777777" w:rsidR="00427EA7" w:rsidRDefault="00427EA7" w:rsidP="00427EA7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Os custos de cartório e Tributação do Municipal não estão incluídos no valor. O preço fornecido é sem emissão de nota fiscal.</w:t>
      </w:r>
    </w:p>
    <w:p w14:paraId="2669C158" w14:textId="77777777" w:rsidR="00427EA7" w:rsidRPr="00417553" w:rsidRDefault="00427EA7" w:rsidP="00427EA7">
      <w:pPr>
        <w:jc w:val="both"/>
        <w:rPr>
          <w:rFonts w:ascii="Arial" w:hAnsi="Arial" w:cs="Arial"/>
          <w:b/>
          <w:bCs/>
        </w:rPr>
      </w:pPr>
    </w:p>
    <w:p w14:paraId="422B1F9D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5</w:t>
      </w:r>
      <w:r w:rsidRPr="00511F25">
        <w:rPr>
          <w:rFonts w:ascii="Arial" w:hAnsi="Arial" w:cs="Arial"/>
          <w:b/>
          <w:bCs/>
        </w:rPr>
        <w:t xml:space="preserve">)      PRAZO DE ENTREGA </w:t>
      </w:r>
      <w:r>
        <w:rPr>
          <w:rFonts w:ascii="Arial" w:hAnsi="Arial" w:cs="Arial"/>
          <w:b/>
          <w:bCs/>
        </w:rPr>
        <w:t>DAS PEÇAS TÉCNICAS</w:t>
      </w:r>
    </w:p>
    <w:p w14:paraId="0B68B14A" w14:textId="77777777" w:rsidR="00427EA7" w:rsidRPr="00511F25" w:rsidRDefault="00427EA7" w:rsidP="00427EA7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>
        <w:rPr>
          <w:rFonts w:ascii="Arial" w:hAnsi="Arial" w:cs="Arial"/>
          <w:bCs/>
        </w:rPr>
        <w:t>negociação entre o contratado e o contratante.</w:t>
      </w:r>
    </w:p>
    <w:p w14:paraId="4A6622E6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</w:p>
    <w:p w14:paraId="4B55A22D" w14:textId="77777777" w:rsidR="00427EA7" w:rsidRPr="00511F25" w:rsidRDefault="00427EA7" w:rsidP="00427EA7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2F3B8346" w14:textId="77777777" w:rsidR="00427EA7" w:rsidRPr="00511F25" w:rsidRDefault="00427EA7" w:rsidP="00427EA7">
      <w:pPr>
        <w:jc w:val="both"/>
        <w:rPr>
          <w:rFonts w:ascii="Arial" w:hAnsi="Arial" w:cs="Arial"/>
        </w:rPr>
      </w:pPr>
    </w:p>
    <w:p w14:paraId="1927CFA0" w14:textId="77777777" w:rsidR="00427EA7" w:rsidRPr="00511F25" w:rsidRDefault="00427EA7" w:rsidP="00427EA7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>
        <w:rPr>
          <w:rFonts w:ascii="Arial" w:hAnsi="Arial" w:cs="Arial"/>
        </w:rPr>
        <w:t>metade antes do início dos trabalhos e a outra metade após a entrega das peças técnicas.</w:t>
      </w:r>
    </w:p>
    <w:p w14:paraId="2754F3A2" w14:textId="566472AB" w:rsidR="00427EA7" w:rsidRDefault="00427EA7" w:rsidP="00427EA7"/>
    <w:p w14:paraId="2FD25C3F" w14:textId="77777777" w:rsidR="00DE4079" w:rsidRDefault="00DE4079" w:rsidP="00427EA7"/>
    <w:p w14:paraId="34F9D4AB" w14:textId="77777777" w:rsidR="00DE4079" w:rsidRDefault="00DE4079" w:rsidP="00427EA7"/>
    <w:p w14:paraId="62C783CE" w14:textId="1B186D0D" w:rsidR="00DE4079" w:rsidRDefault="00DE4079" w:rsidP="00DE4079">
      <w:pPr>
        <w:jc w:val="center"/>
      </w:pPr>
      <w:r>
        <w:rPr>
          <w:rFonts w:ascii="Calibri" w:eastAsia="Calibri" w:hAnsi="Calibri" w:cs="Calibri"/>
          <w:noProof/>
          <w:color w:val="FFFFFF"/>
        </w:rPr>
        <w:drawing>
          <wp:inline distT="0" distB="0" distL="0" distR="0" wp14:anchorId="131C3ED4" wp14:editId="6BA382B9">
            <wp:extent cx="1163256" cy="1163256"/>
            <wp:effectExtent l="0" t="0" r="0" b="0"/>
            <wp:docPr id="3" name="Imagem 3" descr="Código Q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Código QR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65762" cy="116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64C6" w14:textId="77777777" w:rsidR="00427EA7" w:rsidRDefault="00427EA7" w:rsidP="00427EA7"/>
    <w:p w14:paraId="271593FF" w14:textId="44539B6C" w:rsidR="00164EF9" w:rsidRPr="00511F25" w:rsidRDefault="00164EF9" w:rsidP="008A0756">
      <w:pPr>
        <w:jc w:val="both"/>
        <w:rPr>
          <w:rFonts w:ascii="Arial" w:hAnsi="Arial" w:cs="Arial"/>
        </w:rPr>
      </w:pPr>
    </w:p>
    <w:sectPr w:rsidR="00164EF9" w:rsidRPr="00511F25" w:rsidSect="00D245B0">
      <w:headerReference w:type="default" r:id="rId9"/>
      <w:footerReference w:type="default" r:id="rId10"/>
      <w:pgSz w:w="11906" w:h="16838" w:code="9"/>
      <w:pgMar w:top="1417" w:right="1701" w:bottom="1417" w:left="170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C3CA5" w14:textId="77777777" w:rsidR="00E123EB" w:rsidRDefault="00E123EB" w:rsidP="00A35522">
      <w:r>
        <w:separator/>
      </w:r>
    </w:p>
  </w:endnote>
  <w:endnote w:type="continuationSeparator" w:id="0">
    <w:p w14:paraId="365A27F8" w14:textId="77777777" w:rsidR="00E123EB" w:rsidRDefault="00E123EB" w:rsidP="00A3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pPr w:vertAnchor="page" w:horzAnchor="margin" w:tblpXSpec="center" w:tblpY="15155"/>
      <w:tblOverlap w:val="never"/>
      <w:tblW w:w="10687" w:type="dxa"/>
      <w:tblInd w:w="0" w:type="dxa"/>
      <w:tblCellMar>
        <w:top w:w="50" w:type="dxa"/>
        <w:left w:w="29" w:type="dxa"/>
        <w:right w:w="115" w:type="dxa"/>
      </w:tblCellMar>
      <w:tblLook w:val="04A0" w:firstRow="1" w:lastRow="0" w:firstColumn="1" w:lastColumn="0" w:noHBand="0" w:noVBand="1"/>
    </w:tblPr>
    <w:tblGrid>
      <w:gridCol w:w="10687"/>
    </w:tblGrid>
    <w:tr w:rsidR="00056056" w:rsidRPr="00A405B9" w14:paraId="5D8D041F" w14:textId="77777777" w:rsidTr="0069242B">
      <w:trPr>
        <w:trHeight w:val="682"/>
      </w:trPr>
      <w:tc>
        <w:tcPr>
          <w:tcW w:w="10687" w:type="dxa"/>
          <w:tcBorders>
            <w:top w:val="nil"/>
            <w:left w:val="nil"/>
            <w:bottom w:val="nil"/>
            <w:right w:val="nil"/>
          </w:tcBorders>
          <w:shd w:val="clear" w:color="auto" w:fill="365F91"/>
        </w:tcPr>
        <w:p w14:paraId="1FCDF4D0" w14:textId="77777777" w:rsidR="00056056" w:rsidRPr="00A140EC" w:rsidRDefault="00056056" w:rsidP="0069242B">
          <w:pPr>
            <w:spacing w:after="10"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(81) 9 9921-8052</w:t>
          </w:r>
        </w:p>
        <w:p w14:paraId="3B35867C" w14:textId="77777777" w:rsidR="00056056" w:rsidRPr="00A140EC" w:rsidRDefault="00056056" w:rsidP="0069242B">
          <w:pPr>
            <w:tabs>
              <w:tab w:val="center" w:pos="2228"/>
            </w:tabs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@roliveira.consultoria</w:t>
          </w:r>
        </w:p>
        <w:p w14:paraId="0F75225C" w14:textId="77777777" w:rsidR="00056056" w:rsidRPr="00A140EC" w:rsidRDefault="00056056" w:rsidP="0069242B">
          <w:pPr>
            <w:spacing w:line="259" w:lineRule="auto"/>
            <w:jc w:val="center"/>
            <w:rPr>
              <w:sz w:val="20"/>
              <w:szCs w:val="20"/>
            </w:rPr>
          </w:pPr>
          <w:r w:rsidRPr="00A140EC">
            <w:rPr>
              <w:rFonts w:ascii="Calibri" w:eastAsia="Calibri" w:hAnsi="Calibri" w:cs="Calibri"/>
              <w:b/>
              <w:color w:val="FFFFFF"/>
              <w:sz w:val="20"/>
              <w:szCs w:val="20"/>
            </w:rPr>
            <w:t>E-mail: erobeng@gmail.com</w:t>
          </w:r>
        </w:p>
        <w:p w14:paraId="1BB3D8B3" w14:textId="77777777" w:rsidR="00056056" w:rsidRPr="00A140EC" w:rsidRDefault="00000000" w:rsidP="0069242B">
          <w:pPr>
            <w:spacing w:line="259" w:lineRule="auto"/>
            <w:jc w:val="center"/>
            <w:rPr>
              <w:rFonts w:ascii="Calibri" w:eastAsia="Calibri" w:hAnsi="Calibri" w:cs="Calibri"/>
              <w:b/>
              <w:bCs/>
              <w:color w:val="FFFFFF"/>
            </w:rPr>
          </w:pPr>
          <w:hyperlink r:id="rId1" w:history="1">
            <w:r w:rsidR="00056056" w:rsidRPr="00A140EC">
              <w:rPr>
                <w:rStyle w:val="Hyperlink"/>
                <w:rFonts w:ascii="Calibri" w:eastAsia="Calibri" w:hAnsi="Calibri" w:cs="Calibri"/>
                <w:b/>
                <w:bCs/>
                <w:color w:val="FFFFFF" w:themeColor="background1"/>
                <w:sz w:val="20"/>
                <w:szCs w:val="20"/>
              </w:rPr>
              <w:t>https://linktr.ee/roliveiraconsultoria</w:t>
            </w:r>
          </w:hyperlink>
        </w:p>
      </w:tc>
    </w:tr>
  </w:tbl>
  <w:p w14:paraId="7BB624E5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7989729C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4E588C20" w14:textId="77777777" w:rsidR="00A35522" w:rsidRDefault="00A35522" w:rsidP="00A35522">
    <w:pPr>
      <w:shd w:val="clear" w:color="auto" w:fill="FFFFFF"/>
      <w:rPr>
        <w:rFonts w:ascii="Helvetica" w:hAnsi="Helvetica" w:cs="Helvetica"/>
        <w:b/>
        <w:bCs/>
        <w:i/>
        <w:iCs/>
        <w:color w:val="CD232C"/>
        <w:sz w:val="20"/>
        <w:szCs w:val="20"/>
        <w:u w:val="single"/>
      </w:rPr>
    </w:pPr>
  </w:p>
  <w:p w14:paraId="1DAFBE3A" w14:textId="77777777" w:rsidR="00A35522" w:rsidRDefault="00A355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85ED07" w14:textId="77777777" w:rsidR="00E123EB" w:rsidRDefault="00E123EB" w:rsidP="00A35522">
      <w:r>
        <w:separator/>
      </w:r>
    </w:p>
  </w:footnote>
  <w:footnote w:type="continuationSeparator" w:id="0">
    <w:p w14:paraId="38A8818F" w14:textId="77777777" w:rsidR="00E123EB" w:rsidRDefault="00E123EB" w:rsidP="00A355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5C8A4" w14:textId="5CF1499A" w:rsidR="00825305" w:rsidRPr="00423087" w:rsidRDefault="00D34F81" w:rsidP="005C484A">
    <w:pPr>
      <w:pStyle w:val="Cabealho"/>
      <w:shd w:val="clear" w:color="auto" w:fill="D9D9D9" w:themeFill="background1" w:themeFillShade="D9"/>
      <w:spacing w:line="360" w:lineRule="auto"/>
      <w:jc w:val="center"/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6F2DDB5" wp14:editId="35065BC2">
          <wp:simplePos x="0" y="0"/>
          <wp:positionH relativeFrom="column">
            <wp:posOffset>-775335</wp:posOffset>
          </wp:positionH>
          <wp:positionV relativeFrom="paragraph">
            <wp:posOffset>-152400</wp:posOffset>
          </wp:positionV>
          <wp:extent cx="838200" cy="896620"/>
          <wp:effectExtent l="0" t="0" r="0" b="0"/>
          <wp:wrapSquare wrapText="bothSides"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96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0E25" w:rsidRPr="00423087">
      <w:rPr>
        <w:rFonts w:ascii="Arial" w:hAnsi="Arial" w:cs="Arial"/>
        <w:b/>
      </w:rPr>
      <w:t xml:space="preserve">PROPOSTA TÉCNICA DE LEVANTAMENTO </w:t>
    </w:r>
    <w:r w:rsidR="00704DAB">
      <w:rPr>
        <w:rFonts w:ascii="Arial" w:hAnsi="Arial" w:cs="Arial"/>
        <w:b/>
      </w:rPr>
      <w:t>TOPOGRÁFICO</w:t>
    </w:r>
    <w:r w:rsidR="00B30E25" w:rsidRPr="00423087">
      <w:rPr>
        <w:rFonts w:ascii="Arial" w:hAnsi="Arial" w:cs="Arial"/>
        <w:b/>
      </w:rPr>
      <w:t xml:space="preserve"> PARA </w:t>
    </w:r>
    <w:r w:rsidR="00C95A8A">
      <w:rPr>
        <w:rFonts w:ascii="Arial" w:hAnsi="Arial" w:cs="Arial"/>
        <w:b/>
      </w:rPr>
      <w:t>FINS</w:t>
    </w:r>
    <w:r w:rsidR="00B30E25" w:rsidRPr="00423087">
      <w:rPr>
        <w:rFonts w:ascii="Arial" w:hAnsi="Arial" w:cs="Arial"/>
        <w:b/>
      </w:rPr>
      <w:t xml:space="preserve"> DE REGULARIZA</w:t>
    </w:r>
    <w:r w:rsidR="00B33EA7" w:rsidRPr="00423087">
      <w:rPr>
        <w:rFonts w:ascii="Arial" w:hAnsi="Arial" w:cs="Arial"/>
        <w:b/>
      </w:rPr>
      <w:t>ÇÃO FUNDIÁRIA E CADASTRAL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84AC3"/>
    <w:multiLevelType w:val="hybridMultilevel"/>
    <w:tmpl w:val="A9EAEE92"/>
    <w:lvl w:ilvl="0" w:tplc="0416000F">
      <w:start w:val="1"/>
      <w:numFmt w:val="decimal"/>
      <w:lvlText w:val="%1."/>
      <w:lvlJc w:val="left"/>
      <w:pPr>
        <w:ind w:left="705" w:hanging="360"/>
      </w:pPr>
    </w:lvl>
    <w:lvl w:ilvl="1" w:tplc="04160019" w:tentative="1">
      <w:start w:val="1"/>
      <w:numFmt w:val="lowerLetter"/>
      <w:lvlText w:val="%2."/>
      <w:lvlJc w:val="left"/>
      <w:pPr>
        <w:ind w:left="1425" w:hanging="360"/>
      </w:pPr>
    </w:lvl>
    <w:lvl w:ilvl="2" w:tplc="0416001B" w:tentative="1">
      <w:start w:val="1"/>
      <w:numFmt w:val="lowerRoman"/>
      <w:lvlText w:val="%3."/>
      <w:lvlJc w:val="right"/>
      <w:pPr>
        <w:ind w:left="2145" w:hanging="180"/>
      </w:pPr>
    </w:lvl>
    <w:lvl w:ilvl="3" w:tplc="0416000F" w:tentative="1">
      <w:start w:val="1"/>
      <w:numFmt w:val="decimal"/>
      <w:lvlText w:val="%4."/>
      <w:lvlJc w:val="left"/>
      <w:pPr>
        <w:ind w:left="2865" w:hanging="360"/>
      </w:pPr>
    </w:lvl>
    <w:lvl w:ilvl="4" w:tplc="04160019" w:tentative="1">
      <w:start w:val="1"/>
      <w:numFmt w:val="lowerLetter"/>
      <w:lvlText w:val="%5."/>
      <w:lvlJc w:val="left"/>
      <w:pPr>
        <w:ind w:left="3585" w:hanging="360"/>
      </w:pPr>
    </w:lvl>
    <w:lvl w:ilvl="5" w:tplc="0416001B" w:tentative="1">
      <w:start w:val="1"/>
      <w:numFmt w:val="lowerRoman"/>
      <w:lvlText w:val="%6."/>
      <w:lvlJc w:val="right"/>
      <w:pPr>
        <w:ind w:left="4305" w:hanging="180"/>
      </w:pPr>
    </w:lvl>
    <w:lvl w:ilvl="6" w:tplc="0416000F" w:tentative="1">
      <w:start w:val="1"/>
      <w:numFmt w:val="decimal"/>
      <w:lvlText w:val="%7."/>
      <w:lvlJc w:val="left"/>
      <w:pPr>
        <w:ind w:left="5025" w:hanging="360"/>
      </w:pPr>
    </w:lvl>
    <w:lvl w:ilvl="7" w:tplc="04160019" w:tentative="1">
      <w:start w:val="1"/>
      <w:numFmt w:val="lowerLetter"/>
      <w:lvlText w:val="%8."/>
      <w:lvlJc w:val="left"/>
      <w:pPr>
        <w:ind w:left="5745" w:hanging="360"/>
      </w:pPr>
    </w:lvl>
    <w:lvl w:ilvl="8" w:tplc="0416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 w15:restartNumberingAfterBreak="0">
    <w:nsid w:val="0483388B"/>
    <w:multiLevelType w:val="hybridMultilevel"/>
    <w:tmpl w:val="D5386C5A"/>
    <w:lvl w:ilvl="0" w:tplc="0416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F8E7484"/>
    <w:multiLevelType w:val="hybridMultilevel"/>
    <w:tmpl w:val="77743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D523E7"/>
    <w:multiLevelType w:val="hybridMultilevel"/>
    <w:tmpl w:val="352C47C2"/>
    <w:lvl w:ilvl="0" w:tplc="5518FDF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83C4966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AA6B78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4A1C5E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8D5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D238D4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50903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107AB6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225A6E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2C60AE"/>
    <w:multiLevelType w:val="hybridMultilevel"/>
    <w:tmpl w:val="65DC4814"/>
    <w:lvl w:ilvl="0" w:tplc="8064E1AC">
      <w:start w:val="1"/>
      <w:numFmt w:val="decimal"/>
      <w:lvlText w:val="%1."/>
      <w:lvlJc w:val="left"/>
      <w:pPr>
        <w:ind w:left="1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2C263D4">
      <w:start w:val="1"/>
      <w:numFmt w:val="lowerLetter"/>
      <w:lvlText w:val="%2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C45ABA">
      <w:start w:val="1"/>
      <w:numFmt w:val="lowerRoman"/>
      <w:lvlText w:val="%3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3E08DB4">
      <w:start w:val="1"/>
      <w:numFmt w:val="decimal"/>
      <w:lvlText w:val="%4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42B4A2">
      <w:start w:val="1"/>
      <w:numFmt w:val="lowerLetter"/>
      <w:lvlText w:val="%5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9C20F2">
      <w:start w:val="1"/>
      <w:numFmt w:val="lowerRoman"/>
      <w:lvlText w:val="%6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E8EB1A">
      <w:start w:val="1"/>
      <w:numFmt w:val="decimal"/>
      <w:lvlText w:val="%7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14E76EA">
      <w:start w:val="1"/>
      <w:numFmt w:val="lowerLetter"/>
      <w:lvlText w:val="%8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F5850C2">
      <w:start w:val="1"/>
      <w:numFmt w:val="lowerRoman"/>
      <w:lvlText w:val="%9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C672878"/>
    <w:multiLevelType w:val="hybridMultilevel"/>
    <w:tmpl w:val="6F744AB2"/>
    <w:lvl w:ilvl="0" w:tplc="0F8854EE">
      <w:start w:val="1"/>
      <w:numFmt w:val="bullet"/>
      <w:lvlText w:val="*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3A9710">
      <w:start w:val="1"/>
      <w:numFmt w:val="bullet"/>
      <w:lvlText w:val="o"/>
      <w:lvlJc w:val="left"/>
      <w:pPr>
        <w:ind w:left="1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E4EC4A8">
      <w:start w:val="1"/>
      <w:numFmt w:val="bullet"/>
      <w:lvlText w:val="▪"/>
      <w:lvlJc w:val="left"/>
      <w:pPr>
        <w:ind w:left="2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2882F48">
      <w:start w:val="1"/>
      <w:numFmt w:val="bullet"/>
      <w:lvlText w:val="•"/>
      <w:lvlJc w:val="left"/>
      <w:pPr>
        <w:ind w:left="3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CEC28E">
      <w:start w:val="1"/>
      <w:numFmt w:val="bullet"/>
      <w:lvlText w:val="o"/>
      <w:lvlJc w:val="left"/>
      <w:pPr>
        <w:ind w:left="39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D8556E">
      <w:start w:val="1"/>
      <w:numFmt w:val="bullet"/>
      <w:lvlText w:val="▪"/>
      <w:lvlJc w:val="left"/>
      <w:pPr>
        <w:ind w:left="46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514CA02">
      <w:start w:val="1"/>
      <w:numFmt w:val="bullet"/>
      <w:lvlText w:val="•"/>
      <w:lvlJc w:val="left"/>
      <w:pPr>
        <w:ind w:left="53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0AA3E2">
      <w:start w:val="1"/>
      <w:numFmt w:val="bullet"/>
      <w:lvlText w:val="o"/>
      <w:lvlJc w:val="left"/>
      <w:pPr>
        <w:ind w:left="61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1EC178C">
      <w:start w:val="1"/>
      <w:numFmt w:val="bullet"/>
      <w:lvlText w:val="▪"/>
      <w:lvlJc w:val="left"/>
      <w:pPr>
        <w:ind w:left="68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 w16cid:durableId="1223055507">
    <w:abstractNumId w:val="3"/>
  </w:num>
  <w:num w:numId="2" w16cid:durableId="943879568">
    <w:abstractNumId w:val="8"/>
  </w:num>
  <w:num w:numId="3" w16cid:durableId="846136815">
    <w:abstractNumId w:val="2"/>
  </w:num>
  <w:num w:numId="4" w16cid:durableId="368991056">
    <w:abstractNumId w:val="4"/>
  </w:num>
  <w:num w:numId="5" w16cid:durableId="729305099">
    <w:abstractNumId w:val="5"/>
  </w:num>
  <w:num w:numId="6" w16cid:durableId="142893959">
    <w:abstractNumId w:val="6"/>
  </w:num>
  <w:num w:numId="7" w16cid:durableId="482354523">
    <w:abstractNumId w:val="7"/>
  </w:num>
  <w:num w:numId="8" w16cid:durableId="361371058">
    <w:abstractNumId w:val="0"/>
  </w:num>
  <w:num w:numId="9" w16cid:durableId="1659651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019A0"/>
    <w:rsid w:val="000267B4"/>
    <w:rsid w:val="00031629"/>
    <w:rsid w:val="00033A94"/>
    <w:rsid w:val="00056056"/>
    <w:rsid w:val="000B3EE7"/>
    <w:rsid w:val="00117037"/>
    <w:rsid w:val="001419B8"/>
    <w:rsid w:val="00143DD1"/>
    <w:rsid w:val="00164EF9"/>
    <w:rsid w:val="001841BA"/>
    <w:rsid w:val="00193394"/>
    <w:rsid w:val="001A192E"/>
    <w:rsid w:val="001E2FFE"/>
    <w:rsid w:val="001E39D5"/>
    <w:rsid w:val="001E47CB"/>
    <w:rsid w:val="001E64C6"/>
    <w:rsid w:val="001F7BFA"/>
    <w:rsid w:val="00202BDA"/>
    <w:rsid w:val="00215E9C"/>
    <w:rsid w:val="00217598"/>
    <w:rsid w:val="002208F6"/>
    <w:rsid w:val="00241B89"/>
    <w:rsid w:val="00257D46"/>
    <w:rsid w:val="002609DD"/>
    <w:rsid w:val="00264D09"/>
    <w:rsid w:val="00265ABD"/>
    <w:rsid w:val="0028642D"/>
    <w:rsid w:val="002877AD"/>
    <w:rsid w:val="002B071B"/>
    <w:rsid w:val="002C444C"/>
    <w:rsid w:val="002E5414"/>
    <w:rsid w:val="002E5417"/>
    <w:rsid w:val="002F63E4"/>
    <w:rsid w:val="00302D4B"/>
    <w:rsid w:val="003042B7"/>
    <w:rsid w:val="00337D8E"/>
    <w:rsid w:val="00347B04"/>
    <w:rsid w:val="00347B23"/>
    <w:rsid w:val="00375E62"/>
    <w:rsid w:val="00381A8E"/>
    <w:rsid w:val="00383860"/>
    <w:rsid w:val="003978C7"/>
    <w:rsid w:val="003A6753"/>
    <w:rsid w:val="003B3934"/>
    <w:rsid w:val="003F07D1"/>
    <w:rsid w:val="00413946"/>
    <w:rsid w:val="00423087"/>
    <w:rsid w:val="00427EA7"/>
    <w:rsid w:val="0043797A"/>
    <w:rsid w:val="00443AFB"/>
    <w:rsid w:val="00473D13"/>
    <w:rsid w:val="00484FCD"/>
    <w:rsid w:val="00491C62"/>
    <w:rsid w:val="00494705"/>
    <w:rsid w:val="004A2BE1"/>
    <w:rsid w:val="004A73E8"/>
    <w:rsid w:val="004B0128"/>
    <w:rsid w:val="004B1A97"/>
    <w:rsid w:val="004C61E5"/>
    <w:rsid w:val="004D7775"/>
    <w:rsid w:val="004F2D9A"/>
    <w:rsid w:val="00511F25"/>
    <w:rsid w:val="00520FC7"/>
    <w:rsid w:val="00526954"/>
    <w:rsid w:val="00535E71"/>
    <w:rsid w:val="00537B36"/>
    <w:rsid w:val="00547B1E"/>
    <w:rsid w:val="00552B0D"/>
    <w:rsid w:val="0056228C"/>
    <w:rsid w:val="00565418"/>
    <w:rsid w:val="00583641"/>
    <w:rsid w:val="00585C7B"/>
    <w:rsid w:val="005A001F"/>
    <w:rsid w:val="005B0658"/>
    <w:rsid w:val="005B7455"/>
    <w:rsid w:val="005C484A"/>
    <w:rsid w:val="005E07C4"/>
    <w:rsid w:val="005F7F7A"/>
    <w:rsid w:val="006072D2"/>
    <w:rsid w:val="006106D1"/>
    <w:rsid w:val="006134FF"/>
    <w:rsid w:val="0063068B"/>
    <w:rsid w:val="0063450B"/>
    <w:rsid w:val="0065606B"/>
    <w:rsid w:val="0067033E"/>
    <w:rsid w:val="0068109D"/>
    <w:rsid w:val="0068274E"/>
    <w:rsid w:val="006850D9"/>
    <w:rsid w:val="0069242B"/>
    <w:rsid w:val="00695E53"/>
    <w:rsid w:val="006A0E45"/>
    <w:rsid w:val="006A6EA1"/>
    <w:rsid w:val="006C6F92"/>
    <w:rsid w:val="006F33B8"/>
    <w:rsid w:val="006F5C29"/>
    <w:rsid w:val="00704DAB"/>
    <w:rsid w:val="00717ADB"/>
    <w:rsid w:val="007245F6"/>
    <w:rsid w:val="00754361"/>
    <w:rsid w:val="00781650"/>
    <w:rsid w:val="00796E86"/>
    <w:rsid w:val="007A085B"/>
    <w:rsid w:val="007A2329"/>
    <w:rsid w:val="007B138E"/>
    <w:rsid w:val="007B2702"/>
    <w:rsid w:val="007B6CA0"/>
    <w:rsid w:val="007F7FA1"/>
    <w:rsid w:val="008059F4"/>
    <w:rsid w:val="00825305"/>
    <w:rsid w:val="00827221"/>
    <w:rsid w:val="008354ED"/>
    <w:rsid w:val="00844C8A"/>
    <w:rsid w:val="008464B5"/>
    <w:rsid w:val="00852142"/>
    <w:rsid w:val="0086286D"/>
    <w:rsid w:val="008911E9"/>
    <w:rsid w:val="008A0756"/>
    <w:rsid w:val="008A34D6"/>
    <w:rsid w:val="008C075D"/>
    <w:rsid w:val="008D104F"/>
    <w:rsid w:val="008E1679"/>
    <w:rsid w:val="008E3E21"/>
    <w:rsid w:val="008F2645"/>
    <w:rsid w:val="0090038C"/>
    <w:rsid w:val="0090253B"/>
    <w:rsid w:val="00956859"/>
    <w:rsid w:val="0096047C"/>
    <w:rsid w:val="00960993"/>
    <w:rsid w:val="0097278A"/>
    <w:rsid w:val="009854B8"/>
    <w:rsid w:val="009A5C0D"/>
    <w:rsid w:val="009B51E0"/>
    <w:rsid w:val="009B5E02"/>
    <w:rsid w:val="009D19DE"/>
    <w:rsid w:val="009D59FD"/>
    <w:rsid w:val="009F2149"/>
    <w:rsid w:val="00A06B59"/>
    <w:rsid w:val="00A140EC"/>
    <w:rsid w:val="00A269F7"/>
    <w:rsid w:val="00A31821"/>
    <w:rsid w:val="00A35522"/>
    <w:rsid w:val="00A413B0"/>
    <w:rsid w:val="00A4524C"/>
    <w:rsid w:val="00A540ED"/>
    <w:rsid w:val="00A55764"/>
    <w:rsid w:val="00A704AD"/>
    <w:rsid w:val="00A82A1D"/>
    <w:rsid w:val="00A85F89"/>
    <w:rsid w:val="00AA55C4"/>
    <w:rsid w:val="00AB3F49"/>
    <w:rsid w:val="00AC7DA2"/>
    <w:rsid w:val="00AF7594"/>
    <w:rsid w:val="00B10A53"/>
    <w:rsid w:val="00B30E25"/>
    <w:rsid w:val="00B33EA7"/>
    <w:rsid w:val="00B45073"/>
    <w:rsid w:val="00B51F74"/>
    <w:rsid w:val="00B665CC"/>
    <w:rsid w:val="00B8456A"/>
    <w:rsid w:val="00BA5240"/>
    <w:rsid w:val="00BC1C24"/>
    <w:rsid w:val="00BC48C0"/>
    <w:rsid w:val="00BC6123"/>
    <w:rsid w:val="00BD75DF"/>
    <w:rsid w:val="00BE740E"/>
    <w:rsid w:val="00BF5E4A"/>
    <w:rsid w:val="00C0706E"/>
    <w:rsid w:val="00C12E6E"/>
    <w:rsid w:val="00C179EB"/>
    <w:rsid w:val="00C17ABA"/>
    <w:rsid w:val="00C20213"/>
    <w:rsid w:val="00C300CF"/>
    <w:rsid w:val="00C30BA0"/>
    <w:rsid w:val="00C31155"/>
    <w:rsid w:val="00C600FC"/>
    <w:rsid w:val="00C91CA8"/>
    <w:rsid w:val="00C95A8A"/>
    <w:rsid w:val="00CC0DAB"/>
    <w:rsid w:val="00CD01E1"/>
    <w:rsid w:val="00CE274D"/>
    <w:rsid w:val="00CE71D0"/>
    <w:rsid w:val="00D11E4E"/>
    <w:rsid w:val="00D245B0"/>
    <w:rsid w:val="00D34F81"/>
    <w:rsid w:val="00D60BEA"/>
    <w:rsid w:val="00D73CDE"/>
    <w:rsid w:val="00D75E14"/>
    <w:rsid w:val="00D94532"/>
    <w:rsid w:val="00DC41C5"/>
    <w:rsid w:val="00DE4079"/>
    <w:rsid w:val="00DE731A"/>
    <w:rsid w:val="00DE7740"/>
    <w:rsid w:val="00E123EB"/>
    <w:rsid w:val="00E14102"/>
    <w:rsid w:val="00E1418E"/>
    <w:rsid w:val="00E222D1"/>
    <w:rsid w:val="00E539B5"/>
    <w:rsid w:val="00E63072"/>
    <w:rsid w:val="00EB407A"/>
    <w:rsid w:val="00EC1B2F"/>
    <w:rsid w:val="00ED2BD4"/>
    <w:rsid w:val="00EF13C4"/>
    <w:rsid w:val="00F01099"/>
    <w:rsid w:val="00F02B6B"/>
    <w:rsid w:val="00F140BB"/>
    <w:rsid w:val="00F22D05"/>
    <w:rsid w:val="00F26F3E"/>
    <w:rsid w:val="00F657D0"/>
    <w:rsid w:val="00F820B2"/>
    <w:rsid w:val="00F87B59"/>
    <w:rsid w:val="00F965C5"/>
    <w:rsid w:val="00FA2556"/>
    <w:rsid w:val="00FA6D3F"/>
    <w:rsid w:val="00FB4F9E"/>
    <w:rsid w:val="00FC12F3"/>
    <w:rsid w:val="00FD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275C23"/>
  <w15:docId w15:val="{7CD2E870-D410-4D54-8140-291F6E92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A413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3552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5522"/>
    <w:rPr>
      <w:rFonts w:ascii="Times New Roman" w:eastAsia="Times New Roman" w:hAnsi="Times New Roman" w:cs="Times New Roman"/>
      <w:sz w:val="24"/>
      <w:szCs w:val="24"/>
      <w:lang w:eastAsia="pt-BR"/>
    </w:rPr>
  </w:style>
  <w:style w:type="table" w:customStyle="1" w:styleId="TableGrid">
    <w:name w:val="TableGrid"/>
    <w:rsid w:val="00056056"/>
    <w:pPr>
      <w:spacing w:after="0" w:line="240" w:lineRule="auto"/>
    </w:pPr>
    <w:rPr>
      <w:rFonts w:eastAsiaTheme="minorEastAsia"/>
      <w:lang w:eastAsia="pt-B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rsid w:val="00A413B0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4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5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linktr.ee/roliveiraconsultori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A5849F1D-A007-4E58-B842-FB2424ADE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250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25</cp:revision>
  <cp:lastPrinted>2024-06-01T03:56:00Z</cp:lastPrinted>
  <dcterms:created xsi:type="dcterms:W3CDTF">2024-05-25T17:58:00Z</dcterms:created>
  <dcterms:modified xsi:type="dcterms:W3CDTF">2024-06-01T03:56:00Z</dcterms:modified>
</cp:coreProperties>
</file>