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13D7C15" w14:textId="77777777" w:rsidR="0025420E" w:rsidRDefault="0025420E" w:rsidP="008A0756">
      <w:pPr>
        <w:rPr>
          <w:rFonts w:ascii="Arial" w:hAnsi="Arial" w:cs="Arial"/>
          <w:b/>
          <w:bCs/>
          <w:caps/>
        </w:rPr>
      </w:pPr>
    </w:p>
    <w:p w14:paraId="2BBF7087" w14:textId="32ABBB31" w:rsidR="006E2457" w:rsidRDefault="006E2457" w:rsidP="008A0756">
      <w:pPr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789A3AA6" w14:textId="3A9BF974" w:rsidR="00822B95" w:rsidRDefault="00427742" w:rsidP="00427742">
      <w:pPr>
        <w:spacing w:line="360" w:lineRule="auto"/>
        <w:ind w:firstLine="709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>
        <w:rPr>
          <w:rFonts w:ascii="Arial" w:hAnsi="Arial" w:cs="Arial"/>
          <w:b/>
          <w:bCs/>
        </w:rPr>
        <w:t xml:space="preserve">LEVANTAMENTO TOPOGRÁFICO PLANIALTIMÉTRICO </w:t>
      </w:r>
      <w:r w:rsidR="00822B95">
        <w:rPr>
          <w:rFonts w:ascii="Arial" w:hAnsi="Arial" w:cs="Arial"/>
          <w:b/>
          <w:bCs/>
        </w:rPr>
        <w:t xml:space="preserve">CADASTRAL </w:t>
      </w:r>
      <w:r>
        <w:rPr>
          <w:rFonts w:ascii="Arial" w:hAnsi="Arial" w:cs="Arial"/>
          <w:b/>
          <w:bCs/>
        </w:rPr>
        <w:t xml:space="preserve">GEORREFERENCIADO </w:t>
      </w:r>
      <w:r w:rsidR="00B264A0">
        <w:rPr>
          <w:rFonts w:ascii="Arial" w:hAnsi="Arial" w:cs="Arial"/>
          <w:b/>
          <w:bCs/>
        </w:rPr>
        <w:t>DE UM LOTEAMENTO EM CARPINA.</w:t>
      </w:r>
    </w:p>
    <w:p w14:paraId="7D6EABC8" w14:textId="77777777" w:rsidR="00427742" w:rsidRPr="00511F25" w:rsidRDefault="00427742" w:rsidP="00427742">
      <w:pPr>
        <w:ind w:firstLine="708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rPr>
          <w:rFonts w:ascii="Arial" w:hAnsi="Arial" w:cs="Arial"/>
          <w:bCs/>
        </w:rPr>
      </w:pPr>
    </w:p>
    <w:p w14:paraId="50B4F670" w14:textId="7F028B14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3557F5"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>
        <w:rPr>
          <w:rFonts w:ascii="Arial" w:hAnsi="Arial" w:cs="Arial"/>
          <w:bCs/>
        </w:rPr>
        <w:t>dos Limites Legais</w:t>
      </w:r>
      <w:r w:rsidR="001D07F9">
        <w:rPr>
          <w:rFonts w:ascii="Arial" w:hAnsi="Arial" w:cs="Arial"/>
          <w:bCs/>
        </w:rPr>
        <w:t xml:space="preserve"> </w:t>
      </w:r>
      <w:r w:rsidR="00BC30FB">
        <w:rPr>
          <w:rFonts w:ascii="Arial" w:hAnsi="Arial" w:cs="Arial"/>
          <w:bCs/>
        </w:rPr>
        <w:t>dos imóveis;</w:t>
      </w:r>
    </w:p>
    <w:p w14:paraId="3E9B1453" w14:textId="700DF87B" w:rsidR="00D22759" w:rsidRDefault="00A77BD5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 w:rsidR="00D22759">
        <w:rPr>
          <w:rFonts w:ascii="Arial" w:hAnsi="Arial" w:cs="Arial"/>
          <w:bCs/>
        </w:rPr>
        <w:t xml:space="preserve"> (Plantas e Memoriais Descritivos dos lotes</w:t>
      </w:r>
      <w:r w:rsidR="00B264A0">
        <w:rPr>
          <w:rFonts w:ascii="Arial" w:hAnsi="Arial" w:cs="Arial"/>
          <w:bCs/>
        </w:rPr>
        <w:t>)</w:t>
      </w:r>
    </w:p>
    <w:p w14:paraId="33EDA158" w14:textId="00B485DF" w:rsidR="00D22759" w:rsidRPr="00BC30FB" w:rsidRDefault="005A3341" w:rsidP="00BC30FB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427742">
        <w:rPr>
          <w:rFonts w:ascii="Arial" w:hAnsi="Arial" w:cs="Arial"/>
          <w:bCs/>
        </w:rPr>
        <w:t>realizado</w:t>
      </w:r>
      <w:r w:rsidR="003573EC">
        <w:rPr>
          <w:rFonts w:ascii="Arial" w:hAnsi="Arial" w:cs="Arial"/>
          <w:bCs/>
        </w:rPr>
        <w:t xml:space="preserve"> </w:t>
      </w:r>
      <w:r w:rsidR="00BD4915">
        <w:rPr>
          <w:rFonts w:ascii="Arial" w:hAnsi="Arial" w:cs="Arial"/>
          <w:bCs/>
        </w:rPr>
        <w:t>- A</w:t>
      </w:r>
      <w:r w:rsidR="00844C8A" w:rsidRPr="00293EDC">
        <w:rPr>
          <w:rFonts w:ascii="Arial" w:hAnsi="Arial" w:cs="Arial"/>
          <w:bCs/>
        </w:rPr>
        <w:t xml:space="preserve">notação de </w:t>
      </w:r>
      <w:r w:rsidR="00BD4915">
        <w:rPr>
          <w:rFonts w:ascii="Arial" w:hAnsi="Arial" w:cs="Arial"/>
          <w:bCs/>
        </w:rPr>
        <w:t>R</w:t>
      </w:r>
      <w:r w:rsidR="00844C8A" w:rsidRPr="00293EDC">
        <w:rPr>
          <w:rFonts w:ascii="Arial" w:hAnsi="Arial" w:cs="Arial"/>
          <w:bCs/>
        </w:rPr>
        <w:t xml:space="preserve">esponsabilidade </w:t>
      </w:r>
      <w:r w:rsidR="00BD4915">
        <w:rPr>
          <w:rFonts w:ascii="Arial" w:hAnsi="Arial" w:cs="Arial"/>
          <w:bCs/>
        </w:rPr>
        <w:t>T</w:t>
      </w:r>
      <w:r w:rsidR="00844C8A" w:rsidRPr="00293EDC">
        <w:rPr>
          <w:rFonts w:ascii="Arial" w:hAnsi="Arial" w:cs="Arial"/>
          <w:bCs/>
        </w:rPr>
        <w:t>écnica (ART)</w:t>
      </w:r>
      <w:r w:rsidR="003557F5">
        <w:rPr>
          <w:rFonts w:ascii="Arial" w:hAnsi="Arial" w:cs="Arial"/>
          <w:bCs/>
        </w:rPr>
        <w:t>;</w:t>
      </w:r>
      <w:r w:rsidR="00D5197B" w:rsidRPr="00BC30FB">
        <w:rPr>
          <w:rFonts w:ascii="Arial" w:hAnsi="Arial" w:cs="Arial"/>
          <w:bCs/>
        </w:rPr>
        <w:tab/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rPr>
          <w:rFonts w:ascii="Arial" w:hAnsi="Arial" w:cs="Arial"/>
          <w:bCs/>
        </w:rPr>
      </w:pPr>
    </w:p>
    <w:p w14:paraId="76059F1A" w14:textId="535FF972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</w:rPr>
        <w:br/>
      </w:r>
      <w:r w:rsidRPr="003557F5">
        <w:rPr>
          <w:rFonts w:ascii="Arial" w:hAnsi="Arial" w:cs="Arial"/>
          <w:bCs/>
        </w:rPr>
        <w:t>1.2- Implantação e rastreio</w:t>
      </w:r>
      <w:r w:rsidR="00740436">
        <w:rPr>
          <w:rFonts w:ascii="Arial" w:hAnsi="Arial" w:cs="Arial"/>
          <w:bCs/>
        </w:rPr>
        <w:t xml:space="preserve"> por receptor GPS/GNSS de dupla</w:t>
      </w:r>
      <w:r w:rsidR="006E5278">
        <w:rPr>
          <w:rFonts w:ascii="Arial" w:hAnsi="Arial" w:cs="Arial"/>
          <w:bCs/>
        </w:rPr>
        <w:t>,</w:t>
      </w:r>
      <w:r w:rsidR="00427742">
        <w:rPr>
          <w:rFonts w:ascii="Arial" w:hAnsi="Arial" w:cs="Arial"/>
          <w:bCs/>
        </w:rPr>
        <w:t xml:space="preserve"> mono-frequencia </w:t>
      </w:r>
      <w:r w:rsidR="006E5278">
        <w:rPr>
          <w:rFonts w:ascii="Arial" w:hAnsi="Arial" w:cs="Arial"/>
          <w:bCs/>
        </w:rPr>
        <w:t xml:space="preserve"> e RTK </w:t>
      </w:r>
      <w:r w:rsidRPr="003557F5">
        <w:rPr>
          <w:rFonts w:ascii="Arial" w:hAnsi="Arial" w:cs="Arial"/>
          <w:bCs/>
        </w:rPr>
        <w:t>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0229D0D4" w14:textId="67B8D5A5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 xml:space="preserve">definidores do perímetro </w:t>
      </w:r>
      <w:r w:rsidR="00BD4915">
        <w:rPr>
          <w:rFonts w:ascii="Arial" w:hAnsi="Arial" w:cs="Arial"/>
          <w:bCs/>
        </w:rPr>
        <w:t xml:space="preserve">dos lotes e pontos de apoio imediato </w:t>
      </w:r>
      <w:r w:rsidRPr="003557F5">
        <w:rPr>
          <w:rFonts w:ascii="Arial" w:hAnsi="Arial" w:cs="Arial"/>
          <w:bCs/>
        </w:rPr>
        <w:t>através de</w:t>
      </w:r>
      <w:r w:rsidRPr="003557F5">
        <w:rPr>
          <w:rFonts w:ascii="Arial" w:hAnsi="Arial" w:cs="Arial"/>
          <w:bCs/>
        </w:rPr>
        <w:br/>
        <w:t>receptor GPS/GNSS L1/L2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38E9197F" w14:textId="43BBAE5F" w:rsidR="00BD4915" w:rsidRDefault="00BD4915" w:rsidP="003C2D4D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1.4-Levantamento de feições topográficas de limites artificiais e legais por controle geométrico topográfico de poligonais ou irradiamento duplo com apoio vértices de apoio imediato</w:t>
      </w:r>
      <w:r w:rsidR="00BC30FB">
        <w:rPr>
          <w:rFonts w:ascii="Arial" w:hAnsi="Arial" w:cs="Arial"/>
          <w:bCs/>
        </w:rPr>
        <w:t xml:space="preserve"> caso seja necessário</w:t>
      </w:r>
      <w:r>
        <w:rPr>
          <w:rFonts w:ascii="Arial" w:hAnsi="Arial" w:cs="Arial"/>
          <w:bCs/>
        </w:rPr>
        <w:t xml:space="preserve">.  </w:t>
      </w:r>
    </w:p>
    <w:p w14:paraId="25652D50" w14:textId="06ED628E" w:rsidR="00BD491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1.4- </w:t>
      </w:r>
      <w:r w:rsidR="007865DB" w:rsidRPr="003557F5">
        <w:rPr>
          <w:rFonts w:ascii="Arial" w:hAnsi="Arial" w:cs="Arial"/>
          <w:bCs/>
        </w:rPr>
        <w:t xml:space="preserve">Transferência, processamento </w:t>
      </w:r>
      <w:r w:rsidR="00BC30FB">
        <w:rPr>
          <w:rFonts w:ascii="Arial" w:hAnsi="Arial" w:cs="Arial"/>
          <w:bCs/>
        </w:rPr>
        <w:t>e</w:t>
      </w:r>
      <w:r w:rsidR="007865DB">
        <w:rPr>
          <w:rFonts w:ascii="Arial" w:hAnsi="Arial" w:cs="Arial"/>
          <w:bCs/>
        </w:rPr>
        <w:t xml:space="preserve"> análise</w:t>
      </w:r>
      <w:r w:rsidRPr="003557F5">
        <w:rPr>
          <w:rFonts w:ascii="Arial" w:hAnsi="Arial" w:cs="Arial"/>
          <w:bCs/>
        </w:rPr>
        <w:t xml:space="preserve"> dos dados coletados em campo;</w:t>
      </w:r>
    </w:p>
    <w:p w14:paraId="305AFD1A" w14:textId="4B8A2043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lastRenderedPageBreak/>
        <w:t>1.5-Elab</w:t>
      </w:r>
      <w:r w:rsidR="00BD4915">
        <w:rPr>
          <w:rFonts w:ascii="Arial" w:hAnsi="Arial" w:cs="Arial"/>
          <w:bCs/>
        </w:rPr>
        <w:t>oração de relatório de dados GNSS ou Estação Total</w:t>
      </w:r>
      <w:r w:rsidRPr="003557F5">
        <w:rPr>
          <w:rFonts w:ascii="Arial" w:hAnsi="Arial" w:cs="Arial"/>
          <w:bCs/>
        </w:rPr>
        <w:t>;</w:t>
      </w:r>
    </w:p>
    <w:p w14:paraId="0656E43F" w14:textId="44B1FFC0" w:rsidR="003573EC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1.6- Elaboração de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 xml:space="preserve">lanilha de cálculo de área,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>lantas e memoriais descritivos;</w:t>
      </w: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04179AA" w14:textId="4AE55EB3" w:rsidR="003557F5" w:rsidRDefault="003557F5" w:rsidP="003557F5">
      <w:pPr>
        <w:rPr>
          <w:rFonts w:ascii="Arial" w:hAnsi="Arial" w:cs="Arial"/>
          <w:b/>
          <w:bCs/>
        </w:rPr>
      </w:pPr>
    </w:p>
    <w:p w14:paraId="5C6EE11A" w14:textId="358575E5" w:rsidR="003557F5" w:rsidRDefault="003557F5" w:rsidP="007865DB">
      <w:pPr>
        <w:spacing w:line="360" w:lineRule="auto"/>
        <w:ind w:firstLine="708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427742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rPr>
          <w:rFonts w:ascii="Arial" w:hAnsi="Arial" w:cs="Arial"/>
          <w:b/>
          <w:bCs/>
        </w:rPr>
      </w:pPr>
    </w:p>
    <w:p w14:paraId="7C519946" w14:textId="5CE4CF1F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0DFF8287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 xml:space="preserve">REATORIO DE PROCESSAMENTO DE DADOS </w:t>
      </w:r>
      <w:r w:rsidR="00427742">
        <w:rPr>
          <w:rFonts w:ascii="Arial" w:hAnsi="Arial" w:cs="Arial"/>
          <w:bCs/>
        </w:rPr>
        <w:t>GNSS</w:t>
      </w:r>
      <w:r w:rsidR="007865DB">
        <w:rPr>
          <w:rFonts w:ascii="Arial" w:hAnsi="Arial" w:cs="Arial"/>
          <w:bCs/>
        </w:rPr>
        <w:t xml:space="preserve"> / ESTAÇÃO TOTAL</w:t>
      </w:r>
      <w:r w:rsidR="00427742">
        <w:rPr>
          <w:rFonts w:ascii="Arial" w:hAnsi="Arial" w:cs="Arial"/>
          <w:bCs/>
        </w:rPr>
        <w:t>.</w:t>
      </w:r>
    </w:p>
    <w:p w14:paraId="2387E8E6" w14:textId="2373E62C" w:rsidR="001D07F9" w:rsidRPr="00BC30FB" w:rsidRDefault="004D732E" w:rsidP="001D07F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2E371F9C" w14:textId="469B181C" w:rsidR="004D732E" w:rsidRP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bookmarkStart w:id="0" w:name="_MON_1538778854"/>
    <w:bookmarkEnd w:id="0"/>
    <w:p w14:paraId="47D3B380" w14:textId="7A60C3CE" w:rsidR="001E01A7" w:rsidRDefault="001E01A7" w:rsidP="009C7730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552" w:dyaOrig="4232" w14:anchorId="1205BB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5.1pt;height:223pt" o:ole="">
            <v:imagedata r:id="rId8" o:title=""/>
          </v:shape>
          <o:OLEObject Type="Embed" ProgID="Excel.Sheet.12" ShapeID="_x0000_i1025" DrawAspect="Content" ObjectID="_1637514710" r:id="rId9"/>
        </w:object>
      </w:r>
    </w:p>
    <w:p w14:paraId="7365589F" w14:textId="77777777" w:rsidR="001E01A7" w:rsidRDefault="001E01A7" w:rsidP="009C7730">
      <w:pPr>
        <w:spacing w:line="360" w:lineRule="auto"/>
        <w:rPr>
          <w:rFonts w:ascii="Arial" w:hAnsi="Arial" w:cs="Arial"/>
          <w:bCs/>
        </w:rPr>
      </w:pPr>
    </w:p>
    <w:p w14:paraId="49EB7063" w14:textId="7F431FDD" w:rsidR="00D5197B" w:rsidRDefault="00FD37DE" w:rsidP="00FD37DE">
      <w:pPr>
        <w:tabs>
          <w:tab w:val="left" w:pos="6075"/>
        </w:tabs>
        <w:rPr>
          <w:rFonts w:ascii="Arial" w:hAnsi="Arial" w:cs="Arial"/>
          <w:b/>
          <w:bCs/>
          <w:color w:val="FF0000"/>
        </w:rPr>
      </w:pPr>
      <w:bookmarkStart w:id="1" w:name="_GoBack"/>
      <w:bookmarkEnd w:id="1"/>
      <w:r>
        <w:rPr>
          <w:rFonts w:ascii="Arial" w:hAnsi="Arial" w:cs="Arial"/>
          <w:b/>
          <w:bCs/>
          <w:color w:val="FF0000"/>
        </w:rPr>
        <w:tab/>
      </w:r>
    </w:p>
    <w:p w14:paraId="75578B50" w14:textId="3A886E2E" w:rsidR="0066499E" w:rsidRDefault="0066499E" w:rsidP="0025420E">
      <w:pPr>
        <w:rPr>
          <w:rFonts w:ascii="Arial" w:hAnsi="Arial" w:cs="Arial"/>
          <w:b/>
          <w:bCs/>
          <w:color w:val="FF0000"/>
        </w:rPr>
      </w:pPr>
    </w:p>
    <w:p w14:paraId="1EF7A6C4" w14:textId="1DC56EB1" w:rsidR="0066499E" w:rsidRDefault="0066499E" w:rsidP="0025420E">
      <w:pPr>
        <w:rPr>
          <w:rFonts w:ascii="Arial" w:hAnsi="Arial" w:cs="Arial"/>
          <w:b/>
          <w:bCs/>
          <w:color w:val="FF0000"/>
        </w:rPr>
      </w:pPr>
    </w:p>
    <w:p w14:paraId="3A344CB3" w14:textId="225859DE" w:rsidR="0066499E" w:rsidRDefault="0066499E" w:rsidP="0025420E">
      <w:pPr>
        <w:rPr>
          <w:rFonts w:ascii="Arial" w:hAnsi="Arial" w:cs="Arial"/>
          <w:b/>
          <w:bCs/>
          <w:color w:val="FF0000"/>
        </w:rPr>
      </w:pPr>
    </w:p>
    <w:p w14:paraId="327C5644" w14:textId="77777777" w:rsidR="00C31B0F" w:rsidRDefault="00C31B0F" w:rsidP="0025420E">
      <w:pPr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141B4AE" w14:textId="77777777" w:rsidR="009C7730" w:rsidRDefault="009C7730" w:rsidP="008A0756">
      <w:pPr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rPr>
          <w:rFonts w:ascii="Arial" w:hAnsi="Arial" w:cs="Arial"/>
        </w:rPr>
      </w:pPr>
    </w:p>
    <w:p w14:paraId="18A7EAB0" w14:textId="7E284656" w:rsidR="005E07C4" w:rsidRDefault="000A2867" w:rsidP="00B42EC9"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2" w14:textId="066F3045" w:rsidR="00C600FC" w:rsidRDefault="00427742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4D7DEDE1">
            <wp:simplePos x="0" y="0"/>
            <wp:positionH relativeFrom="margin">
              <wp:posOffset>1219504</wp:posOffset>
            </wp:positionH>
            <wp:positionV relativeFrom="paragraph">
              <wp:posOffset>1279746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C97"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>respeitando as normas técnicas vigentes visando atender de forma inequívoca as necessidades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199A6F4D" w14:textId="77777777" w:rsidR="00D5197B" w:rsidRDefault="00D5197B" w:rsidP="00624C97">
      <w:pPr>
        <w:ind w:firstLine="708"/>
        <w:rPr>
          <w:rFonts w:ascii="Arial" w:hAnsi="Arial" w:cs="Arial"/>
          <w:bCs/>
        </w:rPr>
      </w:pPr>
    </w:p>
    <w:p w14:paraId="54ACAECB" w14:textId="0889AD9B" w:rsidR="00D5197B" w:rsidRPr="00624C97" w:rsidRDefault="00D5197B" w:rsidP="00D5197B">
      <w:pPr>
        <w:ind w:firstLine="708"/>
        <w:jc w:val="right"/>
        <w:rPr>
          <w:rFonts w:ascii="Arial" w:hAnsi="Arial" w:cs="Arial"/>
          <w:bCs/>
        </w:rPr>
      </w:pPr>
      <w:r w:rsidRPr="00D5197B">
        <w:rPr>
          <w:rFonts w:ascii="Arial" w:hAnsi="Arial" w:cs="Arial"/>
          <w:bCs/>
          <w:sz w:val="24"/>
        </w:rPr>
        <w:t xml:space="preserve">Paudalho, </w:t>
      </w:r>
      <w:r w:rsidRPr="00D5197B">
        <w:rPr>
          <w:rFonts w:ascii="Arial" w:hAnsi="Arial" w:cs="Arial"/>
          <w:bCs/>
          <w:sz w:val="24"/>
        </w:rPr>
        <w:fldChar w:fldCharType="begin"/>
      </w:r>
      <w:r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Pr="00D5197B">
        <w:rPr>
          <w:rFonts w:ascii="Arial" w:hAnsi="Arial" w:cs="Arial"/>
          <w:bCs/>
          <w:sz w:val="24"/>
        </w:rPr>
        <w:fldChar w:fldCharType="separate"/>
      </w:r>
      <w:r w:rsidR="00E440A1">
        <w:rPr>
          <w:rFonts w:ascii="Arial" w:hAnsi="Arial" w:cs="Arial"/>
          <w:bCs/>
          <w:noProof/>
          <w:sz w:val="24"/>
        </w:rPr>
        <w:t>10 de dezembro de 2019</w:t>
      </w:r>
      <w:r w:rsidRPr="00D5197B">
        <w:rPr>
          <w:rFonts w:ascii="Arial" w:hAnsi="Arial" w:cs="Arial"/>
          <w:bCs/>
          <w:sz w:val="24"/>
        </w:rPr>
        <w:fldChar w:fldCharType="end"/>
      </w:r>
      <w:r w:rsidRPr="00D5197B">
        <w:rPr>
          <w:rFonts w:ascii="Arial" w:hAnsi="Arial" w:cs="Arial"/>
          <w:bCs/>
          <w:sz w:val="24"/>
        </w:rPr>
        <w:t>.</w:t>
      </w:r>
    </w:p>
    <w:sectPr w:rsidR="00D5197B" w:rsidRPr="00624C97" w:rsidSect="00D5197B">
      <w:headerReference w:type="default" r:id="rId12"/>
      <w:footerReference w:type="default" r:id="rId13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6C06FB" w14:textId="77777777" w:rsidR="0052120D" w:rsidRDefault="0052120D" w:rsidP="004A1C90">
      <w:r>
        <w:separator/>
      </w:r>
    </w:p>
  </w:endnote>
  <w:endnote w:type="continuationSeparator" w:id="0">
    <w:p w14:paraId="5F044E9D" w14:textId="77777777" w:rsidR="0052120D" w:rsidRDefault="0052120D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FA3419" w14:textId="6FE44427" w:rsidR="002220B0" w:rsidRDefault="002220B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</w:t>
    </w:r>
    <w:r w:rsidR="009C7730" w:rsidRPr="009C7730">
      <w:rPr>
        <w:rFonts w:ascii="Arial" w:hAnsi="Arial" w:cs="Arial"/>
        <w:sz w:val="16"/>
        <w:szCs w:val="14"/>
      </w:rPr>
      <w:t xml:space="preserve">Barros </w:t>
    </w:r>
    <w:r w:rsidR="009C7730"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</w:t>
    </w:r>
    <w:r w:rsidR="009C7730" w:rsidRPr="009C7730">
      <w:rPr>
        <w:rFonts w:ascii="Arial" w:hAnsi="Arial" w:cs="Arial"/>
        <w:sz w:val="16"/>
        <w:szCs w:val="14"/>
      </w:rPr>
      <w:t xml:space="preserve"> -</w:t>
    </w:r>
    <w:r w:rsidRPr="009C7730">
      <w:rPr>
        <w:rFonts w:ascii="Arial" w:hAnsi="Arial" w:cs="Arial"/>
        <w:sz w:val="16"/>
        <w:szCs w:val="14"/>
      </w:rPr>
      <w:t>CREA: 38236 D/PE</w:t>
    </w:r>
  </w:p>
  <w:p w14:paraId="5EDAFEBB" w14:textId="126B2A7F" w:rsidR="009C7730" w:rsidRPr="009C7730" w:rsidRDefault="009C773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4ED32A5D" w14:textId="25407D65" w:rsidR="00F02C6D" w:rsidRPr="009C7730" w:rsidRDefault="00F02C6D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="009C7730" w:rsidRPr="009C7730">
      <w:rPr>
        <w:sz w:val="16"/>
        <w:szCs w:val="14"/>
      </w:rPr>
      <w:t>erobeng@gmail.com /</w:t>
    </w:r>
    <w:r w:rsidR="009C7730">
      <w:rPr>
        <w:rFonts w:ascii="Arial" w:hAnsi="Arial" w:cs="Arial"/>
        <w:sz w:val="16"/>
        <w:szCs w:val="14"/>
      </w:rPr>
      <w:t xml:space="preserve">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FADC50" w14:textId="77777777" w:rsidR="0052120D" w:rsidRDefault="0052120D" w:rsidP="004A1C90">
      <w:r>
        <w:separator/>
      </w:r>
    </w:p>
  </w:footnote>
  <w:footnote w:type="continuationSeparator" w:id="0">
    <w:p w14:paraId="25A0E67D" w14:textId="77777777" w:rsidR="0052120D" w:rsidRDefault="0052120D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35D6DE76" w14:textId="3003E46D" w:rsidR="003D38F4" w:rsidRPr="001D07F9" w:rsidRDefault="00D5197B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5CCDD30" wp14:editId="08E29650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E4BD0" w14:textId="77777777" w:rsidR="00D5197B" w:rsidRDefault="00D5197B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54792"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CCDD30" id="Grupo 14" o:spid="_x0000_s1026" style="position:absolute;left:0;text-align:left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2F4E4BD0" w14:textId="77777777" w:rsidR="00D5197B" w:rsidRDefault="00D5197B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54792"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1D07F9" w:rsidRPr="001D07F9">
          <w:rPr>
            <w:b/>
            <w:szCs w:val="16"/>
          </w:rPr>
          <w:t>Proposta Técnica 0</w:t>
        </w:r>
        <w:r w:rsidR="007862CB">
          <w:rPr>
            <w:b/>
            <w:szCs w:val="16"/>
          </w:rPr>
          <w:t>30</w:t>
        </w:r>
        <w:r w:rsidR="001D07F9" w:rsidRPr="001D07F9">
          <w:rPr>
            <w:b/>
            <w:szCs w:val="16"/>
          </w:rPr>
          <w:t xml:space="preserve">/2019 – </w:t>
        </w:r>
        <w:r w:rsidR="00BC30FB">
          <w:rPr>
            <w:b/>
            <w:szCs w:val="16"/>
          </w:rPr>
          <w:t xml:space="preserve">Levantamento Topográfico </w:t>
        </w:r>
        <w:r w:rsidR="0066499E">
          <w:rPr>
            <w:b/>
            <w:szCs w:val="16"/>
          </w:rPr>
          <w:t>Georreferenciado</w:t>
        </w:r>
        <w:r w:rsidR="001D07F9" w:rsidRPr="001D07F9">
          <w:rPr>
            <w:b/>
            <w:szCs w:val="16"/>
          </w:rPr>
          <w:t>.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proofState w:spelling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1FF7"/>
    <w:rsid w:val="00033A94"/>
    <w:rsid w:val="00054792"/>
    <w:rsid w:val="00085819"/>
    <w:rsid w:val="000A2867"/>
    <w:rsid w:val="000B3EE7"/>
    <w:rsid w:val="000D28E4"/>
    <w:rsid w:val="001044D3"/>
    <w:rsid w:val="001D07F9"/>
    <w:rsid w:val="001E01A7"/>
    <w:rsid w:val="002220B0"/>
    <w:rsid w:val="00233AF3"/>
    <w:rsid w:val="00234604"/>
    <w:rsid w:val="00241B89"/>
    <w:rsid w:val="0024571D"/>
    <w:rsid w:val="0025420E"/>
    <w:rsid w:val="00264323"/>
    <w:rsid w:val="002877AD"/>
    <w:rsid w:val="00293EDC"/>
    <w:rsid w:val="002A0451"/>
    <w:rsid w:val="002D4EAA"/>
    <w:rsid w:val="002D561F"/>
    <w:rsid w:val="002D66E5"/>
    <w:rsid w:val="002E530C"/>
    <w:rsid w:val="002F6B26"/>
    <w:rsid w:val="003309B0"/>
    <w:rsid w:val="003378FF"/>
    <w:rsid w:val="003557F5"/>
    <w:rsid w:val="003573EC"/>
    <w:rsid w:val="00365C48"/>
    <w:rsid w:val="00382389"/>
    <w:rsid w:val="003869FB"/>
    <w:rsid w:val="003B3934"/>
    <w:rsid w:val="003C2D4D"/>
    <w:rsid w:val="003C34C9"/>
    <w:rsid w:val="003D38F4"/>
    <w:rsid w:val="00427742"/>
    <w:rsid w:val="00473D13"/>
    <w:rsid w:val="00483DDD"/>
    <w:rsid w:val="00494705"/>
    <w:rsid w:val="004A1C90"/>
    <w:rsid w:val="004A5BDA"/>
    <w:rsid w:val="004B0128"/>
    <w:rsid w:val="004B2424"/>
    <w:rsid w:val="004C634E"/>
    <w:rsid w:val="004D6EC3"/>
    <w:rsid w:val="004D732E"/>
    <w:rsid w:val="004E1F24"/>
    <w:rsid w:val="004E6EBB"/>
    <w:rsid w:val="005012CF"/>
    <w:rsid w:val="00511F25"/>
    <w:rsid w:val="0052120D"/>
    <w:rsid w:val="00526954"/>
    <w:rsid w:val="00565418"/>
    <w:rsid w:val="00573C0A"/>
    <w:rsid w:val="005771D7"/>
    <w:rsid w:val="005A3341"/>
    <w:rsid w:val="005B4D74"/>
    <w:rsid w:val="005C6C1D"/>
    <w:rsid w:val="005E07C4"/>
    <w:rsid w:val="005E0D10"/>
    <w:rsid w:val="00606299"/>
    <w:rsid w:val="00617A1A"/>
    <w:rsid w:val="00624C97"/>
    <w:rsid w:val="0066499E"/>
    <w:rsid w:val="0068109D"/>
    <w:rsid w:val="00683CC4"/>
    <w:rsid w:val="006B1E0D"/>
    <w:rsid w:val="006D39A4"/>
    <w:rsid w:val="006D5630"/>
    <w:rsid w:val="006D6C21"/>
    <w:rsid w:val="006E2457"/>
    <w:rsid w:val="006E5278"/>
    <w:rsid w:val="006E5360"/>
    <w:rsid w:val="00740436"/>
    <w:rsid w:val="00746CE4"/>
    <w:rsid w:val="007476D1"/>
    <w:rsid w:val="00754361"/>
    <w:rsid w:val="00763041"/>
    <w:rsid w:val="007659B7"/>
    <w:rsid w:val="0077017A"/>
    <w:rsid w:val="00781650"/>
    <w:rsid w:val="007862CB"/>
    <w:rsid w:val="007865DB"/>
    <w:rsid w:val="00822B95"/>
    <w:rsid w:val="008256AC"/>
    <w:rsid w:val="00825BE7"/>
    <w:rsid w:val="00844C8A"/>
    <w:rsid w:val="0085098D"/>
    <w:rsid w:val="00853935"/>
    <w:rsid w:val="008A0756"/>
    <w:rsid w:val="008C075D"/>
    <w:rsid w:val="008C211F"/>
    <w:rsid w:val="008F033B"/>
    <w:rsid w:val="008F7CF8"/>
    <w:rsid w:val="0090038C"/>
    <w:rsid w:val="00911926"/>
    <w:rsid w:val="00956859"/>
    <w:rsid w:val="00971ED5"/>
    <w:rsid w:val="00973143"/>
    <w:rsid w:val="0099034F"/>
    <w:rsid w:val="009C7730"/>
    <w:rsid w:val="00A12A92"/>
    <w:rsid w:val="00A31821"/>
    <w:rsid w:val="00A4524C"/>
    <w:rsid w:val="00A5086D"/>
    <w:rsid w:val="00A540ED"/>
    <w:rsid w:val="00A77BD5"/>
    <w:rsid w:val="00AC60BD"/>
    <w:rsid w:val="00AC61DC"/>
    <w:rsid w:val="00B10A53"/>
    <w:rsid w:val="00B264A0"/>
    <w:rsid w:val="00B42EC9"/>
    <w:rsid w:val="00B56EBD"/>
    <w:rsid w:val="00B70C6B"/>
    <w:rsid w:val="00B743D9"/>
    <w:rsid w:val="00B83478"/>
    <w:rsid w:val="00B90C98"/>
    <w:rsid w:val="00B92DD6"/>
    <w:rsid w:val="00BA41D6"/>
    <w:rsid w:val="00BA5240"/>
    <w:rsid w:val="00BC30FB"/>
    <w:rsid w:val="00BD4915"/>
    <w:rsid w:val="00BD74C1"/>
    <w:rsid w:val="00BE3E2E"/>
    <w:rsid w:val="00BF5E4A"/>
    <w:rsid w:val="00C00D4B"/>
    <w:rsid w:val="00C21CF1"/>
    <w:rsid w:val="00C25DFC"/>
    <w:rsid w:val="00C31B0F"/>
    <w:rsid w:val="00C600FC"/>
    <w:rsid w:val="00C81006"/>
    <w:rsid w:val="00C97A90"/>
    <w:rsid w:val="00CE1236"/>
    <w:rsid w:val="00CE4211"/>
    <w:rsid w:val="00CE5F89"/>
    <w:rsid w:val="00CE71D0"/>
    <w:rsid w:val="00CF41FB"/>
    <w:rsid w:val="00D17568"/>
    <w:rsid w:val="00D22759"/>
    <w:rsid w:val="00D26843"/>
    <w:rsid w:val="00D31421"/>
    <w:rsid w:val="00D5197B"/>
    <w:rsid w:val="00D551DF"/>
    <w:rsid w:val="00D73520"/>
    <w:rsid w:val="00DB6337"/>
    <w:rsid w:val="00DC2F99"/>
    <w:rsid w:val="00DE0B60"/>
    <w:rsid w:val="00DE7325"/>
    <w:rsid w:val="00E07BDA"/>
    <w:rsid w:val="00E15D42"/>
    <w:rsid w:val="00E222D1"/>
    <w:rsid w:val="00E41D6D"/>
    <w:rsid w:val="00E440A1"/>
    <w:rsid w:val="00E70CE6"/>
    <w:rsid w:val="00E719AC"/>
    <w:rsid w:val="00E9765C"/>
    <w:rsid w:val="00EA1EA6"/>
    <w:rsid w:val="00EC1AB0"/>
    <w:rsid w:val="00EC5A0A"/>
    <w:rsid w:val="00ED6164"/>
    <w:rsid w:val="00F02C6D"/>
    <w:rsid w:val="00F531EF"/>
    <w:rsid w:val="00F816E8"/>
    <w:rsid w:val="00F86F51"/>
    <w:rsid w:val="00F935C7"/>
    <w:rsid w:val="00F965C5"/>
    <w:rsid w:val="00F97023"/>
    <w:rsid w:val="00FB517F"/>
    <w:rsid w:val="00FB5386"/>
    <w:rsid w:val="00FD37DE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E7E97-5FF7-4087-B072-F85B599BC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426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17</cp:revision>
  <cp:lastPrinted>2019-12-10T22:24:00Z</cp:lastPrinted>
  <dcterms:created xsi:type="dcterms:W3CDTF">2019-12-10T19:04:00Z</dcterms:created>
  <dcterms:modified xsi:type="dcterms:W3CDTF">2019-12-10T22:24:00Z</dcterms:modified>
</cp:coreProperties>
</file>