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13D7C15" w14:textId="77777777" w:rsidR="0025420E" w:rsidRDefault="0025420E" w:rsidP="008A0756">
      <w:pPr>
        <w:rPr>
          <w:rFonts w:ascii="Arial" w:hAnsi="Arial" w:cs="Arial"/>
          <w:b/>
          <w:bCs/>
          <w:caps/>
        </w:rPr>
      </w:pPr>
    </w:p>
    <w:p w14:paraId="2BBF7087" w14:textId="32ABBB31" w:rsidR="006E2457" w:rsidRDefault="006E2457" w:rsidP="008A0756">
      <w:pPr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3A9BF974" w:rsidR="00822B95" w:rsidRDefault="00427742" w:rsidP="00427742">
      <w:pPr>
        <w:spacing w:line="360" w:lineRule="auto"/>
        <w:ind w:firstLine="709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 xml:space="preserve">GEORREFERENCIADO </w:t>
      </w:r>
      <w:r w:rsidR="00B264A0">
        <w:rPr>
          <w:rFonts w:ascii="Arial" w:hAnsi="Arial" w:cs="Arial"/>
          <w:b/>
          <w:bCs/>
        </w:rPr>
        <w:t>DE UM LOTEAMENTO EM CARPINA.</w:t>
      </w:r>
    </w:p>
    <w:p w14:paraId="7D6EABC8" w14:textId="77777777" w:rsidR="00427742" w:rsidRPr="00511F25" w:rsidRDefault="00427742" w:rsidP="00427742">
      <w:pPr>
        <w:ind w:firstLine="708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rPr>
          <w:rFonts w:ascii="Arial" w:hAnsi="Arial" w:cs="Arial"/>
          <w:bCs/>
        </w:rPr>
      </w:pPr>
    </w:p>
    <w:p w14:paraId="50B4F670" w14:textId="7F028B14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1D07F9">
        <w:rPr>
          <w:rFonts w:ascii="Arial" w:hAnsi="Arial" w:cs="Arial"/>
          <w:bCs/>
        </w:rPr>
        <w:t xml:space="preserve"> </w:t>
      </w:r>
      <w:r w:rsidR="00BC30FB">
        <w:rPr>
          <w:rFonts w:ascii="Arial" w:hAnsi="Arial" w:cs="Arial"/>
          <w:bCs/>
        </w:rPr>
        <w:t>dos imóveis;</w:t>
      </w:r>
    </w:p>
    <w:p w14:paraId="3E9B1453" w14:textId="700DF87B" w:rsidR="00D22759" w:rsidRDefault="00A77BD5" w:rsidP="00CF3CC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D22759">
        <w:rPr>
          <w:rFonts w:ascii="Arial" w:hAnsi="Arial" w:cs="Arial"/>
          <w:bCs/>
        </w:rPr>
        <w:t xml:space="preserve"> (Plantas e Memoriais Descritivos dos lotes</w:t>
      </w:r>
      <w:r w:rsidR="00B264A0">
        <w:rPr>
          <w:rFonts w:ascii="Arial" w:hAnsi="Arial" w:cs="Arial"/>
          <w:bCs/>
        </w:rPr>
        <w:t>)</w:t>
      </w:r>
    </w:p>
    <w:p w14:paraId="33EDA158" w14:textId="00B485DF" w:rsidR="00D22759" w:rsidRPr="00BC30FB" w:rsidRDefault="005A3341" w:rsidP="00BC30FB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  <w:r w:rsidR="00D5197B" w:rsidRPr="00BC30FB">
        <w:rPr>
          <w:rFonts w:ascii="Arial" w:hAnsi="Arial" w:cs="Arial"/>
          <w:bCs/>
        </w:rPr>
        <w:tab/>
      </w: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rPr>
          <w:rFonts w:ascii="Arial" w:hAnsi="Arial" w:cs="Arial"/>
          <w:bCs/>
        </w:rPr>
      </w:pPr>
    </w:p>
    <w:p w14:paraId="76059F1A" w14:textId="535FF972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6E5278">
        <w:rPr>
          <w:rFonts w:ascii="Arial" w:hAnsi="Arial" w:cs="Arial"/>
          <w:bCs/>
        </w:rPr>
        <w:t>,</w:t>
      </w:r>
      <w:r w:rsidR="00427742">
        <w:rPr>
          <w:rFonts w:ascii="Arial" w:hAnsi="Arial" w:cs="Arial"/>
          <w:bCs/>
        </w:rPr>
        <w:t xml:space="preserve"> mono-</w:t>
      </w:r>
      <w:proofErr w:type="gramStart"/>
      <w:r w:rsidR="00427742">
        <w:rPr>
          <w:rFonts w:ascii="Arial" w:hAnsi="Arial" w:cs="Arial"/>
          <w:bCs/>
        </w:rPr>
        <w:t xml:space="preserve">frequencia </w:t>
      </w:r>
      <w:r w:rsidR="006E5278">
        <w:rPr>
          <w:rFonts w:ascii="Arial" w:hAnsi="Arial" w:cs="Arial"/>
          <w:bCs/>
        </w:rPr>
        <w:t xml:space="preserve"> e</w:t>
      </w:r>
      <w:proofErr w:type="gramEnd"/>
      <w:r w:rsidR="006E5278">
        <w:rPr>
          <w:rFonts w:ascii="Arial" w:hAnsi="Arial" w:cs="Arial"/>
          <w:bCs/>
        </w:rPr>
        <w:t xml:space="preserve"> RTK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67B8D5A5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 xml:space="preserve">definidores do perímetro </w:t>
      </w:r>
      <w:r w:rsidR="00BD4915">
        <w:rPr>
          <w:rFonts w:ascii="Arial" w:hAnsi="Arial" w:cs="Arial"/>
          <w:bCs/>
        </w:rPr>
        <w:t xml:space="preserve">dos lotes e pontos de apoio imediato </w:t>
      </w:r>
      <w:r w:rsidRPr="003557F5">
        <w:rPr>
          <w:rFonts w:ascii="Arial" w:hAnsi="Arial" w:cs="Arial"/>
          <w:bCs/>
        </w:rPr>
        <w:t>através de</w:t>
      </w:r>
      <w:r w:rsidRPr="003557F5">
        <w:rPr>
          <w:rFonts w:ascii="Arial" w:hAnsi="Arial" w:cs="Arial"/>
          <w:bCs/>
        </w:rPr>
        <w:br/>
        <w:t>receptor GPS/GNSS L1/L2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38E9197F" w14:textId="43BBAE5F" w:rsidR="00BD4915" w:rsidRDefault="00BD4915" w:rsidP="003C2D4D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1.4-Levantamento de feições topográficas de limites artificiais e legais por controle geométrico topográfico de poligonais ou irradiamento duplo com apoio vértices de apoio imediato</w:t>
      </w:r>
      <w:r w:rsidR="00BC30FB">
        <w:rPr>
          <w:rFonts w:ascii="Arial" w:hAnsi="Arial" w:cs="Arial"/>
          <w:bCs/>
        </w:rPr>
        <w:t xml:space="preserve"> caso seja necessário</w:t>
      </w:r>
      <w:r>
        <w:rPr>
          <w:rFonts w:ascii="Arial" w:hAnsi="Arial" w:cs="Arial"/>
          <w:bCs/>
        </w:rPr>
        <w:t xml:space="preserve">.  </w:t>
      </w:r>
    </w:p>
    <w:p w14:paraId="25652D50" w14:textId="06ED628E" w:rsidR="00BD491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BC30FB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4B8A2043" w:rsidR="003557F5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>1.5-Elab</w:t>
      </w:r>
      <w:r w:rsidR="00BD4915">
        <w:rPr>
          <w:rFonts w:ascii="Arial" w:hAnsi="Arial" w:cs="Arial"/>
          <w:bCs/>
        </w:rPr>
        <w:t>oração de relatório de dados GNSS ou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rPr>
          <w:rFonts w:ascii="Arial" w:hAnsi="Arial" w:cs="Arial"/>
          <w:b/>
          <w:bCs/>
        </w:rPr>
      </w:pPr>
    </w:p>
    <w:p w14:paraId="5C6EE11A" w14:textId="358575E5" w:rsidR="003557F5" w:rsidRDefault="003557F5" w:rsidP="007865DB">
      <w:pPr>
        <w:spacing w:line="360" w:lineRule="auto"/>
        <w:ind w:firstLine="708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0DFF8287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</w:pPr>
      <w:r w:rsidRPr="004D732E">
        <w:rPr>
          <w:rFonts w:ascii="Arial" w:hAnsi="Arial" w:cs="Arial"/>
          <w:bCs/>
        </w:rPr>
        <w:t xml:space="preserve">REATORIO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2387E8E6" w14:textId="2373E62C" w:rsidR="001D07F9" w:rsidRPr="00BC30FB" w:rsidRDefault="004D732E" w:rsidP="001D07F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6DBF135F" w14:textId="77777777" w:rsidR="001F5F20" w:rsidRDefault="001F5F20" w:rsidP="009C7730">
      <w:pPr>
        <w:spacing w:line="360" w:lineRule="auto"/>
        <w:rPr>
          <w:rFonts w:ascii="Arial" w:hAnsi="Arial" w:cs="Arial"/>
          <w:bCs/>
        </w:rPr>
      </w:pPr>
    </w:p>
    <w:p w14:paraId="66C003B6" w14:textId="77777777" w:rsidR="001F5F20" w:rsidRDefault="001F5F20" w:rsidP="009C7730">
      <w:pPr>
        <w:spacing w:line="360" w:lineRule="auto"/>
        <w:rPr>
          <w:rFonts w:ascii="Arial" w:hAnsi="Arial" w:cs="Arial"/>
          <w:bCs/>
        </w:rPr>
      </w:pPr>
    </w:p>
    <w:p w14:paraId="1A80395C" w14:textId="77777777" w:rsidR="001F5F20" w:rsidRDefault="001F5F20" w:rsidP="009C7730">
      <w:pPr>
        <w:spacing w:line="360" w:lineRule="auto"/>
        <w:rPr>
          <w:rFonts w:ascii="Arial" w:hAnsi="Arial" w:cs="Arial"/>
          <w:bCs/>
        </w:rPr>
      </w:pPr>
      <w:bookmarkStart w:id="0" w:name="_GoBack"/>
      <w:bookmarkEnd w:id="0"/>
    </w:p>
    <w:p w14:paraId="618ADB24" w14:textId="77777777" w:rsidR="001F5F20" w:rsidRDefault="001F5F20" w:rsidP="009C7730">
      <w:pPr>
        <w:spacing w:line="360" w:lineRule="auto"/>
        <w:rPr>
          <w:rFonts w:ascii="Arial" w:hAnsi="Arial" w:cs="Arial"/>
          <w:bCs/>
        </w:rPr>
      </w:pPr>
    </w:p>
    <w:p w14:paraId="698D4F23" w14:textId="44252F0D" w:rsidR="00293EDC" w:rsidRPr="00D5197B" w:rsidRDefault="004A5BDA" w:rsidP="009C7730">
      <w:pPr>
        <w:spacing w:line="360" w:lineRule="auto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Oito </w:t>
      </w:r>
      <w:r w:rsidR="0066499E">
        <w:rPr>
          <w:rFonts w:ascii="Arial" w:hAnsi="Arial" w:cs="Arial"/>
          <w:b/>
          <w:bCs/>
          <w:sz w:val="28"/>
        </w:rPr>
        <w:t xml:space="preserve">mil </w:t>
      </w:r>
      <w:r>
        <w:rPr>
          <w:rFonts w:ascii="Arial" w:hAnsi="Arial" w:cs="Arial"/>
          <w:b/>
          <w:bCs/>
          <w:sz w:val="28"/>
        </w:rPr>
        <w:t xml:space="preserve">trezentos e quarenta </w:t>
      </w:r>
      <w:r w:rsidR="00C31B0F">
        <w:rPr>
          <w:rFonts w:ascii="Arial" w:hAnsi="Arial" w:cs="Arial"/>
          <w:b/>
          <w:bCs/>
          <w:sz w:val="28"/>
        </w:rPr>
        <w:t>reais</w:t>
      </w:r>
      <w:r w:rsidR="0066499E">
        <w:rPr>
          <w:rFonts w:ascii="Arial" w:hAnsi="Arial" w:cs="Arial"/>
          <w:b/>
          <w:bCs/>
          <w:sz w:val="28"/>
        </w:rPr>
        <w:t>.</w:t>
      </w:r>
    </w:p>
    <w:p w14:paraId="49EB7063" w14:textId="7F431FDD" w:rsidR="00D5197B" w:rsidRDefault="00FD37DE" w:rsidP="00FD37DE">
      <w:pPr>
        <w:tabs>
          <w:tab w:val="left" w:pos="6075"/>
        </w:tabs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75578B50" w14:textId="3A886E2E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1EF7A6C4" w14:textId="1DC56EB1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3A344CB3" w14:textId="225859DE" w:rsidR="0066499E" w:rsidRDefault="0066499E" w:rsidP="0025420E">
      <w:pPr>
        <w:rPr>
          <w:rFonts w:ascii="Arial" w:hAnsi="Arial" w:cs="Arial"/>
          <w:b/>
          <w:bCs/>
          <w:color w:val="FF0000"/>
        </w:rPr>
      </w:pPr>
    </w:p>
    <w:p w14:paraId="327C5644" w14:textId="77777777" w:rsidR="00C31B0F" w:rsidRDefault="00C31B0F" w:rsidP="0025420E">
      <w:pPr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141B4AE" w14:textId="77777777" w:rsidR="009C7730" w:rsidRDefault="009C7730" w:rsidP="008A0756">
      <w:pPr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rPr>
          <w:rFonts w:ascii="Arial" w:hAnsi="Arial" w:cs="Arial"/>
        </w:rPr>
      </w:pPr>
    </w:p>
    <w:p w14:paraId="18A7EAB0" w14:textId="7E284656" w:rsidR="005E07C4" w:rsidRDefault="000A2867" w:rsidP="00B42EC9"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2" w14:textId="066F3045" w:rsidR="00C600FC" w:rsidRDefault="00427742" w:rsidP="00624C97">
      <w:pPr>
        <w:ind w:firstLine="708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p w14:paraId="199A6F4D" w14:textId="77777777" w:rsidR="00D5197B" w:rsidRDefault="00D5197B" w:rsidP="00624C97">
      <w:pPr>
        <w:ind w:firstLine="708"/>
        <w:rPr>
          <w:rFonts w:ascii="Arial" w:hAnsi="Arial" w:cs="Arial"/>
          <w:bCs/>
        </w:rPr>
      </w:pPr>
    </w:p>
    <w:p w14:paraId="54ACAECB" w14:textId="7E939835" w:rsidR="00D5197B" w:rsidRPr="00624C97" w:rsidRDefault="00D5197B" w:rsidP="00D5197B">
      <w:pPr>
        <w:ind w:firstLine="708"/>
        <w:jc w:val="right"/>
        <w:rPr>
          <w:rFonts w:ascii="Arial" w:hAnsi="Arial" w:cs="Arial"/>
          <w:bCs/>
        </w:rPr>
      </w:pPr>
      <w:r w:rsidRPr="00D5197B">
        <w:rPr>
          <w:rFonts w:ascii="Arial" w:hAnsi="Arial" w:cs="Arial"/>
          <w:bCs/>
          <w:sz w:val="24"/>
        </w:rPr>
        <w:t xml:space="preserve">Paudalho, </w:t>
      </w:r>
      <w:r w:rsidRPr="00D5197B">
        <w:rPr>
          <w:rFonts w:ascii="Arial" w:hAnsi="Arial" w:cs="Arial"/>
          <w:bCs/>
          <w:sz w:val="24"/>
        </w:rPr>
        <w:fldChar w:fldCharType="begin"/>
      </w:r>
      <w:r w:rsidRPr="00D5197B">
        <w:rPr>
          <w:rFonts w:ascii="Arial" w:hAnsi="Arial" w:cs="Arial"/>
          <w:bCs/>
          <w:sz w:val="24"/>
        </w:rPr>
        <w:instrText xml:space="preserve"> TIME \@ "d' de 'MMMM' de 'yyyy" </w:instrText>
      </w:r>
      <w:r w:rsidRPr="00D5197B">
        <w:rPr>
          <w:rFonts w:ascii="Arial" w:hAnsi="Arial" w:cs="Arial"/>
          <w:bCs/>
          <w:sz w:val="24"/>
        </w:rPr>
        <w:fldChar w:fldCharType="separate"/>
      </w:r>
      <w:r w:rsidR="00FD37DE">
        <w:rPr>
          <w:rFonts w:ascii="Arial" w:hAnsi="Arial" w:cs="Arial"/>
          <w:bCs/>
          <w:noProof/>
          <w:sz w:val="24"/>
        </w:rPr>
        <w:t>10 de dezembro de 2019</w:t>
      </w:r>
      <w:r w:rsidRPr="00D5197B">
        <w:rPr>
          <w:rFonts w:ascii="Arial" w:hAnsi="Arial" w:cs="Arial"/>
          <w:bCs/>
          <w:sz w:val="24"/>
        </w:rPr>
        <w:fldChar w:fldCharType="end"/>
      </w:r>
      <w:r w:rsidRPr="00D5197B">
        <w:rPr>
          <w:rFonts w:ascii="Arial" w:hAnsi="Arial" w:cs="Arial"/>
          <w:bCs/>
          <w:sz w:val="24"/>
        </w:rPr>
        <w:t>.</w:t>
      </w:r>
    </w:p>
    <w:sectPr w:rsidR="00D5197B" w:rsidRPr="00624C97" w:rsidSect="00D5197B">
      <w:headerReference w:type="default" r:id="rId10"/>
      <w:footerReference w:type="default" r:id="rId11"/>
      <w:pgSz w:w="11906" w:h="16838"/>
      <w:pgMar w:top="1417" w:right="1701" w:bottom="709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7FE40E" w14:textId="77777777" w:rsidR="0068100F" w:rsidRDefault="0068100F" w:rsidP="004A1C90">
      <w:r>
        <w:separator/>
      </w:r>
    </w:p>
  </w:endnote>
  <w:endnote w:type="continuationSeparator" w:id="0">
    <w:p w14:paraId="09CFE03A" w14:textId="77777777" w:rsidR="0068100F" w:rsidRDefault="0068100F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A3419" w14:textId="6FE44427" w:rsidR="002220B0" w:rsidRDefault="002220B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Erison Rosa de Oliveira </w:t>
    </w:r>
    <w:r w:rsidR="009C7730" w:rsidRPr="009C7730">
      <w:rPr>
        <w:rFonts w:ascii="Arial" w:hAnsi="Arial" w:cs="Arial"/>
        <w:sz w:val="16"/>
        <w:szCs w:val="14"/>
      </w:rPr>
      <w:t xml:space="preserve">Barros </w:t>
    </w:r>
    <w:r w:rsidR="009C7730" w:rsidRPr="009C7730">
      <w:rPr>
        <w:rFonts w:ascii="Arial" w:hAnsi="Arial" w:cs="Arial"/>
        <w:b/>
        <w:sz w:val="16"/>
        <w:szCs w:val="14"/>
        <w:u w:val="single"/>
      </w:rPr>
      <w:t xml:space="preserve">/ </w:t>
    </w:r>
    <w:r w:rsidRPr="009C7730">
      <w:rPr>
        <w:rFonts w:ascii="Arial" w:hAnsi="Arial" w:cs="Arial"/>
        <w:sz w:val="16"/>
        <w:szCs w:val="14"/>
      </w:rPr>
      <w:t>Engenheiro Cartógrafo &amp; Técnico em Edificações</w:t>
    </w:r>
    <w:r w:rsidR="009C7730" w:rsidRPr="009C7730">
      <w:rPr>
        <w:rFonts w:ascii="Arial" w:hAnsi="Arial" w:cs="Arial"/>
        <w:sz w:val="16"/>
        <w:szCs w:val="14"/>
      </w:rPr>
      <w:t xml:space="preserve"> -</w:t>
    </w:r>
    <w:r w:rsidRPr="009C7730">
      <w:rPr>
        <w:rFonts w:ascii="Arial" w:hAnsi="Arial" w:cs="Arial"/>
        <w:sz w:val="16"/>
        <w:szCs w:val="14"/>
      </w:rPr>
      <w:t>CREA: 38236 D/PE</w:t>
    </w:r>
  </w:p>
  <w:p w14:paraId="5EDAFEBB" w14:textId="126B2A7F" w:rsidR="009C7730" w:rsidRPr="009C7730" w:rsidRDefault="009C7730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20"/>
      </w:rPr>
    </w:pPr>
    <w:r>
      <w:rPr>
        <w:rFonts w:ascii="Arial" w:hAnsi="Arial" w:cs="Arial"/>
        <w:sz w:val="16"/>
        <w:szCs w:val="14"/>
      </w:rPr>
      <w:t>Rua Roberval de Melo Rangel nº 116, Santa Tereza, Paudalho-PE / CEP: 55825-000</w:t>
    </w:r>
  </w:p>
  <w:p w14:paraId="4ED32A5D" w14:textId="25407D65" w:rsidR="00F02C6D" w:rsidRPr="009C7730" w:rsidRDefault="00F02C6D" w:rsidP="00D5197B">
    <w:pPr>
      <w:pStyle w:val="Rodap"/>
      <w:shd w:val="clear" w:color="auto" w:fill="F2F2F2" w:themeFill="background1" w:themeFillShade="F2"/>
      <w:spacing w:after="0" w:line="240" w:lineRule="auto"/>
      <w:jc w:val="center"/>
      <w:rPr>
        <w:rFonts w:ascii="Arial" w:hAnsi="Arial" w:cs="Arial"/>
        <w:sz w:val="16"/>
        <w:szCs w:val="14"/>
      </w:rPr>
    </w:pPr>
    <w:r w:rsidRPr="009C7730">
      <w:rPr>
        <w:rFonts w:ascii="Arial" w:hAnsi="Arial" w:cs="Arial"/>
        <w:sz w:val="16"/>
        <w:szCs w:val="14"/>
      </w:rPr>
      <w:t xml:space="preserve">E-mail: </w:t>
    </w:r>
    <w:r w:rsidR="009C7730" w:rsidRPr="009C7730">
      <w:rPr>
        <w:sz w:val="16"/>
        <w:szCs w:val="14"/>
      </w:rPr>
      <w:t>erobeng@gmail.com /</w:t>
    </w:r>
    <w:r w:rsidR="009C7730">
      <w:rPr>
        <w:rFonts w:ascii="Arial" w:hAnsi="Arial" w:cs="Arial"/>
        <w:sz w:val="16"/>
        <w:szCs w:val="14"/>
      </w:rPr>
      <w:t xml:space="preserve">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B519E8" w14:textId="77777777" w:rsidR="0068100F" w:rsidRDefault="0068100F" w:rsidP="004A1C90">
      <w:r>
        <w:separator/>
      </w:r>
    </w:p>
  </w:footnote>
  <w:footnote w:type="continuationSeparator" w:id="0">
    <w:p w14:paraId="33BFB1B9" w14:textId="77777777" w:rsidR="0068100F" w:rsidRDefault="0068100F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4"/>
        <w:szCs w:val="16"/>
      </w:rPr>
      <w:id w:val="828642062"/>
      <w:docPartObj>
        <w:docPartGallery w:val="Page Numbers (Top of Page)"/>
        <w:docPartUnique/>
      </w:docPartObj>
    </w:sdtPr>
    <w:sdtEndPr>
      <w:rPr>
        <w:b/>
      </w:rPr>
    </w:sdtEndPr>
    <w:sdtContent>
      <w:p w14:paraId="35D6DE76" w14:textId="3003E46D" w:rsidR="003D38F4" w:rsidRPr="001D07F9" w:rsidRDefault="00D5197B" w:rsidP="00D31421">
        <w:pPr>
          <w:pStyle w:val="Cabealho"/>
          <w:tabs>
            <w:tab w:val="clear" w:pos="4252"/>
            <w:tab w:val="clear" w:pos="8504"/>
            <w:tab w:val="left" w:pos="1406"/>
          </w:tabs>
          <w:rPr>
            <w:b/>
            <w:sz w:val="14"/>
            <w:szCs w:val="16"/>
          </w:rPr>
        </w:pPr>
        <w:r w:rsidRPr="001D07F9">
          <w:rPr>
            <w:b/>
            <w:noProof/>
            <w:lang w:eastAsia="pt-BR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55CCDD30" wp14:editId="08E29650">
                  <wp:simplePos x="0" y="0"/>
                  <wp:positionH relativeFrom="rightMargin">
                    <wp:align>left</wp:align>
                  </wp:positionH>
                  <wp:positionV relativeFrom="margin">
                    <wp:align>top</wp:align>
                  </wp:positionV>
                  <wp:extent cx="902335" cy="1902460"/>
                  <wp:effectExtent l="0" t="9525" r="12065" b="2540"/>
                  <wp:wrapNone/>
                  <wp:docPr id="14" name="Grup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 flipV="1">
                            <a:off x="0" y="0"/>
                            <a:ext cx="90233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5" name="Group 7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16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AutoShape 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8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4E4BD0" w14:textId="77777777" w:rsidR="00D5197B" w:rsidRDefault="00D5197B">
                                <w:pPr>
                                  <w:pStyle w:val="SemEspaamento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54792" w:rsidRPr="00054792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bCs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lef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5CCDD30" id="Grupo 14" o:spid="_x0000_s1026" style="position:absolute;left:0;text-align:left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" o:allowincell="f">
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</v:group>
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<v:textbox style="layout-flow:vertical;mso-layout-flow-alt:bottom-to-top" inset="0,0,0,0">
                      <w:txbxContent>
                        <w:p w14:paraId="2F4E4BD0" w14:textId="77777777" w:rsidR="00D5197B" w:rsidRDefault="00D5197B">
                          <w:pPr>
                            <w:pStyle w:val="SemEspaamento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54792" w:rsidRPr="00054792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  <w:r w:rsidR="001D07F9" w:rsidRPr="001D07F9">
          <w:rPr>
            <w:b/>
            <w:szCs w:val="16"/>
          </w:rPr>
          <w:t>Proposta Técnica 0</w:t>
        </w:r>
        <w:r w:rsidR="007862CB">
          <w:rPr>
            <w:b/>
            <w:szCs w:val="16"/>
          </w:rPr>
          <w:t>30</w:t>
        </w:r>
        <w:r w:rsidR="001D07F9" w:rsidRPr="001D07F9">
          <w:rPr>
            <w:b/>
            <w:szCs w:val="16"/>
          </w:rPr>
          <w:t xml:space="preserve">/2019 – </w:t>
        </w:r>
        <w:r w:rsidR="00BC30FB">
          <w:rPr>
            <w:b/>
            <w:szCs w:val="16"/>
          </w:rPr>
          <w:t xml:space="preserve">Levantamento Topográfico </w:t>
        </w:r>
        <w:r w:rsidR="0066499E">
          <w:rPr>
            <w:b/>
            <w:szCs w:val="16"/>
          </w:rPr>
          <w:t>Georreferenciado</w:t>
        </w:r>
        <w:r w:rsidR="001D07F9" w:rsidRPr="001D07F9">
          <w:rPr>
            <w:b/>
            <w:szCs w:val="16"/>
          </w:rPr>
          <w:t>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1FF7"/>
    <w:rsid w:val="00033A94"/>
    <w:rsid w:val="00054792"/>
    <w:rsid w:val="00085819"/>
    <w:rsid w:val="000A2867"/>
    <w:rsid w:val="000B3EE7"/>
    <w:rsid w:val="000D28E4"/>
    <w:rsid w:val="001044D3"/>
    <w:rsid w:val="001D07F9"/>
    <w:rsid w:val="001F5F20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A0451"/>
    <w:rsid w:val="002D4EAA"/>
    <w:rsid w:val="002D561F"/>
    <w:rsid w:val="002D66E5"/>
    <w:rsid w:val="002E530C"/>
    <w:rsid w:val="002F6B26"/>
    <w:rsid w:val="003309B0"/>
    <w:rsid w:val="003378FF"/>
    <w:rsid w:val="003557F5"/>
    <w:rsid w:val="003573EC"/>
    <w:rsid w:val="00365C48"/>
    <w:rsid w:val="00382389"/>
    <w:rsid w:val="003869FB"/>
    <w:rsid w:val="003B3934"/>
    <w:rsid w:val="003C2D4D"/>
    <w:rsid w:val="003C34C9"/>
    <w:rsid w:val="003D38F4"/>
    <w:rsid w:val="00427742"/>
    <w:rsid w:val="00473D13"/>
    <w:rsid w:val="00483DDD"/>
    <w:rsid w:val="00494705"/>
    <w:rsid w:val="004A1C90"/>
    <w:rsid w:val="004A5BDA"/>
    <w:rsid w:val="004B0128"/>
    <w:rsid w:val="004B2424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17A1A"/>
    <w:rsid w:val="00624C97"/>
    <w:rsid w:val="0066499E"/>
    <w:rsid w:val="0068100F"/>
    <w:rsid w:val="0068109D"/>
    <w:rsid w:val="00683CC4"/>
    <w:rsid w:val="006B1E0D"/>
    <w:rsid w:val="006D39A4"/>
    <w:rsid w:val="006D5630"/>
    <w:rsid w:val="006D6C21"/>
    <w:rsid w:val="006E2457"/>
    <w:rsid w:val="006E5278"/>
    <w:rsid w:val="006E5360"/>
    <w:rsid w:val="00740436"/>
    <w:rsid w:val="00746CE4"/>
    <w:rsid w:val="007476D1"/>
    <w:rsid w:val="00754361"/>
    <w:rsid w:val="00763041"/>
    <w:rsid w:val="007659B7"/>
    <w:rsid w:val="0077017A"/>
    <w:rsid w:val="00781650"/>
    <w:rsid w:val="007862CB"/>
    <w:rsid w:val="007865DB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F033B"/>
    <w:rsid w:val="008F7CF8"/>
    <w:rsid w:val="0090038C"/>
    <w:rsid w:val="00911926"/>
    <w:rsid w:val="00956859"/>
    <w:rsid w:val="00971ED5"/>
    <w:rsid w:val="00973143"/>
    <w:rsid w:val="0099034F"/>
    <w:rsid w:val="009A4403"/>
    <w:rsid w:val="009C7730"/>
    <w:rsid w:val="00A12A92"/>
    <w:rsid w:val="00A31821"/>
    <w:rsid w:val="00A4524C"/>
    <w:rsid w:val="00A5086D"/>
    <w:rsid w:val="00A540ED"/>
    <w:rsid w:val="00A77BD5"/>
    <w:rsid w:val="00AC60BD"/>
    <w:rsid w:val="00AC61DC"/>
    <w:rsid w:val="00AC6CAA"/>
    <w:rsid w:val="00B10A53"/>
    <w:rsid w:val="00B264A0"/>
    <w:rsid w:val="00B42EC9"/>
    <w:rsid w:val="00B56EBD"/>
    <w:rsid w:val="00B70C6B"/>
    <w:rsid w:val="00B743D9"/>
    <w:rsid w:val="00B83478"/>
    <w:rsid w:val="00B90C98"/>
    <w:rsid w:val="00B92DD6"/>
    <w:rsid w:val="00BA41D6"/>
    <w:rsid w:val="00BA5240"/>
    <w:rsid w:val="00BC30FB"/>
    <w:rsid w:val="00BD4915"/>
    <w:rsid w:val="00BD74C1"/>
    <w:rsid w:val="00BE3E2E"/>
    <w:rsid w:val="00BF5E4A"/>
    <w:rsid w:val="00C00D4B"/>
    <w:rsid w:val="00C21CF1"/>
    <w:rsid w:val="00C25DFC"/>
    <w:rsid w:val="00C31B0F"/>
    <w:rsid w:val="00C600FC"/>
    <w:rsid w:val="00C81006"/>
    <w:rsid w:val="00C97A90"/>
    <w:rsid w:val="00CE1236"/>
    <w:rsid w:val="00CE4211"/>
    <w:rsid w:val="00CE5F89"/>
    <w:rsid w:val="00CE71D0"/>
    <w:rsid w:val="00CF41FB"/>
    <w:rsid w:val="00D17568"/>
    <w:rsid w:val="00D22759"/>
    <w:rsid w:val="00D26843"/>
    <w:rsid w:val="00D31421"/>
    <w:rsid w:val="00D5197B"/>
    <w:rsid w:val="00D551DF"/>
    <w:rsid w:val="00D73520"/>
    <w:rsid w:val="00DB57AD"/>
    <w:rsid w:val="00DB6337"/>
    <w:rsid w:val="00DC2F99"/>
    <w:rsid w:val="00DE0B60"/>
    <w:rsid w:val="00DE7325"/>
    <w:rsid w:val="00E07BDA"/>
    <w:rsid w:val="00E15D42"/>
    <w:rsid w:val="00E222D1"/>
    <w:rsid w:val="00E41D6D"/>
    <w:rsid w:val="00E70CE6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B517F"/>
    <w:rsid w:val="00FB5386"/>
    <w:rsid w:val="00FD37DE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97B"/>
  </w:style>
  <w:style w:type="paragraph" w:styleId="Ttulo1">
    <w:name w:val="heading 1"/>
    <w:basedOn w:val="Normal"/>
    <w:next w:val="Normal"/>
    <w:link w:val="Ttulo1Char"/>
    <w:uiPriority w:val="9"/>
    <w:qFormat/>
    <w:rsid w:val="00D5197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197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97B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97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97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97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97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97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97B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D5197B"/>
    <w:pPr>
      <w:spacing w:after="0" w:line="240" w:lineRule="auto"/>
    </w:pPr>
  </w:style>
  <w:style w:type="character" w:customStyle="1" w:styleId="SemEspaamentoChar">
    <w:name w:val="Sem Espaçamento Char"/>
    <w:link w:val="SemEspaamento"/>
    <w:uiPriority w:val="1"/>
    <w:rsid w:val="00565418"/>
  </w:style>
  <w:style w:type="character" w:customStyle="1" w:styleId="Ttulo2Char">
    <w:name w:val="Título 2 Char"/>
    <w:basedOn w:val="Fontepargpadro"/>
    <w:link w:val="Ttulo2"/>
    <w:uiPriority w:val="9"/>
    <w:rsid w:val="00D5197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97B"/>
    <w:rPr>
      <w:rFonts w:asciiTheme="majorHAnsi" w:eastAsiaTheme="majorEastAsia" w:hAnsiTheme="majorHAnsi" w:cstheme="majorBidi"/>
      <w:spacing w:val="4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D5197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97B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97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97B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97B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97B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5197B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5197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5197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97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5197B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D5197B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D5197B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D5197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D5197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97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97B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D5197B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D5197B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D5197B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D5197B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D5197B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5197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0464F-5F76-4FC3-BC21-579371D7AF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428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5</cp:revision>
  <cp:lastPrinted>2019-12-10T20:16:00Z</cp:lastPrinted>
  <dcterms:created xsi:type="dcterms:W3CDTF">2019-12-10T22:04:00Z</dcterms:created>
  <dcterms:modified xsi:type="dcterms:W3CDTF">2019-12-10T22:09:00Z</dcterms:modified>
</cp:coreProperties>
</file>