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BAE" w:rsidRDefault="004F3E95">
      <w:r>
        <w:t xml:space="preserve">Lista de Matérias para a Estufa </w:t>
      </w:r>
    </w:p>
    <w:tbl>
      <w:tblPr>
        <w:tblStyle w:val="TableGrid"/>
        <w:tblW w:w="8493" w:type="dxa"/>
        <w:tblInd w:w="268" w:type="dxa"/>
        <w:tblCellMar>
          <w:top w:w="0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05"/>
        <w:gridCol w:w="1675"/>
        <w:gridCol w:w="1373"/>
        <w:gridCol w:w="1484"/>
        <w:gridCol w:w="1156"/>
      </w:tblGrid>
      <w:tr w:rsidR="008D7BAE">
        <w:trPr>
          <w:trHeight w:val="286"/>
        </w:trPr>
        <w:tc>
          <w:tcPr>
            <w:tcW w:w="8493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8D7BAE" w:rsidRDefault="004F3E95">
            <w:pPr>
              <w:tabs>
                <w:tab w:val="center" w:pos="1295"/>
                <w:tab w:val="center" w:pos="3535"/>
                <w:tab w:val="center" w:pos="5061"/>
                <w:tab w:val="center" w:pos="6487"/>
                <w:tab w:val="center" w:pos="7810"/>
              </w:tabs>
              <w:ind w:left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color w:val="FFFFFF"/>
                <w:sz w:val="24"/>
              </w:rPr>
              <w:t xml:space="preserve">Imagem </w:t>
            </w:r>
            <w:r>
              <w:rPr>
                <w:color w:val="FFFFFF"/>
                <w:sz w:val="24"/>
              </w:rPr>
              <w:tab/>
              <w:t xml:space="preserve">Material </w:t>
            </w:r>
            <w:r>
              <w:rPr>
                <w:color w:val="FFFFFF"/>
                <w:sz w:val="24"/>
              </w:rPr>
              <w:tab/>
            </w:r>
            <w:proofErr w:type="spellStart"/>
            <w:r>
              <w:rPr>
                <w:color w:val="FFFFFF"/>
                <w:sz w:val="24"/>
              </w:rPr>
              <w:t>Quant</w:t>
            </w:r>
            <w:proofErr w:type="spellEnd"/>
            <w:r>
              <w:rPr>
                <w:color w:val="FFFFFF"/>
                <w:sz w:val="24"/>
              </w:rPr>
              <w:t xml:space="preserve">. </w:t>
            </w:r>
            <w:r>
              <w:rPr>
                <w:color w:val="FFFFFF"/>
                <w:sz w:val="24"/>
              </w:rPr>
              <w:tab/>
              <w:t xml:space="preserve">Preço(Kz) </w:t>
            </w:r>
            <w:r>
              <w:rPr>
                <w:color w:val="FFFFFF"/>
                <w:sz w:val="24"/>
              </w:rPr>
              <w:tab/>
              <w:t xml:space="preserve">Total </w:t>
            </w:r>
          </w:p>
        </w:tc>
      </w:tr>
      <w:tr w:rsidR="004F3E95">
        <w:trPr>
          <w:trHeight w:val="1069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bottom"/>
          </w:tcPr>
          <w:p w:rsidR="008D7BAE" w:rsidRDefault="004F3E95">
            <w:pPr>
              <w:ind w:left="0" w:right="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0600" cy="673100"/>
                  <wp:effectExtent l="0" t="0" r="0" b="0"/>
                  <wp:docPr id="640" name="Picture 6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Picture 64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56"/>
              <w:jc w:val="center"/>
            </w:pPr>
            <w:r>
              <w:rPr>
                <w:b w:val="0"/>
                <w:sz w:val="24"/>
              </w:rPr>
              <w:t xml:space="preserve">ESP32 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62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61"/>
              <w:jc w:val="center"/>
            </w:pPr>
            <w:r>
              <w:rPr>
                <w:b w:val="0"/>
                <w:sz w:val="24"/>
              </w:rPr>
              <w:t xml:space="preserve">17.100 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57"/>
              <w:jc w:val="center"/>
            </w:pPr>
            <w:r>
              <w:rPr>
                <w:b w:val="0"/>
                <w:sz w:val="24"/>
              </w:rPr>
              <w:t xml:space="preserve">17. 100 </w:t>
            </w:r>
          </w:p>
        </w:tc>
      </w:tr>
      <w:tr w:rsidR="004F3E95">
        <w:trPr>
          <w:trHeight w:val="611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bottom"/>
          </w:tcPr>
          <w:p w:rsidR="008D7BAE" w:rsidRDefault="004F3E95">
            <w:pPr>
              <w:ind w:left="510"/>
            </w:pPr>
            <w:r>
              <w:rPr>
                <w:noProof/>
              </w:rPr>
              <w:drawing>
                <wp:inline distT="0" distB="0" distL="0" distR="0">
                  <wp:extent cx="996950" cy="381000"/>
                  <wp:effectExtent l="0" t="0" r="0" b="0"/>
                  <wp:docPr id="642" name="Picture 6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Picture 6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60"/>
              <w:jc w:val="center"/>
            </w:pPr>
            <w:r>
              <w:rPr>
                <w:b w:val="0"/>
                <w:sz w:val="24"/>
              </w:rPr>
              <w:t xml:space="preserve">DHT11 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62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59"/>
              <w:jc w:val="center"/>
            </w:pPr>
            <w:r>
              <w:rPr>
                <w:b w:val="0"/>
                <w:sz w:val="24"/>
              </w:rPr>
              <w:t xml:space="preserve">3990 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57"/>
              <w:jc w:val="center"/>
            </w:pPr>
            <w:r>
              <w:rPr>
                <w:b w:val="0"/>
                <w:sz w:val="24"/>
              </w:rPr>
              <w:t xml:space="preserve">3990 </w:t>
            </w:r>
          </w:p>
        </w:tc>
      </w:tr>
      <w:tr w:rsidR="004F3E95">
        <w:trPr>
          <w:trHeight w:val="649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5B9BD5"/>
            <w:vAlign w:val="bottom"/>
          </w:tcPr>
          <w:p w:rsidR="008D7BAE" w:rsidRDefault="004F3E95">
            <w:pPr>
              <w:ind w:left="465"/>
            </w:pPr>
            <w:r>
              <w:rPr>
                <w:noProof/>
              </w:rPr>
              <w:drawing>
                <wp:inline distT="0" distB="0" distL="0" distR="0">
                  <wp:extent cx="1054100" cy="406400"/>
                  <wp:effectExtent l="0" t="0" r="0" b="0"/>
                  <wp:docPr id="644" name="Picture 6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Picture 6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DD6EE"/>
          </w:tcPr>
          <w:p w:rsidR="008D7BAE" w:rsidRDefault="004F3E95">
            <w:pPr>
              <w:ind w:left="0"/>
              <w:jc w:val="center"/>
            </w:pPr>
            <w:r>
              <w:rPr>
                <w:b w:val="0"/>
                <w:sz w:val="24"/>
              </w:rPr>
              <w:t xml:space="preserve">Sensor de Chamas 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62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59"/>
              <w:jc w:val="center"/>
            </w:pPr>
            <w:r>
              <w:rPr>
                <w:b w:val="0"/>
                <w:sz w:val="24"/>
              </w:rPr>
              <w:t xml:space="preserve">1710 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57"/>
              <w:jc w:val="center"/>
            </w:pPr>
            <w:r>
              <w:rPr>
                <w:b w:val="0"/>
                <w:sz w:val="24"/>
              </w:rPr>
              <w:t xml:space="preserve">1710 </w:t>
            </w:r>
          </w:p>
        </w:tc>
      </w:tr>
      <w:tr w:rsidR="004F3E95">
        <w:trPr>
          <w:trHeight w:val="838"/>
        </w:trPr>
        <w:tc>
          <w:tcPr>
            <w:tcW w:w="280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bottom"/>
          </w:tcPr>
          <w:p w:rsidR="008D7BAE" w:rsidRDefault="004F3E95">
            <w:pPr>
              <w:ind w:left="450"/>
            </w:pPr>
            <w:r>
              <w:rPr>
                <w:noProof/>
              </w:rPr>
              <w:drawing>
                <wp:inline distT="0" distB="0" distL="0" distR="0">
                  <wp:extent cx="1073150" cy="406400"/>
                  <wp:effectExtent l="0" t="0" r="0" b="0"/>
                  <wp:docPr id="646" name="Picture 6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Picture 6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:rsidR="008D7BAE" w:rsidRDefault="004F3E95">
            <w:pPr>
              <w:ind w:left="0" w:right="59"/>
              <w:jc w:val="center"/>
            </w:pPr>
            <w:r>
              <w:rPr>
                <w:b w:val="0"/>
                <w:sz w:val="24"/>
              </w:rPr>
              <w:t xml:space="preserve">Sensor de </w:t>
            </w:r>
          </w:p>
          <w:p w:rsidR="008D7BAE" w:rsidRDefault="004F3E95">
            <w:pPr>
              <w:ind w:left="0"/>
              <w:jc w:val="center"/>
            </w:pPr>
            <w:r>
              <w:rPr>
                <w:b w:val="0"/>
                <w:sz w:val="24"/>
              </w:rPr>
              <w:t xml:space="preserve">Humidade de Solo </w:t>
            </w:r>
          </w:p>
        </w:tc>
        <w:tc>
          <w:tcPr>
            <w:tcW w:w="137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62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4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59"/>
              <w:jc w:val="center"/>
            </w:pPr>
            <w:r>
              <w:rPr>
                <w:b w:val="0"/>
                <w:sz w:val="24"/>
              </w:rPr>
              <w:t xml:space="preserve">3420 </w:t>
            </w:r>
          </w:p>
        </w:tc>
        <w:tc>
          <w:tcPr>
            <w:tcW w:w="115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57"/>
              <w:jc w:val="center"/>
            </w:pPr>
            <w:r>
              <w:rPr>
                <w:b w:val="0"/>
                <w:sz w:val="24"/>
              </w:rPr>
              <w:t xml:space="preserve">3420 </w:t>
            </w:r>
          </w:p>
        </w:tc>
      </w:tr>
      <w:tr w:rsidR="004F3E95">
        <w:trPr>
          <w:trHeight w:val="563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center"/>
          </w:tcPr>
          <w:p w:rsidR="008D7BAE" w:rsidRDefault="004F3E95">
            <w:pPr>
              <w:ind w:left="0" w:right="2"/>
              <w:jc w:val="center"/>
            </w:pP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:rsidR="008D7BAE" w:rsidRDefault="004F3E95">
            <w:pPr>
              <w:ind w:left="0"/>
              <w:jc w:val="center"/>
            </w:pPr>
            <w:r>
              <w:rPr>
                <w:b w:val="0"/>
                <w:sz w:val="24"/>
              </w:rPr>
              <w:t xml:space="preserve">Bomba de Água 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62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55"/>
            </w:pPr>
            <w:r>
              <w:rPr>
                <w:b w:val="0"/>
                <w:sz w:val="24"/>
              </w:rPr>
              <w:t xml:space="preserve">8000-10000 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:rsidR="008D7BAE" w:rsidRDefault="004F3E95">
            <w:pPr>
              <w:ind w:left="0" w:right="58"/>
              <w:jc w:val="center"/>
            </w:pPr>
            <w:r>
              <w:rPr>
                <w:b w:val="0"/>
                <w:sz w:val="24"/>
              </w:rPr>
              <w:t>8000-</w:t>
            </w:r>
          </w:p>
          <w:p w:rsidR="008D7BAE" w:rsidRDefault="004F3E95">
            <w:pPr>
              <w:ind w:left="0" w:right="57"/>
              <w:jc w:val="center"/>
            </w:pPr>
            <w:r>
              <w:rPr>
                <w:b w:val="0"/>
                <w:sz w:val="24"/>
              </w:rPr>
              <w:t xml:space="preserve">1000 </w:t>
            </w:r>
          </w:p>
        </w:tc>
      </w:tr>
      <w:tr w:rsidR="004F3E95">
        <w:trPr>
          <w:trHeight w:val="839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bottom"/>
          </w:tcPr>
          <w:p w:rsidR="008D7BAE" w:rsidRDefault="004F3E95">
            <w:pPr>
              <w:ind w:left="0" w:right="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7850" cy="438150"/>
                  <wp:effectExtent l="0" t="0" r="0" b="0"/>
                  <wp:docPr id="648" name="Picture 6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Picture 6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:rsidR="008D7BAE" w:rsidRDefault="004F3E95">
            <w:pPr>
              <w:ind w:left="0" w:right="57"/>
              <w:jc w:val="center"/>
            </w:pPr>
            <w:r>
              <w:rPr>
                <w:b w:val="0"/>
                <w:sz w:val="24"/>
              </w:rPr>
              <w:t xml:space="preserve">Fonte de </w:t>
            </w:r>
          </w:p>
          <w:p w:rsidR="008D7BAE" w:rsidRDefault="004F3E95">
            <w:pPr>
              <w:ind w:left="0" w:right="58"/>
              <w:jc w:val="center"/>
            </w:pPr>
            <w:r>
              <w:rPr>
                <w:b w:val="0"/>
                <w:sz w:val="24"/>
              </w:rPr>
              <w:t xml:space="preserve">Alimentação </w:t>
            </w:r>
          </w:p>
          <w:p w:rsidR="008D7BAE" w:rsidRDefault="004F3E95">
            <w:pPr>
              <w:ind w:left="0" w:right="59"/>
              <w:jc w:val="center"/>
            </w:pPr>
            <w:r>
              <w:rPr>
                <w:b w:val="0"/>
                <w:sz w:val="24"/>
              </w:rPr>
              <w:t xml:space="preserve">12V 2A 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62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59"/>
              <w:jc w:val="center"/>
            </w:pPr>
            <w:r>
              <w:rPr>
                <w:b w:val="0"/>
                <w:sz w:val="24"/>
              </w:rPr>
              <w:t xml:space="preserve">4450 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57"/>
              <w:jc w:val="center"/>
            </w:pPr>
            <w:r>
              <w:rPr>
                <w:b w:val="0"/>
                <w:sz w:val="24"/>
              </w:rPr>
              <w:t xml:space="preserve">4450 </w:t>
            </w:r>
          </w:p>
        </w:tc>
      </w:tr>
      <w:tr w:rsidR="004F3E95">
        <w:trPr>
          <w:trHeight w:val="562"/>
        </w:trPr>
        <w:tc>
          <w:tcPr>
            <w:tcW w:w="2805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bottom"/>
          </w:tcPr>
          <w:p w:rsidR="008D7BAE" w:rsidRDefault="004F3E95">
            <w:pPr>
              <w:ind w:left="0" w:right="36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87450" cy="863600"/>
                  <wp:effectExtent l="0" t="0" r="0" b="0"/>
                  <wp:docPr id="650" name="Picture 6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Picture 6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:rsidR="008D7BAE" w:rsidRDefault="004F3E95">
            <w:pPr>
              <w:ind w:left="0"/>
              <w:jc w:val="center"/>
            </w:pPr>
            <w:proofErr w:type="spellStart"/>
            <w:r>
              <w:rPr>
                <w:b w:val="0"/>
                <w:sz w:val="24"/>
              </w:rPr>
              <w:t>Jumper</w:t>
            </w:r>
            <w:proofErr w:type="spellEnd"/>
            <w:r>
              <w:rPr>
                <w:b w:val="0"/>
                <w:sz w:val="24"/>
              </w:rPr>
              <w:t xml:space="preserve"> Macho-Fêmea 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62"/>
              <w:jc w:val="center"/>
            </w:pPr>
            <w:r>
              <w:rPr>
                <w:b w:val="0"/>
                <w:sz w:val="24"/>
              </w:rPr>
              <w:t xml:space="preserve">2 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59"/>
              <w:jc w:val="center"/>
            </w:pPr>
            <w:r>
              <w:rPr>
                <w:b w:val="0"/>
                <w:sz w:val="24"/>
              </w:rPr>
              <w:t xml:space="preserve">400 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57"/>
              <w:jc w:val="center"/>
            </w:pPr>
            <w:r>
              <w:rPr>
                <w:b w:val="0"/>
                <w:sz w:val="24"/>
              </w:rPr>
              <w:t xml:space="preserve">800 </w:t>
            </w:r>
          </w:p>
        </w:tc>
      </w:tr>
      <w:tr w:rsidR="004F3E95">
        <w:trPr>
          <w:trHeight w:val="808"/>
        </w:trPr>
        <w:tc>
          <w:tcPr>
            <w:tcW w:w="0" w:type="auto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D7BAE" w:rsidRDefault="008D7BAE">
            <w:pPr>
              <w:spacing w:after="160"/>
              <w:ind w:left="0"/>
            </w:pP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/>
              <w:jc w:val="center"/>
            </w:pPr>
            <w:proofErr w:type="spellStart"/>
            <w:r>
              <w:rPr>
                <w:b w:val="0"/>
                <w:sz w:val="24"/>
              </w:rPr>
              <w:t>Jumper</w:t>
            </w:r>
            <w:proofErr w:type="spellEnd"/>
            <w:r>
              <w:rPr>
                <w:b w:val="0"/>
                <w:sz w:val="24"/>
              </w:rPr>
              <w:t xml:space="preserve"> Macho-Macho 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62"/>
              <w:jc w:val="center"/>
            </w:pPr>
            <w:r>
              <w:rPr>
                <w:b w:val="0"/>
                <w:sz w:val="24"/>
              </w:rPr>
              <w:t xml:space="preserve">2 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59"/>
              <w:jc w:val="center"/>
            </w:pPr>
            <w:r>
              <w:rPr>
                <w:b w:val="0"/>
                <w:sz w:val="24"/>
              </w:rPr>
              <w:t xml:space="preserve">400 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57"/>
              <w:jc w:val="center"/>
            </w:pPr>
            <w:r>
              <w:rPr>
                <w:b w:val="0"/>
                <w:sz w:val="24"/>
              </w:rPr>
              <w:t xml:space="preserve">800 </w:t>
            </w:r>
          </w:p>
        </w:tc>
      </w:tr>
      <w:tr w:rsidR="004F3E95">
        <w:trPr>
          <w:trHeight w:val="2030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bottom"/>
          </w:tcPr>
          <w:p w:rsidR="008D7BAE" w:rsidRDefault="004F3E95">
            <w:pPr>
              <w:ind w:left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644650" cy="1282700"/>
                  <wp:effectExtent l="0" t="0" r="0" b="0"/>
                  <wp:docPr id="652" name="Picture 6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Picture 6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58"/>
              <w:jc w:val="center"/>
            </w:pPr>
            <w:r>
              <w:rPr>
                <w:b w:val="0"/>
                <w:sz w:val="24"/>
              </w:rPr>
              <w:t xml:space="preserve">Cabo CAT5 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63"/>
              <w:jc w:val="center"/>
            </w:pPr>
            <w:r>
              <w:rPr>
                <w:b w:val="0"/>
                <w:sz w:val="24"/>
              </w:rPr>
              <w:t xml:space="preserve">2metros 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59"/>
              <w:jc w:val="center"/>
            </w:pPr>
            <w:r>
              <w:rPr>
                <w:b w:val="0"/>
                <w:sz w:val="24"/>
              </w:rPr>
              <w:t xml:space="preserve">290 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57"/>
              <w:jc w:val="center"/>
            </w:pPr>
            <w:r>
              <w:rPr>
                <w:b w:val="0"/>
                <w:sz w:val="24"/>
              </w:rPr>
              <w:t xml:space="preserve">580 </w:t>
            </w:r>
          </w:p>
        </w:tc>
      </w:tr>
      <w:tr w:rsidR="004F3E95">
        <w:trPr>
          <w:trHeight w:val="839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5B9BD5"/>
            <w:vAlign w:val="bottom"/>
          </w:tcPr>
          <w:p w:rsidR="008D7BAE" w:rsidRDefault="004F3E95">
            <w:pPr>
              <w:ind w:left="420"/>
            </w:pPr>
            <w:r>
              <w:rPr>
                <w:noProof/>
              </w:rPr>
              <w:drawing>
                <wp:inline distT="0" distB="0" distL="0" distR="0">
                  <wp:extent cx="1111250" cy="463550"/>
                  <wp:effectExtent l="0" t="0" r="0" b="0"/>
                  <wp:docPr id="654" name="Picture 6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Picture 65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EEAF6"/>
          </w:tcPr>
          <w:p w:rsidR="008D7BAE" w:rsidRDefault="004F3E95">
            <w:pPr>
              <w:spacing w:line="238" w:lineRule="auto"/>
              <w:ind w:left="0"/>
              <w:jc w:val="center"/>
            </w:pPr>
            <w:r>
              <w:rPr>
                <w:b w:val="0"/>
                <w:sz w:val="24"/>
              </w:rPr>
              <w:t xml:space="preserve">Módulo I2C para LCD </w:t>
            </w:r>
          </w:p>
          <w:p w:rsidR="008D7BAE" w:rsidRDefault="004F3E95">
            <w:pPr>
              <w:ind w:left="65"/>
            </w:pPr>
            <w:r>
              <w:rPr>
                <w:b w:val="0"/>
                <w:sz w:val="24"/>
              </w:rPr>
              <w:t xml:space="preserve">Alfanumérico 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62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59"/>
              <w:jc w:val="center"/>
            </w:pPr>
            <w:r>
              <w:rPr>
                <w:b w:val="0"/>
                <w:sz w:val="24"/>
              </w:rPr>
              <w:t xml:space="preserve">2850 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57"/>
              <w:jc w:val="center"/>
            </w:pPr>
            <w:r>
              <w:rPr>
                <w:b w:val="0"/>
                <w:sz w:val="24"/>
              </w:rPr>
              <w:t xml:space="preserve">2850 </w:t>
            </w:r>
          </w:p>
        </w:tc>
      </w:tr>
      <w:tr w:rsidR="004F3E95">
        <w:trPr>
          <w:trHeight w:val="940"/>
        </w:trPr>
        <w:tc>
          <w:tcPr>
            <w:tcW w:w="280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bottom"/>
          </w:tcPr>
          <w:p w:rsidR="008D7BAE" w:rsidRDefault="004F3E95">
            <w:pPr>
              <w:ind w:left="0" w:right="276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295400" cy="590550"/>
                  <wp:effectExtent l="0" t="0" r="0" b="0"/>
                  <wp:docPr id="656" name="Picture 6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Picture 65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134"/>
            </w:pPr>
            <w:r>
              <w:rPr>
                <w:b w:val="0"/>
                <w:sz w:val="24"/>
              </w:rPr>
              <w:t xml:space="preserve">LCD 20X04 </w:t>
            </w:r>
          </w:p>
        </w:tc>
        <w:tc>
          <w:tcPr>
            <w:tcW w:w="137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62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4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59"/>
              <w:jc w:val="center"/>
            </w:pPr>
            <w:r>
              <w:rPr>
                <w:b w:val="0"/>
                <w:sz w:val="24"/>
              </w:rPr>
              <w:t xml:space="preserve">8550 </w:t>
            </w:r>
          </w:p>
        </w:tc>
        <w:tc>
          <w:tcPr>
            <w:tcW w:w="115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57"/>
              <w:jc w:val="center"/>
            </w:pPr>
            <w:r>
              <w:rPr>
                <w:b w:val="0"/>
                <w:sz w:val="24"/>
              </w:rPr>
              <w:t xml:space="preserve">8550 </w:t>
            </w:r>
          </w:p>
        </w:tc>
      </w:tr>
      <w:tr w:rsidR="004F3E95">
        <w:trPr>
          <w:trHeight w:val="861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bottom"/>
          </w:tcPr>
          <w:p w:rsidR="008D7BAE" w:rsidRDefault="004F3E95">
            <w:pPr>
              <w:ind w:left="435"/>
            </w:pPr>
            <w:r>
              <w:rPr>
                <w:noProof/>
              </w:rPr>
              <w:drawing>
                <wp:inline distT="0" distB="0" distL="0" distR="0">
                  <wp:extent cx="1092200" cy="539750"/>
                  <wp:effectExtent l="0" t="0" r="0" b="0"/>
                  <wp:docPr id="658" name="Picture 6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/>
              <w:jc w:val="center"/>
            </w:pPr>
            <w:r>
              <w:rPr>
                <w:b w:val="0"/>
                <w:sz w:val="24"/>
              </w:rPr>
              <w:t xml:space="preserve">Sensor </w:t>
            </w:r>
            <w:proofErr w:type="spellStart"/>
            <w:r>
              <w:rPr>
                <w:b w:val="0"/>
                <w:sz w:val="24"/>
              </w:rPr>
              <w:t>Reed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Switch</w:t>
            </w:r>
            <w:proofErr w:type="spellEnd"/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62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59"/>
              <w:jc w:val="center"/>
            </w:pPr>
            <w:r>
              <w:rPr>
                <w:b w:val="0"/>
                <w:sz w:val="24"/>
              </w:rPr>
              <w:t xml:space="preserve">2170 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57"/>
              <w:jc w:val="center"/>
            </w:pPr>
            <w:r>
              <w:rPr>
                <w:b w:val="0"/>
                <w:sz w:val="24"/>
              </w:rPr>
              <w:t xml:space="preserve">2170 </w:t>
            </w:r>
          </w:p>
        </w:tc>
      </w:tr>
      <w:tr w:rsidR="004F3E95">
        <w:trPr>
          <w:trHeight w:val="839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bottom"/>
          </w:tcPr>
          <w:p w:rsidR="008D7BAE" w:rsidRDefault="004F3E95">
            <w:pPr>
              <w:ind w:left="0" w:right="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63550" cy="482600"/>
                  <wp:effectExtent l="0" t="0" r="0" b="0"/>
                  <wp:docPr id="660" name="Picture 6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:rsidR="008D7BAE" w:rsidRDefault="004F3E95">
            <w:pPr>
              <w:ind w:left="0" w:right="59"/>
              <w:jc w:val="center"/>
            </w:pPr>
            <w:r>
              <w:rPr>
                <w:b w:val="0"/>
                <w:sz w:val="24"/>
              </w:rPr>
              <w:t xml:space="preserve">Sensor de </w:t>
            </w:r>
          </w:p>
          <w:p w:rsidR="008D7BAE" w:rsidRDefault="004F3E95">
            <w:pPr>
              <w:ind w:left="0"/>
              <w:jc w:val="center"/>
            </w:pPr>
            <w:r>
              <w:rPr>
                <w:b w:val="0"/>
                <w:sz w:val="24"/>
              </w:rPr>
              <w:t xml:space="preserve">Fumo MQ135 ou MQ2 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62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59"/>
              <w:jc w:val="center"/>
            </w:pPr>
            <w:r>
              <w:rPr>
                <w:b w:val="0"/>
                <w:sz w:val="24"/>
              </w:rPr>
              <w:t xml:space="preserve">3710 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57"/>
              <w:jc w:val="center"/>
            </w:pPr>
            <w:r>
              <w:rPr>
                <w:b w:val="0"/>
                <w:sz w:val="24"/>
              </w:rPr>
              <w:t xml:space="preserve">3710 </w:t>
            </w:r>
          </w:p>
        </w:tc>
      </w:tr>
      <w:tr w:rsidR="004F3E95">
        <w:trPr>
          <w:trHeight w:val="1118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bottom"/>
          </w:tcPr>
          <w:p w:rsidR="008D7BAE" w:rsidRDefault="004F3E95">
            <w:pPr>
              <w:ind w:left="0" w:right="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2630" cy="698500"/>
                  <wp:effectExtent l="0" t="0" r="0" b="0"/>
                  <wp:docPr id="662" name="Picture 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Picture 66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63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/>
              <w:jc w:val="center"/>
            </w:pPr>
            <w:r>
              <w:rPr>
                <w:b w:val="0"/>
                <w:sz w:val="24"/>
              </w:rPr>
              <w:t xml:space="preserve">Módulo Relé 1 canal 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B320D5">
            <w:pPr>
              <w:ind w:left="0" w:right="62"/>
              <w:jc w:val="center"/>
            </w:pPr>
            <w:r>
              <w:rPr>
                <w:b w:val="0"/>
                <w:sz w:val="24"/>
              </w:rPr>
              <w:t>2</w:t>
            </w:r>
            <w:r w:rsidR="004F3E95">
              <w:rPr>
                <w:b w:val="0"/>
                <w:sz w:val="24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59"/>
              <w:jc w:val="center"/>
            </w:pPr>
            <w:r>
              <w:rPr>
                <w:b w:val="0"/>
                <w:sz w:val="24"/>
              </w:rPr>
              <w:t xml:space="preserve">2170 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57"/>
              <w:jc w:val="center"/>
            </w:pPr>
            <w:r>
              <w:rPr>
                <w:b w:val="0"/>
                <w:sz w:val="24"/>
              </w:rPr>
              <w:t xml:space="preserve">2170 </w:t>
            </w:r>
          </w:p>
        </w:tc>
      </w:tr>
      <w:tr w:rsidR="004F3E95" w:rsidTr="004F3E95">
        <w:trPr>
          <w:trHeight w:val="1118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center"/>
          </w:tcPr>
          <w:p w:rsidR="00B320D5" w:rsidRDefault="00B320D5" w:rsidP="004F3E95">
            <w:pPr>
              <w:ind w:left="0" w:right="1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360" cy="479425"/>
                  <wp:effectExtent l="0" t="0" r="0" b="0"/>
                  <wp:docPr id="2" name="Imagem 2" descr="Buzzer 3V / 12mm (com oscilador interno) - Baú da Eletrônica - Componentes  Eletrôn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uzzer 3V / 12mm (com oscilador interno) - Baú da Eletrônica - Componentes  Eletrôni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933" cy="49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B320D5" w:rsidRDefault="00B320D5">
            <w:pPr>
              <w:ind w:left="0"/>
              <w:jc w:val="center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Buzzer</w:t>
            </w:r>
            <w:proofErr w:type="spellEnd"/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B320D5" w:rsidRDefault="00B320D5">
            <w:pPr>
              <w:ind w:left="0" w:right="6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B320D5" w:rsidRDefault="00B320D5">
            <w:pPr>
              <w:ind w:left="0" w:right="59"/>
              <w:jc w:val="center"/>
              <w:rPr>
                <w:b w:val="0"/>
                <w:sz w:val="24"/>
              </w:rPr>
            </w:pP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B320D5" w:rsidRDefault="00B320D5">
            <w:pPr>
              <w:ind w:left="0" w:right="57"/>
              <w:jc w:val="center"/>
              <w:rPr>
                <w:b w:val="0"/>
                <w:sz w:val="24"/>
              </w:rPr>
            </w:pPr>
          </w:p>
        </w:tc>
      </w:tr>
      <w:tr w:rsidR="004F3E95" w:rsidTr="004F3E95">
        <w:trPr>
          <w:trHeight w:val="1118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center"/>
          </w:tcPr>
          <w:p w:rsidR="00B320D5" w:rsidRDefault="00B320D5" w:rsidP="004F3E95">
            <w:pPr>
              <w:ind w:left="0" w:right="1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48894" cy="565440"/>
                  <wp:effectExtent l="0" t="0" r="0" b="6350"/>
                  <wp:docPr id="1" name="Imagem 1" descr="Cooler PC 80x80mm Fan 12V - Usina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oler PC 80x80mm Fan 12V - Usina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183" cy="59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B320D5" w:rsidRDefault="00B320D5">
            <w:pPr>
              <w:ind w:left="0"/>
              <w:jc w:val="center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Cooler</w:t>
            </w:r>
            <w:proofErr w:type="spellEnd"/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B320D5" w:rsidRDefault="00B320D5">
            <w:pPr>
              <w:ind w:left="0" w:right="6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B320D5" w:rsidRDefault="00B320D5">
            <w:pPr>
              <w:ind w:left="0" w:right="59"/>
              <w:jc w:val="center"/>
              <w:rPr>
                <w:b w:val="0"/>
                <w:sz w:val="24"/>
              </w:rPr>
            </w:pP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B320D5" w:rsidRDefault="00B320D5">
            <w:pPr>
              <w:ind w:left="0" w:right="57"/>
              <w:jc w:val="center"/>
              <w:rPr>
                <w:b w:val="0"/>
                <w:sz w:val="24"/>
              </w:rPr>
            </w:pPr>
          </w:p>
        </w:tc>
      </w:tr>
      <w:tr w:rsidR="004F3E95" w:rsidTr="004F3E95">
        <w:trPr>
          <w:trHeight w:val="1118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center"/>
          </w:tcPr>
          <w:p w:rsidR="004F3E95" w:rsidRDefault="004F3E95" w:rsidP="004F3E95">
            <w:pPr>
              <w:ind w:left="0" w:right="1"/>
              <w:jc w:val="center"/>
              <w:rPr>
                <w:noProof/>
              </w:rPr>
            </w:pPr>
            <w:r w:rsidRPr="004F3E95">
              <w:rPr>
                <w:noProof/>
              </w:rPr>
              <w:drawing>
                <wp:inline distT="0" distB="0" distL="0" distR="0" wp14:anchorId="4E6E1B4F" wp14:editId="62366152">
                  <wp:extent cx="807720" cy="592502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832" cy="64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4F3E95" w:rsidRDefault="004F3E95">
            <w:pPr>
              <w:ind w:lef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Iluminação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4F3E95" w:rsidRDefault="004F3E95">
            <w:pPr>
              <w:ind w:left="0" w:right="62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4F3E95" w:rsidRDefault="004F3E95">
            <w:pPr>
              <w:ind w:left="0" w:right="59"/>
              <w:jc w:val="center"/>
              <w:rPr>
                <w:b w:val="0"/>
                <w:sz w:val="24"/>
              </w:rPr>
            </w:pPr>
            <w:bookmarkStart w:id="0" w:name="_GoBack"/>
            <w:bookmarkEnd w:id="0"/>
            <w:r>
              <w:rPr>
                <w:b w:val="0"/>
                <w:sz w:val="24"/>
              </w:rPr>
              <w:t>1500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4F3E95" w:rsidRDefault="004F3E95">
            <w:pPr>
              <w:ind w:left="0" w:right="57"/>
              <w:jc w:val="center"/>
              <w:rPr>
                <w:b w:val="0"/>
                <w:sz w:val="24"/>
              </w:rPr>
            </w:pPr>
          </w:p>
        </w:tc>
      </w:tr>
      <w:tr w:rsidR="004F3E95">
        <w:trPr>
          <w:trHeight w:val="944"/>
        </w:trPr>
        <w:tc>
          <w:tcPr>
            <w:tcW w:w="280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bottom"/>
          </w:tcPr>
          <w:p w:rsidR="008D7BAE" w:rsidRDefault="004F3E9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596900"/>
                  <wp:effectExtent l="0" t="0" r="0" b="0"/>
                  <wp:docPr id="868" name="Picture 8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Picture 86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/>
              <w:jc w:val="center"/>
            </w:pPr>
            <w:r>
              <w:rPr>
                <w:b w:val="0"/>
                <w:sz w:val="24"/>
              </w:rPr>
              <w:t xml:space="preserve">Tubo de Cola Quente </w:t>
            </w:r>
          </w:p>
        </w:tc>
        <w:tc>
          <w:tcPr>
            <w:tcW w:w="137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62"/>
              <w:jc w:val="center"/>
            </w:pPr>
            <w:r>
              <w:rPr>
                <w:b w:val="0"/>
                <w:sz w:val="24"/>
              </w:rPr>
              <w:t xml:space="preserve">4 </w:t>
            </w:r>
          </w:p>
        </w:tc>
        <w:tc>
          <w:tcPr>
            <w:tcW w:w="14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58"/>
              <w:jc w:val="center"/>
            </w:pPr>
            <w:r>
              <w:rPr>
                <w:b w:val="0"/>
                <w:sz w:val="24"/>
              </w:rPr>
              <w:t xml:space="preserve">350 </w:t>
            </w:r>
          </w:p>
        </w:tc>
        <w:tc>
          <w:tcPr>
            <w:tcW w:w="115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56"/>
              <w:jc w:val="center"/>
            </w:pPr>
            <w:r>
              <w:rPr>
                <w:b w:val="0"/>
                <w:sz w:val="24"/>
              </w:rPr>
              <w:t xml:space="preserve">1400 </w:t>
            </w:r>
          </w:p>
        </w:tc>
      </w:tr>
      <w:tr w:rsidR="004F3E95">
        <w:trPr>
          <w:trHeight w:val="563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center"/>
          </w:tcPr>
          <w:p w:rsidR="008D7BAE" w:rsidRDefault="004F3E95">
            <w:pPr>
              <w:ind w:left="0" w:right="2"/>
              <w:jc w:val="center"/>
            </w:pP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:rsidR="008D7BAE" w:rsidRDefault="004F3E95">
            <w:pPr>
              <w:ind w:left="0"/>
              <w:jc w:val="center"/>
            </w:pPr>
            <w:r>
              <w:rPr>
                <w:b w:val="0"/>
                <w:sz w:val="24"/>
              </w:rPr>
              <w:t xml:space="preserve">Caixa de Disjuntor 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62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58"/>
              <w:jc w:val="center"/>
            </w:pPr>
            <w:r>
              <w:rPr>
                <w:b w:val="0"/>
                <w:sz w:val="24"/>
              </w:rPr>
              <w:t xml:space="preserve">1200 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56"/>
              <w:jc w:val="center"/>
            </w:pPr>
            <w:r>
              <w:rPr>
                <w:b w:val="0"/>
                <w:sz w:val="24"/>
              </w:rPr>
              <w:t xml:space="preserve">1200 </w:t>
            </w:r>
          </w:p>
        </w:tc>
      </w:tr>
      <w:tr w:rsidR="004F3E95">
        <w:trPr>
          <w:trHeight w:val="287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8D7BAE" w:rsidRDefault="004F3E95">
            <w:pPr>
              <w:ind w:left="0" w:right="2"/>
              <w:jc w:val="center"/>
            </w:pP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:rsidR="008D7BAE" w:rsidRDefault="004F3E95">
            <w:pPr>
              <w:ind w:left="0"/>
            </w:pPr>
            <w:r>
              <w:rPr>
                <w:b w:val="0"/>
                <w:sz w:val="24"/>
              </w:rPr>
              <w:t xml:space="preserve">Contraplacado 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:rsidR="008D7BAE" w:rsidRDefault="004F3E95">
            <w:pPr>
              <w:ind w:left="0" w:right="62"/>
              <w:jc w:val="center"/>
            </w:pPr>
            <w:r>
              <w:rPr>
                <w:b w:val="0"/>
                <w:sz w:val="24"/>
              </w:rPr>
              <w:t xml:space="preserve">1 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:rsidR="008D7BAE" w:rsidRDefault="004F3E95">
            <w:pPr>
              <w:ind w:left="0" w:right="58"/>
              <w:jc w:val="center"/>
            </w:pPr>
            <w:r>
              <w:rPr>
                <w:b w:val="0"/>
                <w:sz w:val="24"/>
              </w:rPr>
              <w:t xml:space="preserve">4000 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:rsidR="008D7BAE" w:rsidRDefault="004F3E95">
            <w:pPr>
              <w:ind w:left="0" w:right="56"/>
              <w:jc w:val="center"/>
            </w:pPr>
            <w:r>
              <w:rPr>
                <w:b w:val="0"/>
                <w:sz w:val="24"/>
              </w:rPr>
              <w:t xml:space="preserve">4000 </w:t>
            </w:r>
          </w:p>
        </w:tc>
      </w:tr>
      <w:tr w:rsidR="004F3E95">
        <w:trPr>
          <w:trHeight w:val="562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center"/>
          </w:tcPr>
          <w:p w:rsidR="008D7BAE" w:rsidRDefault="004F3E95">
            <w:pPr>
              <w:ind w:left="0" w:right="2"/>
              <w:jc w:val="center"/>
            </w:pP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:rsidR="008D7BAE" w:rsidRDefault="004F3E95">
            <w:pPr>
              <w:ind w:left="0"/>
              <w:jc w:val="center"/>
            </w:pPr>
            <w:r>
              <w:rPr>
                <w:b w:val="0"/>
                <w:sz w:val="24"/>
              </w:rPr>
              <w:t xml:space="preserve">Marmita Incolor 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0" w:right="2"/>
              <w:jc w:val="center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2"/>
              <w:jc w:val="center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vAlign w:val="center"/>
          </w:tcPr>
          <w:p w:rsidR="008D7BAE" w:rsidRDefault="004F3E95">
            <w:pPr>
              <w:ind w:left="4"/>
              <w:jc w:val="center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4F3E95">
        <w:trPr>
          <w:trHeight w:val="560"/>
        </w:trPr>
        <w:tc>
          <w:tcPr>
            <w:tcW w:w="2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vAlign w:val="center"/>
          </w:tcPr>
          <w:p w:rsidR="008D7BAE" w:rsidRDefault="004F3E95">
            <w:pPr>
              <w:ind w:left="0" w:right="2"/>
              <w:jc w:val="center"/>
            </w:pP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:rsidR="008D7BAE" w:rsidRDefault="004F3E95">
            <w:pPr>
              <w:ind w:left="0"/>
              <w:jc w:val="center"/>
            </w:pPr>
            <w:r>
              <w:rPr>
                <w:b w:val="0"/>
                <w:sz w:val="24"/>
              </w:rPr>
              <w:t xml:space="preserve">Plástico transparente </w:t>
            </w:r>
          </w:p>
        </w:tc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0" w:right="2"/>
              <w:jc w:val="center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2"/>
              <w:jc w:val="center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:rsidR="008D7BAE" w:rsidRDefault="004F3E95">
            <w:pPr>
              <w:ind w:left="4"/>
              <w:jc w:val="center"/>
            </w:pPr>
            <w:r>
              <w:rPr>
                <w:b w:val="0"/>
                <w:sz w:val="24"/>
              </w:rPr>
              <w:t xml:space="preserve"> </w:t>
            </w:r>
          </w:p>
        </w:tc>
      </w:tr>
    </w:tbl>
    <w:p w:rsidR="008D7BAE" w:rsidRDefault="008D7BAE">
      <w:pPr>
        <w:ind w:left="262"/>
        <w:jc w:val="both"/>
      </w:pPr>
    </w:p>
    <w:sectPr w:rsidR="008D7BAE">
      <w:pgSz w:w="11906" w:h="16838"/>
      <w:pgMar w:top="142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AE"/>
    <w:rsid w:val="004F3E95"/>
    <w:rsid w:val="008D7BAE"/>
    <w:rsid w:val="00B3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0AAF"/>
  <w15:docId w15:val="{958871D9-D588-45EE-8F10-AD1C6D5C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2619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cp:lastModifiedBy>Erivelto Silva</cp:lastModifiedBy>
  <cp:revision>2</cp:revision>
  <dcterms:created xsi:type="dcterms:W3CDTF">2024-06-08T23:29:00Z</dcterms:created>
  <dcterms:modified xsi:type="dcterms:W3CDTF">2024-06-08T23:29:00Z</dcterms:modified>
</cp:coreProperties>
</file>