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A984" w14:textId="67716D46" w:rsidR="00C6554A" w:rsidRDefault="00BC305C" w:rsidP="00C6554A">
      <w:pPr>
        <w:pStyle w:val="Title"/>
      </w:pPr>
      <w:r>
        <w:t xml:space="preserve">Homework 4 </w:t>
      </w:r>
    </w:p>
    <w:p w14:paraId="47D111CE" w14:textId="658EEC2C" w:rsidR="00C6554A" w:rsidRPr="00D5413C" w:rsidRDefault="00BC305C" w:rsidP="00C6554A">
      <w:pPr>
        <w:pStyle w:val="Subtitle"/>
      </w:pPr>
      <w:r>
        <w:t>Robot Dynamics and Control</w:t>
      </w:r>
    </w:p>
    <w:p w14:paraId="574EB187" w14:textId="5CD578CE" w:rsidR="00BC305C" w:rsidRDefault="00BC305C" w:rsidP="00C6554A">
      <w:pPr>
        <w:pStyle w:val="ContactInfo"/>
      </w:pPr>
      <w:r>
        <w:t>Erivelton Gualter dos Santos</w:t>
      </w:r>
      <w:r w:rsidR="00C6554A">
        <w:t xml:space="preserve"> | </w:t>
      </w:r>
      <w:r>
        <w:t>4/4/2019</w:t>
      </w:r>
    </w:p>
    <w:p w14:paraId="13AF4C21" w14:textId="77777777" w:rsidR="00BC305C" w:rsidRDefault="00BC305C" w:rsidP="00C6554A">
      <w:pPr>
        <w:pStyle w:val="ContactInfo"/>
      </w:pPr>
    </w:p>
    <w:p w14:paraId="65DA8F30" w14:textId="74042A8E" w:rsidR="00C6554A" w:rsidRDefault="00BC305C" w:rsidP="00C6554A">
      <w:pPr>
        <w:pStyle w:val="Heading1"/>
      </w:pPr>
      <w:r w:rsidRPr="00BC305C">
        <w:t>LQR design with linearized plant</w:t>
      </w:r>
    </w:p>
    <w:p w14:paraId="203AECFC" w14:textId="4EBD026B" w:rsidR="00BC305C" w:rsidRDefault="004C72A9" w:rsidP="00BC30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2B045" wp14:editId="68D33AD7">
                <wp:simplePos x="0" y="0"/>
                <wp:positionH relativeFrom="column">
                  <wp:posOffset>0</wp:posOffset>
                </wp:positionH>
                <wp:positionV relativeFrom="paragraph">
                  <wp:posOffset>3299460</wp:posOffset>
                </wp:positionV>
                <wp:extent cx="21793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F92D6" w14:textId="2FA8BE36" w:rsidR="004C72A9" w:rsidRPr="00C46937" w:rsidRDefault="004C72A9" w:rsidP="004C72A9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03B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Magnetic Levitation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2B0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59.8pt;width:17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" stroked="f">
                <v:textbox style="mso-fit-shape-to-text:t" inset="0,0,0,0">
                  <w:txbxContent>
                    <w:p w14:paraId="111F92D6" w14:textId="2FA8BE36" w:rsidR="004C72A9" w:rsidRPr="00C46937" w:rsidRDefault="004C72A9" w:rsidP="004C72A9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03BC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Magnetic Levitation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40C">
        <w:rPr>
          <w:noProof/>
        </w:rPr>
        <w:drawing>
          <wp:anchor distT="0" distB="0" distL="114300" distR="114300" simplePos="0" relativeHeight="251659264" behindDoc="0" locked="0" layoutInCell="1" allowOverlap="1" wp14:anchorId="67AA1D50" wp14:editId="1D8A6414">
            <wp:simplePos x="0" y="0"/>
            <wp:positionH relativeFrom="margin">
              <wp:align>left</wp:align>
            </wp:positionH>
            <wp:positionV relativeFrom="margin">
              <wp:posOffset>2887980</wp:posOffset>
            </wp:positionV>
            <wp:extent cx="217932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FF2">
        <w:t>The</w:t>
      </w:r>
      <w:r w:rsidR="00BC305C">
        <w:t xml:space="preserve"> magnetic levitation system in </w:t>
      </w:r>
      <w:r w:rsidR="00DA5C6F">
        <w:fldChar w:fldCharType="begin"/>
      </w:r>
      <w:r w:rsidR="00DA5C6F">
        <w:instrText xml:space="preserve"> REF _Ref5211811 \h </w:instrText>
      </w:r>
      <w:r w:rsidR="00DA5C6F">
        <w:fldChar w:fldCharType="separate"/>
      </w:r>
      <w:r w:rsidR="00DA5C6F">
        <w:t xml:space="preserve">Figure </w:t>
      </w:r>
      <w:r w:rsidR="00DA5C6F">
        <w:rPr>
          <w:noProof/>
        </w:rPr>
        <w:t>1</w:t>
      </w:r>
      <w:r w:rsidR="00DA5C6F">
        <w:fldChar w:fldCharType="end"/>
      </w:r>
      <w:r w:rsidR="009E740C">
        <w:t xml:space="preserve"> can be represented by the following differential equation: </w:t>
      </w:r>
    </w:p>
    <w:p w14:paraId="71C70826" w14:textId="580B008D" w:rsidR="00445E62" w:rsidRDefault="00BF2DB3" w:rsidP="00DA5C6F">
      <w:pPr>
        <w:keepNext/>
      </w:pPr>
      <w:r>
        <w:t>Applying Newton’s Second Law:</w:t>
      </w:r>
    </w:p>
    <w:p w14:paraId="1D192799" w14:textId="249BE207" w:rsidR="006D5032" w:rsidRPr="006D5032" w:rsidRDefault="006D5032" w:rsidP="00445E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mg-F</m:t>
          </m:r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m</m:t>
          </m:r>
        </m:oMath>
      </m:oMathPara>
    </w:p>
    <w:p w14:paraId="5B44528D" w14:textId="671FE25B" w:rsidR="00C141A1" w:rsidRPr="00C141A1" w:rsidRDefault="00C141A1" w:rsidP="00445E6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D2E469E" w14:textId="32906E7E" w:rsidR="00622534" w:rsidRPr="00622534" w:rsidRDefault="00355B48" w:rsidP="00C1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-g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7AB509" w14:textId="746828E7" w:rsidR="00355B48" w:rsidRDefault="00502F80" w:rsidP="00445E62">
      <w:pPr>
        <w:rPr>
          <w:rFonts w:eastAsiaTheme="minorEastAsia"/>
        </w:rPr>
      </w:pPr>
      <w:r>
        <w:rPr>
          <w:rFonts w:eastAsiaTheme="minorEastAsia"/>
        </w:rPr>
        <w:t xml:space="preserve">The equilibrium point of the system can be obtained by </w:t>
      </w:r>
      <w:r w:rsidR="00DC1B87">
        <w:rPr>
          <w:rFonts w:eastAsiaTheme="minorEastAsia"/>
        </w:rPr>
        <w:t>solving the differential equation for a null acceleration:</w:t>
      </w:r>
    </w:p>
    <w:p w14:paraId="0C7D500C" w14:textId="2543BC2C" w:rsidR="008D72BC" w:rsidRPr="006B1EE5" w:rsidRDefault="00DC1B87" w:rsidP="008D72B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96AA31" w14:textId="19499608" w:rsidR="006B1EE5" w:rsidRPr="008D72BC" w:rsidRDefault="00DF1757" w:rsidP="008D72BC">
      <w:pPr>
        <w:rPr>
          <w:rFonts w:eastAsiaTheme="minorEastAsia"/>
        </w:rPr>
      </w:pPr>
      <w:r>
        <w:rPr>
          <w:rFonts w:eastAsiaTheme="minorEastAsia"/>
        </w:rPr>
        <w:t>Therefore, it results in:</w:t>
      </w:r>
    </w:p>
    <w:p w14:paraId="7FCCBAFC" w14:textId="5908B734" w:rsidR="008C14B0" w:rsidRPr="00704197" w:rsidRDefault="00704197" w:rsidP="0004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</m:oMath>
      </m:oMathPara>
    </w:p>
    <w:p w14:paraId="3E692A72" w14:textId="3D8B4DE7" w:rsidR="00704197" w:rsidRDefault="00AC240F" w:rsidP="008D72BC">
      <w:pPr>
        <w:rPr>
          <w:rFonts w:eastAsiaTheme="minorEastAsia"/>
        </w:rPr>
      </w:pPr>
      <w:r>
        <w:rPr>
          <w:rFonts w:eastAsiaTheme="minorEastAsia"/>
        </w:rPr>
        <w:t xml:space="preserve">In order to </w:t>
      </w:r>
      <w:r w:rsidR="00794152">
        <w:rPr>
          <w:rFonts w:eastAsiaTheme="minorEastAsia"/>
        </w:rPr>
        <w:t xml:space="preserve">design a linear state feedback </w:t>
      </w:r>
      <w:r w:rsidR="0034184C">
        <w:rPr>
          <w:rFonts w:eastAsiaTheme="minorEastAsia"/>
        </w:rPr>
        <w:t>controller,</w:t>
      </w:r>
      <w:r w:rsidR="00794152">
        <w:rPr>
          <w:rFonts w:eastAsiaTheme="minorEastAsia"/>
        </w:rPr>
        <w:t xml:space="preserve"> it is necessary to find a linear representation of the nonlinear plant. The </w:t>
      </w:r>
      <w:r w:rsidR="0089457D">
        <w:rPr>
          <w:rFonts w:eastAsiaTheme="minorEastAsia"/>
        </w:rPr>
        <w:t>following correspond to the Taylor expansion</w:t>
      </w:r>
      <w:r w:rsidR="00D213CE">
        <w:rPr>
          <w:rFonts w:eastAsiaTheme="minorEastAsia"/>
        </w:rPr>
        <w:t xml:space="preserve"> series of the differential equation:</w:t>
      </w:r>
    </w:p>
    <w:p w14:paraId="1D1A64F9" w14:textId="5DBEEC05" w:rsidR="00BF0F7A" w:rsidRPr="002D2965" w:rsidRDefault="004A21A5" w:rsidP="00D213CE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e>
          </m:d>
        </m:oMath>
      </m:oMathPara>
    </w:p>
    <w:p w14:paraId="007154FC" w14:textId="387ACE67" w:rsidR="002D2965" w:rsidRDefault="002D2965" w:rsidP="00D213CE">
      <w:pPr>
        <w:rPr>
          <w:rFonts w:eastAsiaTheme="minorEastAsia"/>
        </w:rPr>
      </w:pPr>
      <w:r>
        <w:rPr>
          <w:rFonts w:eastAsiaTheme="minorEastAsia"/>
        </w:rPr>
        <w:lastRenderedPageBreak/>
        <w:t>Which results in:</w:t>
      </w:r>
    </w:p>
    <w:p w14:paraId="31DE19FA" w14:textId="3F45EDA2" w:rsidR="00704197" w:rsidRPr="001663AD" w:rsidRDefault="002D2965" w:rsidP="008D72BC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14:paraId="78BA3D36" w14:textId="093773EC" w:rsidR="001663AD" w:rsidRPr="001663AD" w:rsidRDefault="001663AD" w:rsidP="008D72BC">
      <w:pPr>
        <w:rPr>
          <w:rFonts w:eastAsiaTheme="minorEastAsia"/>
        </w:rPr>
      </w:pPr>
      <w:r>
        <w:rPr>
          <w:rFonts w:eastAsiaTheme="minorEastAsia"/>
        </w:rPr>
        <w:t xml:space="preserve">Replacing by </w:t>
      </w:r>
    </w:p>
    <w:p w14:paraId="21107571" w14:textId="72FFCB9B" w:rsidR="002770DA" w:rsidRPr="001663AD" w:rsidRDefault="001663AD" w:rsidP="008D72BC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2mg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A32E9A0" w14:textId="1D83635C" w:rsidR="001663AD" w:rsidRDefault="001663AD" w:rsidP="008D72BC">
      <w:pPr>
        <w:rPr>
          <w:rFonts w:eastAsiaTheme="minorEastAsia"/>
        </w:rPr>
      </w:pPr>
      <w:r>
        <w:rPr>
          <w:rFonts w:eastAsiaTheme="minorEastAsia"/>
        </w:rPr>
        <w:t>It results in:</w:t>
      </w:r>
    </w:p>
    <w:p w14:paraId="6E2DB0ED" w14:textId="757AE1B0" w:rsidR="001663AD" w:rsidRPr="003609D2" w:rsidRDefault="001663AD" w:rsidP="001663AD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14:paraId="06310338" w14:textId="12AAF5BD" w:rsidR="003609D2" w:rsidRDefault="003609D2" w:rsidP="001663AD">
      <w:pPr>
        <w:rPr>
          <w:rFonts w:eastAsiaTheme="minorEastAsia"/>
        </w:rPr>
      </w:pPr>
      <w:r>
        <w:rPr>
          <w:rFonts w:eastAsiaTheme="minorEastAsia"/>
        </w:rPr>
        <w:t>In order to find the transfer function</w:t>
      </w:r>
      <w:r w:rsidR="00D7094C">
        <w:rPr>
          <w:rFonts w:eastAsiaTheme="minorEastAsia"/>
        </w:rPr>
        <w:t>, we have:</w:t>
      </w:r>
    </w:p>
    <w:p w14:paraId="23F00873" w14:textId="0105D64D" w:rsidR="005A27A7" w:rsidRPr="005A27A7" w:rsidRDefault="00D7094C" w:rsidP="00D7094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14:paraId="1B5B0EEC" w14:textId="66FAB0AD" w:rsidR="005A27A7" w:rsidRPr="005A27A7" w:rsidRDefault="005A27A7" w:rsidP="005A27A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E1F2572" w14:textId="37AC849F" w:rsidR="005A27A7" w:rsidRPr="005A27A7" w:rsidRDefault="005A27A7" w:rsidP="005A2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eq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75D04B0" w14:textId="57E696CC" w:rsidR="005A27A7" w:rsidRDefault="0044043C" w:rsidP="005A27A7">
      <w:pPr>
        <w:rPr>
          <w:rFonts w:eastAsiaTheme="minorEastAsia"/>
        </w:rPr>
      </w:pPr>
      <w:r>
        <w:rPr>
          <w:rFonts w:eastAsiaTheme="minorEastAsia"/>
        </w:rPr>
        <w:t xml:space="preserve">Choosing the state variables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5187B">
        <w:rPr>
          <w:rFonts w:eastAsiaTheme="minorEastAsia"/>
        </w:rPr>
        <w:t>, we have:</w:t>
      </w:r>
    </w:p>
    <w:p w14:paraId="4433E42E" w14:textId="75328DF2" w:rsidR="00D5187B" w:rsidRPr="005A27A7" w:rsidRDefault="00D5187B" w:rsidP="005A27A7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eq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eq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eqArr>
            </m:e>
          </m:d>
        </m:oMath>
      </m:oMathPara>
    </w:p>
    <w:p w14:paraId="1D0596A4" w14:textId="46013A46" w:rsidR="005A27A7" w:rsidRDefault="00E86ADB" w:rsidP="005A27A7">
      <w:pPr>
        <w:rPr>
          <w:rFonts w:eastAsiaTheme="minorEastAsia"/>
        </w:rPr>
      </w:pPr>
      <w:r>
        <w:rPr>
          <w:rFonts w:eastAsiaTheme="minorEastAsia"/>
        </w:rPr>
        <w:t xml:space="preserve">It </w:t>
      </w:r>
      <w:r w:rsidR="001649AD">
        <w:rPr>
          <w:rFonts w:eastAsiaTheme="minorEastAsia"/>
        </w:rPr>
        <w:t>can</w:t>
      </w:r>
      <w:r>
        <w:rPr>
          <w:rFonts w:eastAsiaTheme="minorEastAsia"/>
        </w:rPr>
        <w:t xml:space="preserve"> also be represented in the following state space</w:t>
      </w:r>
      <w:r w:rsidR="00D03E6E">
        <w:rPr>
          <w:rFonts w:eastAsiaTheme="minorEastAsia"/>
        </w:rPr>
        <w:t>:</w:t>
      </w:r>
    </w:p>
    <w:p w14:paraId="459FFEA5" w14:textId="3F309859" w:rsidR="00D03E6E" w:rsidRPr="00A81A7E" w:rsidRDefault="00E61773" w:rsidP="00A81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eq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∆X+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eq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46515AD5" w14:textId="6E5E8C1E" w:rsidR="00A81A7E" w:rsidRPr="003A5EAA" w:rsidRDefault="003A5EAA" w:rsidP="00A81A7E">
      <w:pPr>
        <w:rPr>
          <w:rFonts w:eastAsiaTheme="minorEastAsia"/>
        </w:rPr>
      </w:pPr>
      <w:r>
        <w:rPr>
          <w:rFonts w:eastAsiaTheme="minorEastAsia"/>
        </w:rPr>
        <w:t xml:space="preserve">For an equilibrium position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=0.006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mm ,</w:t>
      </w:r>
      <w:proofErr w:type="gramEnd"/>
      <w:r>
        <w:rPr>
          <w:rFonts w:eastAsiaTheme="minorEastAsia"/>
        </w:rPr>
        <w:t xml:space="preserve"> we can:</w:t>
      </w:r>
    </w:p>
    <w:p w14:paraId="38B3263E" w14:textId="77777777" w:rsidR="003A5EAA" w:rsidRPr="003A5EAA" w:rsidRDefault="003A5EAA" w:rsidP="00A81A7E">
      <w:pPr>
        <w:rPr>
          <w:rFonts w:eastAsiaTheme="minorEastAsia"/>
        </w:rPr>
      </w:pPr>
    </w:p>
    <w:p w14:paraId="7C7AE543" w14:textId="77777777" w:rsidR="003A5EAA" w:rsidRPr="00A81A7E" w:rsidRDefault="003A5EAA" w:rsidP="00A81A7E">
      <w:pPr>
        <w:rPr>
          <w:rFonts w:eastAsiaTheme="minorEastAsia"/>
        </w:rPr>
      </w:pPr>
    </w:p>
    <w:p w14:paraId="179E6525" w14:textId="3F484F6F" w:rsidR="003D32C3" w:rsidRDefault="003D32C3" w:rsidP="003D32C3">
      <w:pPr>
        <w:pStyle w:val="MATLABCode"/>
        <w:rPr>
          <w:color w:val="000000"/>
        </w:rPr>
      </w:pPr>
      <w:r w:rsidRPr="002C5663">
        <w:rPr>
          <w:color w:val="008000"/>
        </w:rPr>
        <w:t xml:space="preserve">% </w:t>
      </w:r>
      <w:r w:rsidR="00CB047A">
        <w:rPr>
          <w:color w:val="008000"/>
        </w:rPr>
        <w:t>Parameters</w:t>
      </w:r>
      <w:r>
        <w:rPr>
          <w:color w:val="000000"/>
        </w:rPr>
        <w:br/>
        <w:t xml:space="preserve">m = 0.068;          </w:t>
      </w:r>
      <w:r w:rsidRPr="002C5663">
        <w:rPr>
          <w:color w:val="008000"/>
        </w:rPr>
        <w:t>% Mass of the ball, kg</w:t>
      </w:r>
      <w:r>
        <w:rPr>
          <w:color w:val="000000"/>
        </w:rPr>
        <w:br/>
        <w:t xml:space="preserve">k = 6.5308*1e-5;    </w:t>
      </w:r>
      <w:r w:rsidRPr="002C5663">
        <w:rPr>
          <w:color w:val="008000"/>
        </w:rPr>
        <w:t>% Nm^2/A^2</w:t>
      </w:r>
      <w:r>
        <w:rPr>
          <w:color w:val="000000"/>
        </w:rPr>
        <w:br/>
        <w:t xml:space="preserve">g = 9.81;           </w:t>
      </w:r>
      <w:r w:rsidRPr="002C5663">
        <w:rPr>
          <w:color w:val="008000"/>
        </w:rPr>
        <w:t>% Acceleration of gravity, m/s^2</w:t>
      </w:r>
      <w:r>
        <w:rPr>
          <w:color w:val="000000"/>
        </w:rPr>
        <w:br/>
      </w:r>
      <w:r>
        <w:rPr>
          <w:color w:val="000000"/>
        </w:rPr>
        <w:br/>
        <w:t>kff = sqrt(2*m*g/k)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2C5663">
        <w:rPr>
          <w:color w:val="008000"/>
        </w:rPr>
        <w:t>% Equilibrium Point</w:t>
      </w:r>
      <w:r>
        <w:rPr>
          <w:color w:val="000000"/>
        </w:rPr>
        <w:br/>
        <w:t>xeq = 6e-3;</w:t>
      </w:r>
      <w:r>
        <w:rPr>
          <w:color w:val="000000"/>
        </w:rPr>
        <w:br/>
        <w:t>ieq = kff*xeq</w:t>
      </w:r>
    </w:p>
    <w:p w14:paraId="08FF90C8" w14:textId="6137BEF7" w:rsidR="00DC1B87" w:rsidRPr="00DF1757" w:rsidRDefault="003D32C3" w:rsidP="003A5EAA">
      <w:pPr>
        <w:pStyle w:val="MATLABOutput"/>
        <w:rPr>
          <w:rFonts w:asciiTheme="minorHAnsi" w:eastAsiaTheme="minorEastAsia" w:hAnsiTheme="minorHAnsi" w:cstheme="minorBidi"/>
          <w:noProof w:val="0"/>
        </w:rPr>
      </w:pPr>
      <w:r>
        <w:br/>
      </w:r>
      <w:r>
        <w:br/>
        <w:t>kff =</w:t>
      </w:r>
      <w:r>
        <w:br/>
      </w:r>
      <w:r>
        <w:br/>
        <w:t xml:space="preserve">  142.9291</w:t>
      </w:r>
      <w:r>
        <w:br/>
      </w:r>
      <w:r>
        <w:br/>
        <w:t>ieq =</w:t>
      </w:r>
      <w:r>
        <w:br/>
      </w:r>
      <w:r>
        <w:br/>
        <w:t xml:space="preserve">    0.8576</w:t>
      </w:r>
    </w:p>
    <w:p w14:paraId="536CB043" w14:textId="2B48826C" w:rsidR="00C6554A" w:rsidRPr="00D5413C" w:rsidRDefault="00BC305C" w:rsidP="00BC305C">
      <w:pPr>
        <w:pStyle w:val="Heading1"/>
      </w:pPr>
      <w:r w:rsidRPr="00BC305C">
        <w:t>Control Design by LQR</w:t>
      </w:r>
    </w:p>
    <w:p w14:paraId="6976B85E" w14:textId="1F9410DB" w:rsidR="002C74C0" w:rsidRDefault="00DD3410" w:rsidP="0087055B">
      <w:r>
        <w:t xml:space="preserve">To control the system, </w:t>
      </w:r>
      <w:r w:rsidR="009E1563">
        <w:t>a state</w:t>
      </w:r>
      <w:r>
        <w:t xml:space="preserve"> feedback gain were found by </w:t>
      </w:r>
      <w:r w:rsidR="00423ACB">
        <w:t xml:space="preserve">using </w:t>
      </w:r>
      <w:proofErr w:type="gramStart"/>
      <w:r w:rsidR="00423ACB">
        <w:t>LQR  solution</w:t>
      </w:r>
      <w:proofErr w:type="gramEnd"/>
      <w:r w:rsidR="00423ACB">
        <w:t xml:space="preserve">. </w:t>
      </w:r>
      <w:r>
        <w:t xml:space="preserve"> </w:t>
      </w:r>
      <w:r w:rsidR="009E1563">
        <w:t xml:space="preserve">The parameters for </w:t>
      </w:r>
      <w:r w:rsidR="009E1563" w:rsidRPr="009E1563">
        <w:rPr>
          <w:i/>
        </w:rPr>
        <w:t>Q</w:t>
      </w:r>
      <w:r w:rsidR="009E1563">
        <w:t xml:space="preserve"> and </w:t>
      </w:r>
      <w:proofErr w:type="spellStart"/>
      <w:r w:rsidR="009E1563" w:rsidRPr="009E1563">
        <w:rPr>
          <w:i/>
        </w:rPr>
        <w:t>R</w:t>
      </w:r>
      <w:r w:rsidR="009E1563">
        <w:t xml:space="preserve"> are</w:t>
      </w:r>
      <w:proofErr w:type="spellEnd"/>
      <w:r w:rsidR="009E1563">
        <w:t>:</w:t>
      </w:r>
    </w:p>
    <w:p w14:paraId="0E575590" w14:textId="53A3D27B" w:rsidR="009E1563" w:rsidRPr="00B21A3D" w:rsidRDefault="00B21A3D" w:rsidP="008705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R = 1</m:t>
          </m:r>
        </m:oMath>
      </m:oMathPara>
    </w:p>
    <w:p w14:paraId="4ECE9C30" w14:textId="716CD12A" w:rsidR="00B21A3D" w:rsidRPr="00B21A3D" w:rsidRDefault="00B21A3D" w:rsidP="0087055B">
      <w:pPr>
        <w:rPr>
          <w:rFonts w:eastAsiaTheme="minorEastAsia"/>
        </w:rPr>
      </w:pPr>
      <w:r>
        <w:rPr>
          <w:rFonts w:eastAsiaTheme="minorEastAsia"/>
        </w:rPr>
        <w:t xml:space="preserve">Which results in the following feedback </w:t>
      </w:r>
      <w:proofErr w:type="gramStart"/>
      <w:r>
        <w:rPr>
          <w:rFonts w:eastAsiaTheme="minorEastAsia"/>
        </w:rPr>
        <w:t>gain:</w:t>
      </w:r>
      <w:proofErr w:type="gramEnd"/>
      <w:r>
        <w:rPr>
          <w:rFonts w:eastAsiaTheme="minorEastAsia"/>
        </w:rPr>
        <w:t xml:space="preserve"> </w:t>
      </w:r>
    </w:p>
    <w:p w14:paraId="26A87DCF" w14:textId="2315A374" w:rsidR="00942170" w:rsidRPr="00942170" w:rsidRDefault="00942170" w:rsidP="00942170">
      <w:pPr>
        <w:rPr>
          <w:rFonts w:ascii="Lucida Console" w:eastAsia="Calibri" w:hAnsi="Lucida Console" w:cs="Times New Roman"/>
          <w:noProof/>
          <w:color w:val="808080"/>
          <w:sz w:val="16"/>
        </w:rPr>
      </w:pPr>
      <w:r w:rsidRPr="00942170">
        <w:rPr>
          <w:rFonts w:ascii="Lucida Console" w:eastAsia="Calibri" w:hAnsi="Lucida Console" w:cs="Times New Roman"/>
          <w:noProof/>
          <w:color w:val="808080"/>
          <w:sz w:val="16"/>
        </w:rPr>
        <w:t>K =</w:t>
      </w:r>
    </w:p>
    <w:p w14:paraId="44AF0F06" w14:textId="102C578F" w:rsidR="00BC305C" w:rsidRDefault="00942170" w:rsidP="00942170">
      <w:pPr>
        <w:rPr>
          <w:rFonts w:ascii="Lucida Console" w:eastAsia="Calibri" w:hAnsi="Lucida Console" w:cs="Times New Roman"/>
          <w:noProof/>
          <w:color w:val="808080"/>
          <w:sz w:val="16"/>
        </w:rPr>
      </w:pPr>
      <w:r w:rsidRPr="00942170">
        <w:rPr>
          <w:rFonts w:ascii="Lucida Console" w:eastAsia="Calibri" w:hAnsi="Lucida Console" w:cs="Times New Roman"/>
          <w:noProof/>
          <w:color w:val="808080"/>
          <w:sz w:val="16"/>
        </w:rPr>
        <w:t xml:space="preserve"> -285.8932   -5.0983</w:t>
      </w:r>
    </w:p>
    <w:p w14:paraId="7EB8F6BB" w14:textId="6D6D5214" w:rsidR="00304B9C" w:rsidRPr="00304B9C" w:rsidRDefault="00304B9C" w:rsidP="00304B9C">
      <w:pPr>
        <w:rPr>
          <w:rFonts w:ascii="Lucida Console" w:eastAsia="Calibri" w:hAnsi="Lucida Console" w:cs="Times New Roman"/>
          <w:noProof/>
          <w:color w:val="808080"/>
          <w:sz w:val="16"/>
        </w:rPr>
      </w:pPr>
      <w:r>
        <w:rPr>
          <w:rFonts w:ascii="Lucida Console" w:eastAsia="Calibri" w:hAnsi="Lucida Console" w:cs="Times New Roman"/>
          <w:noProof/>
          <w:color w:val="808080"/>
          <w:sz w:val="16"/>
        </w:rPr>
        <w:t>Eigenvalues =</w:t>
      </w:r>
    </w:p>
    <w:p w14:paraId="18DE5AD9" w14:textId="77777777" w:rsidR="00304B9C" w:rsidRPr="00304B9C" w:rsidRDefault="00304B9C" w:rsidP="00304B9C">
      <w:pPr>
        <w:rPr>
          <w:rFonts w:ascii="Lucida Console" w:eastAsia="Calibri" w:hAnsi="Lucida Console" w:cs="Times New Roman"/>
          <w:noProof/>
          <w:color w:val="808080"/>
          <w:sz w:val="16"/>
        </w:rPr>
      </w:pPr>
      <w:r w:rsidRPr="00304B9C">
        <w:rPr>
          <w:rFonts w:ascii="Lucida Console" w:eastAsia="Calibri" w:hAnsi="Lucida Console" w:cs="Times New Roman"/>
          <w:noProof/>
          <w:color w:val="808080"/>
          <w:sz w:val="16"/>
        </w:rPr>
        <w:t xml:space="preserve">  -46.8986</w:t>
      </w:r>
    </w:p>
    <w:p w14:paraId="5730871D" w14:textId="7E17B9A3" w:rsidR="00304B9C" w:rsidRDefault="00304B9C" w:rsidP="00304B9C">
      <w:pPr>
        <w:rPr>
          <w:rFonts w:ascii="Lucida Console" w:eastAsia="Calibri" w:hAnsi="Lucida Console" w:cs="Times New Roman"/>
          <w:noProof/>
          <w:color w:val="808080"/>
          <w:sz w:val="16"/>
        </w:rPr>
      </w:pPr>
      <w:r w:rsidRPr="00304B9C">
        <w:rPr>
          <w:rFonts w:ascii="Lucida Console" w:eastAsia="Calibri" w:hAnsi="Lucida Console" w:cs="Times New Roman"/>
          <w:noProof/>
          <w:color w:val="808080"/>
          <w:sz w:val="16"/>
        </w:rPr>
        <w:t xml:space="preserve">  -69.7420</w:t>
      </w:r>
    </w:p>
    <w:p w14:paraId="6F399753" w14:textId="3B8B0E17" w:rsidR="00A57B64" w:rsidRDefault="0093228C" w:rsidP="00A57B64">
      <w:pPr>
        <w:rPr>
          <w:noProof/>
        </w:rPr>
      </w:pPr>
      <w:r>
        <w:rPr>
          <w:noProof/>
        </w:rPr>
        <w:t xml:space="preserve">The linear and nonlinear plant were simulated for the found feedback gain. </w:t>
      </w:r>
      <w:r w:rsidR="003202F7">
        <w:rPr>
          <w:noProof/>
        </w:rPr>
        <w:t>The following pictures illustrates the block diagram for both simulation.</w:t>
      </w:r>
    </w:p>
    <w:p w14:paraId="2DA4D0E9" w14:textId="26EF52FD" w:rsidR="00674491" w:rsidRDefault="00674491" w:rsidP="00A57B64">
      <w:pPr>
        <w:rPr>
          <w:noProof/>
        </w:rPr>
      </w:pPr>
    </w:p>
    <w:p w14:paraId="1FFB473F" w14:textId="77777777" w:rsidR="004C72A9" w:rsidRDefault="00674491" w:rsidP="004C72A9">
      <w:pPr>
        <w:keepNext/>
      </w:pPr>
      <w:r>
        <w:rPr>
          <w:noProof/>
        </w:rPr>
        <w:drawing>
          <wp:inline distT="0" distB="0" distL="0" distR="0" wp14:anchorId="5998FA4C" wp14:editId="512ED275">
            <wp:extent cx="4687747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74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6D4E" w14:textId="3D9E7FED" w:rsidR="00674491" w:rsidRDefault="004C72A9" w:rsidP="004C72A9">
      <w:pPr>
        <w:pStyle w:val="Caption"/>
        <w:jc w:val="center"/>
      </w:pPr>
      <w:r>
        <w:t xml:space="preserve">Figure </w:t>
      </w:r>
      <w:fldSimple w:instr=" SEQ Figure \* ARABIC ">
        <w:r w:rsidR="00103BCE">
          <w:rPr>
            <w:noProof/>
          </w:rPr>
          <w:t>2</w:t>
        </w:r>
      </w:fldSimple>
      <w:r>
        <w:t xml:space="preserve"> - Block diagram for Nonlinear Plant</w:t>
      </w:r>
    </w:p>
    <w:p w14:paraId="2967AE4B" w14:textId="77777777" w:rsidR="00FD1D98" w:rsidRDefault="00FD1D98" w:rsidP="00FD1D98">
      <w:pPr>
        <w:keepNext/>
      </w:pPr>
      <w:r>
        <w:rPr>
          <w:noProof/>
        </w:rPr>
        <w:drawing>
          <wp:inline distT="0" distB="0" distL="0" distR="0" wp14:anchorId="0E8C7C48" wp14:editId="0CF51DDB">
            <wp:extent cx="5486400" cy="2195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48F0" w14:textId="071B6C0D" w:rsidR="004C72A9" w:rsidRDefault="00FD1D98" w:rsidP="00FD1D98">
      <w:pPr>
        <w:pStyle w:val="Caption"/>
        <w:jc w:val="center"/>
      </w:pPr>
      <w:r>
        <w:t xml:space="preserve">Figure </w:t>
      </w:r>
      <w:fldSimple w:instr=" SEQ Figure \* ARABIC ">
        <w:r w:rsidR="00103BCE">
          <w:rPr>
            <w:noProof/>
          </w:rPr>
          <w:t>3</w:t>
        </w:r>
      </w:fldSimple>
      <w:r>
        <w:t xml:space="preserve"> - B</w:t>
      </w:r>
      <w:r w:rsidR="003202F7">
        <w:t>l</w:t>
      </w:r>
      <w:r>
        <w:t>ock Diagram for Linear Plant</w:t>
      </w:r>
    </w:p>
    <w:p w14:paraId="64BB3CFD" w14:textId="7E1FAAB8" w:rsidR="003202F7" w:rsidRDefault="003202F7" w:rsidP="003202F7"/>
    <w:p w14:paraId="1FE55BDE" w14:textId="4539E196" w:rsidR="003202F7" w:rsidRPr="003202F7" w:rsidRDefault="009C7116" w:rsidP="003202F7">
      <w:r>
        <w:t xml:space="preserve">Since, the feedback gain were determined for the linear plant, it is necessary to shift the </w:t>
      </w:r>
      <w:r w:rsidR="003D00AE">
        <w:t>output and control input for the equilibrium points. The following picture shows the state response and control input.</w:t>
      </w:r>
    </w:p>
    <w:p w14:paraId="1E292D57" w14:textId="77777777" w:rsidR="003D00AE" w:rsidRDefault="00A57B64" w:rsidP="003D00AE">
      <w:pPr>
        <w:keepNext/>
        <w:jc w:val="center"/>
      </w:pPr>
      <w:r>
        <w:rPr>
          <w:noProof/>
        </w:rPr>
        <w:drawing>
          <wp:inline distT="0" distB="0" distL="0" distR="0" wp14:anchorId="290CB7FC" wp14:editId="1FE5E011">
            <wp:extent cx="3658729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2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BA03" w14:textId="0E47FEA3" w:rsidR="00A57B64" w:rsidRDefault="003D00AE" w:rsidP="003D00AE">
      <w:pPr>
        <w:pStyle w:val="Caption"/>
        <w:jc w:val="center"/>
      </w:pPr>
      <w:r>
        <w:t xml:space="preserve">Figure </w:t>
      </w:r>
      <w:fldSimple w:instr=" SEQ Figure \* ARABIC ">
        <w:r w:rsidR="00103BCE">
          <w:rPr>
            <w:noProof/>
          </w:rPr>
          <w:t>4</w:t>
        </w:r>
      </w:fldSimple>
      <w:r>
        <w:t xml:space="preserve"> </w:t>
      </w:r>
      <w:proofErr w:type="gramStart"/>
      <w:r>
        <w:t>-  State</w:t>
      </w:r>
      <w:proofErr w:type="gramEnd"/>
      <w:r>
        <w:t xml:space="preserve"> response for an initial position at 0.014 mm</w:t>
      </w:r>
    </w:p>
    <w:p w14:paraId="26733A2B" w14:textId="77777777" w:rsidR="00D1623C" w:rsidRDefault="00D1623C" w:rsidP="00D1623C">
      <w:pPr>
        <w:keepNext/>
        <w:jc w:val="center"/>
      </w:pPr>
      <w:r>
        <w:rPr>
          <w:noProof/>
        </w:rPr>
        <w:drawing>
          <wp:inline distT="0" distB="0" distL="0" distR="0" wp14:anchorId="5FF62359" wp14:editId="41DED1DD">
            <wp:extent cx="3658729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2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CE30" w14:textId="56F93270" w:rsidR="003D00AE" w:rsidRDefault="00D1623C" w:rsidP="00D1623C">
      <w:pPr>
        <w:pStyle w:val="Caption"/>
        <w:jc w:val="center"/>
      </w:pPr>
      <w:r>
        <w:t xml:space="preserve">Figure </w:t>
      </w:r>
      <w:fldSimple w:instr=" SEQ Figure \* ARABIC ">
        <w:r w:rsidR="00103BCE">
          <w:rPr>
            <w:noProof/>
          </w:rPr>
          <w:t>5</w:t>
        </w:r>
      </w:fldSimple>
      <w:r>
        <w:t xml:space="preserve"> - Control Input</w:t>
      </w:r>
    </w:p>
    <w:p w14:paraId="183E6C76" w14:textId="09711C9B" w:rsidR="003D00AE" w:rsidRPr="003D00AE" w:rsidRDefault="00D1623C" w:rsidP="003D00AE">
      <w:r>
        <w:t xml:space="preserve">Note that the control is between the </w:t>
      </w:r>
      <w:r w:rsidR="00563AB2">
        <w:t xml:space="preserve">current limit. Additionally, the nonlinear and linear system presents a slight difference </w:t>
      </w:r>
      <w:r w:rsidR="00802E8C">
        <w:t xml:space="preserve">until 0.1 s, then after that is almost the same. </w:t>
      </w:r>
    </w:p>
    <w:p w14:paraId="56FDCDE2" w14:textId="7945EC0D" w:rsidR="00BC305C" w:rsidRDefault="00BC305C" w:rsidP="00BC305C">
      <w:pPr>
        <w:pStyle w:val="Heading1"/>
      </w:pPr>
      <w:r w:rsidRPr="00BC305C">
        <w:t>Quadratic Lyapunov Function and Region of Attraction</w:t>
      </w:r>
    </w:p>
    <w:p w14:paraId="0A7DACC1" w14:textId="3E850B85" w:rsidR="00683638" w:rsidRDefault="00D02355" w:rsidP="00683638">
      <w:pPr>
        <w:rPr>
          <w:rFonts w:eastAsiaTheme="minorEastAsia"/>
        </w:rPr>
      </w:pPr>
      <w:r>
        <w:t xml:space="preserve">The </w:t>
      </w:r>
      <w:r w:rsidR="00A83A0D">
        <w:t xml:space="preserve">chosen Lyapunov Function is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</m:t>
        </m:r>
      </m:oMath>
      <w:r w:rsidR="00C73CA0">
        <w:rPr>
          <w:rFonts w:eastAsiaTheme="minorEastAsia"/>
        </w:rPr>
        <w:t xml:space="preserve">, where P is found by using the closed </w:t>
      </w:r>
      <w:r w:rsidR="0016433E">
        <w:rPr>
          <w:rFonts w:eastAsiaTheme="minorEastAsia"/>
        </w:rPr>
        <w:t>loop A matrix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=A-BK)</m:t>
        </m:r>
      </m:oMath>
      <w:r w:rsidR="00141D6E">
        <w:rPr>
          <w:rFonts w:eastAsiaTheme="minorEastAsia"/>
        </w:rPr>
        <w:t xml:space="preserve"> and solving the </w:t>
      </w:r>
      <w:proofErr w:type="spellStart"/>
      <w:r w:rsidR="00103BCE" w:rsidRPr="00103BCE">
        <w:t>L</w:t>
      </w:r>
      <w:r w:rsidR="00141D6E" w:rsidRPr="00103BCE">
        <w:t>lyapunov</w:t>
      </w:r>
      <w:proofErr w:type="spellEnd"/>
      <w:r w:rsidR="00141D6E">
        <w:rPr>
          <w:rFonts w:eastAsiaTheme="minorEastAsia"/>
        </w:rPr>
        <w:t xml:space="preserve"> equation: </w:t>
      </w:r>
    </w:p>
    <w:p w14:paraId="29AE5965" w14:textId="5D21D448" w:rsidR="00141D6E" w:rsidRPr="00141D6E" w:rsidRDefault="00141D6E" w:rsidP="0068363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-Q</m:t>
          </m:r>
        </m:oMath>
      </m:oMathPara>
    </w:p>
    <w:p w14:paraId="10E03FAC" w14:textId="2E0C67C0" w:rsidR="0016433E" w:rsidRPr="0016433E" w:rsidRDefault="00141D6E" w:rsidP="0068363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identity Q, we have the following contour map</w:t>
      </w:r>
      <w:r w:rsidR="009A1438">
        <w:rPr>
          <w:rFonts w:eastAsiaTheme="minorEastAsia"/>
        </w:rPr>
        <w:t xml:space="preserve">. The yellow color </w:t>
      </w:r>
      <w:r w:rsidR="00D521AD">
        <w:rPr>
          <w:rFonts w:eastAsiaTheme="minorEastAsia"/>
        </w:rPr>
        <w:t>corresponds</w:t>
      </w:r>
      <w:r w:rsidR="009A1438">
        <w:rPr>
          <w:rFonts w:eastAsiaTheme="minorEastAsia"/>
        </w:rPr>
        <w:t xml:space="preserve"> to the </w:t>
      </w:r>
      <w:r w:rsidR="00D521AD">
        <w:rPr>
          <w:rFonts w:eastAsiaTheme="minorEastAsia"/>
        </w:rPr>
        <w:t xml:space="preserve">negative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521AD">
        <w:rPr>
          <w:rFonts w:eastAsiaTheme="minorEastAsia"/>
        </w:rPr>
        <w:t xml:space="preserve"> and blue corresponds to the positive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521AD">
        <w:rPr>
          <w:rFonts w:eastAsiaTheme="minorEastAsia"/>
        </w:rPr>
        <w:t xml:space="preserve">. Note, </w:t>
      </w:r>
      <w:r w:rsidR="00B2000B">
        <w:rPr>
          <w:rFonts w:eastAsiaTheme="minorEastAsia"/>
        </w:rPr>
        <w:t xml:space="preserve">Lyapunov method is only a </w:t>
      </w:r>
      <w:proofErr w:type="gramStart"/>
      <w:r w:rsidR="00B2000B">
        <w:rPr>
          <w:rFonts w:eastAsiaTheme="minorEastAsia"/>
        </w:rPr>
        <w:t>sufficient</w:t>
      </w:r>
      <w:proofErr w:type="gramEnd"/>
      <w:r w:rsidR="00B2000B">
        <w:rPr>
          <w:rFonts w:eastAsiaTheme="minorEastAsia"/>
        </w:rPr>
        <w:t xml:space="preserve"> condition and </w:t>
      </w:r>
      <w:r w:rsidR="00927583">
        <w:rPr>
          <w:rFonts w:eastAsiaTheme="minorEastAsia"/>
        </w:rPr>
        <w:t xml:space="preserve">not necessarily show the true stability of the system. For instance, </w:t>
      </w:r>
      <w:r w:rsidR="00FD15D6">
        <w:rPr>
          <w:rFonts w:eastAsiaTheme="minorEastAsia"/>
        </w:rPr>
        <w:t xml:space="preserve">according to the Lyapunov method,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33E0F">
        <w:rPr>
          <w:rFonts w:eastAsiaTheme="minorEastAsia"/>
        </w:rPr>
        <w:t xml:space="preserve"> needs to be negative semi definite or negative definite to be stable. However, for the following co</w:t>
      </w:r>
      <w:r w:rsidR="000C701D">
        <w:rPr>
          <w:rFonts w:eastAsiaTheme="minorEastAsia"/>
        </w:rPr>
        <w:t xml:space="preserve">ntour map, the green region should be stable and yellow should not be stable. </w:t>
      </w:r>
      <w:r w:rsidR="006A212B">
        <w:rPr>
          <w:rFonts w:eastAsiaTheme="minorEastAsia"/>
        </w:rPr>
        <w:t xml:space="preserve">Knowing that the black dots correspond to the initial condition it results in an unstable response, and the red dots correspond to the initial condition which results in a stable response, </w:t>
      </w:r>
      <w:proofErr w:type="gramStart"/>
      <w:r w:rsidR="006A212B">
        <w:rPr>
          <w:rFonts w:eastAsiaTheme="minorEastAsia"/>
        </w:rPr>
        <w:t>it is clear that the</w:t>
      </w:r>
      <w:proofErr w:type="gramEnd"/>
      <w:r w:rsidR="006A212B">
        <w:rPr>
          <w:rFonts w:eastAsiaTheme="minorEastAsia"/>
        </w:rPr>
        <w:t xml:space="preserve"> </w:t>
      </w:r>
      <w:r w:rsidR="00453D87">
        <w:rPr>
          <w:rFonts w:eastAsiaTheme="minorEastAsia"/>
        </w:rPr>
        <w:t>chosen Lyapunov function presents a large area</w:t>
      </w:r>
      <w:r w:rsidR="00AA258C">
        <w:rPr>
          <w:rFonts w:eastAsiaTheme="minorEastAsia"/>
        </w:rPr>
        <w:t>.</w:t>
      </w:r>
    </w:p>
    <w:p w14:paraId="11051761" w14:textId="77777777" w:rsidR="00103BCE" w:rsidRDefault="00C44523" w:rsidP="00103BCE">
      <w:pPr>
        <w:keepNext/>
        <w:jc w:val="center"/>
      </w:pPr>
      <w:r>
        <w:rPr>
          <w:noProof/>
        </w:rPr>
        <w:drawing>
          <wp:inline distT="0" distB="0" distL="0" distR="0" wp14:anchorId="36D339A2" wp14:editId="2C3ABECC">
            <wp:extent cx="3658729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2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FE87" w14:textId="1C33CDED" w:rsidR="0016433E" w:rsidRPr="0016433E" w:rsidRDefault="00103BCE" w:rsidP="00103BCE">
      <w:pPr>
        <w:pStyle w:val="Caption"/>
        <w:jc w:val="center"/>
        <w:rPr>
          <w:rFonts w:eastAsiaTheme="minorEastAsia"/>
          <w:i w:val="0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 Derivative of Lyapunov Function. Yellow region is negative, Blue region is Positive. Red Dots correspond to initial position which results in a stable response. Black dots correspond to initial condition which results in unstable response.</w:t>
      </w:r>
    </w:p>
    <w:p w14:paraId="369A750B" w14:textId="413A61AC" w:rsidR="00C73CA0" w:rsidRPr="00733465" w:rsidRDefault="00405D7A" w:rsidP="00683638">
      <w:pPr>
        <w:rPr>
          <w:rFonts w:eastAsiaTheme="minorEastAsia"/>
        </w:rPr>
      </w:pPr>
      <w:r>
        <w:rPr>
          <w:rFonts w:eastAsiaTheme="minorEastAsia"/>
        </w:rPr>
        <w:t>In order to find a better Lyapunov function,</w:t>
      </w:r>
      <w:r w:rsidR="00733465">
        <w:rPr>
          <w:rFonts w:eastAsiaTheme="minorEastAsia"/>
        </w:rPr>
        <w:t xml:space="preserve"> </w:t>
      </w:r>
      <w:r w:rsidR="00733465" w:rsidRPr="00733465">
        <w:rPr>
          <w:rFonts w:eastAsiaTheme="minorEastAsia"/>
          <w:i/>
        </w:rPr>
        <w:t>Q</w:t>
      </w:r>
      <w:r w:rsidR="00733465">
        <w:rPr>
          <w:rFonts w:eastAsiaTheme="minorEastAsia"/>
          <w:i/>
        </w:rPr>
        <w:t xml:space="preserve"> </w:t>
      </w:r>
      <w:r w:rsidR="00733465">
        <w:rPr>
          <w:rFonts w:eastAsiaTheme="minorEastAsia"/>
        </w:rPr>
        <w:t xml:space="preserve">matrix were found by minimizing the trace of matrix </w:t>
      </w:r>
      <w:r w:rsidR="00733465">
        <w:rPr>
          <w:rFonts w:eastAsiaTheme="minorEastAsia"/>
          <w:i/>
        </w:rPr>
        <w:t xml:space="preserve">P, </w:t>
      </w:r>
      <w:r w:rsidR="00733465">
        <w:rPr>
          <w:rFonts w:eastAsiaTheme="minorEastAsia"/>
        </w:rPr>
        <w:t xml:space="preserve">which results in the following </w:t>
      </w:r>
      <w:r w:rsidR="00E8360B">
        <w:rPr>
          <w:rFonts w:eastAsiaTheme="minorEastAsia"/>
        </w:rPr>
        <w:t xml:space="preserve">counter map. Note, that it still presents </w:t>
      </w:r>
      <w:r w:rsidR="001C184E">
        <w:rPr>
          <w:rFonts w:eastAsiaTheme="minorEastAsia"/>
        </w:rPr>
        <w:t>some regions that not represent the true stability</w:t>
      </w:r>
      <w:r w:rsidR="002226AA">
        <w:rPr>
          <w:rFonts w:eastAsiaTheme="minorEastAsia"/>
        </w:rPr>
        <w:t xml:space="preserve">; however, it covers a bigger region than the previous Lyapunov function. One way to mitigate it, is finding a </w:t>
      </w:r>
      <w:r w:rsidR="0047446A">
        <w:rPr>
          <w:rFonts w:eastAsiaTheme="minorEastAsia"/>
        </w:rPr>
        <w:t xml:space="preserve">different Lyapunov function more evolved, instead of a quadratic function. </w:t>
      </w:r>
    </w:p>
    <w:p w14:paraId="61686BAB" w14:textId="77777777" w:rsidR="00103BCE" w:rsidRDefault="00103BCE" w:rsidP="00103BCE">
      <w:pPr>
        <w:keepNext/>
        <w:jc w:val="center"/>
      </w:pPr>
      <w:r>
        <w:rPr>
          <w:noProof/>
        </w:rPr>
        <w:drawing>
          <wp:inline distT="0" distB="0" distL="0" distR="0" wp14:anchorId="466960B9" wp14:editId="4E73760F">
            <wp:extent cx="3657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9EDF" w14:textId="2C900C3E" w:rsidR="00683638" w:rsidRDefault="00103BCE" w:rsidP="00103B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</w:t>
      </w:r>
      <w:r w:rsidRPr="002D3D99">
        <w:t>Derivative of Lyapunov Function. Yellow region is negative, Blue region is Positive. Red Dots correspond to initial position which results in a stable response. Black dots correspond to initial condition which results in unstable response.</w:t>
      </w:r>
    </w:p>
    <w:p w14:paraId="4BEF23DD" w14:textId="1934EECE" w:rsidR="00683638" w:rsidRDefault="00683638" w:rsidP="00651539">
      <w:pPr>
        <w:rPr>
          <w:rFonts w:eastAsiaTheme="minorEastAsia"/>
        </w:rPr>
      </w:pPr>
    </w:p>
    <w:p w14:paraId="1EBA131B" w14:textId="17945615" w:rsidR="00657EC8" w:rsidRDefault="00657EC8" w:rsidP="00651539">
      <w:pPr>
        <w:rPr>
          <w:rFonts w:eastAsiaTheme="minorEastAsia"/>
        </w:rPr>
      </w:pPr>
      <w:r>
        <w:rPr>
          <w:rFonts w:eastAsiaTheme="minorEastAsia"/>
        </w:rPr>
        <w:t>Following figures show the polar scan</w:t>
      </w:r>
      <w:r w:rsidR="00E534E4">
        <w:rPr>
          <w:rFonts w:eastAsiaTheme="minorEastAsia"/>
        </w:rPr>
        <w:t xml:space="preserve"> from the equilibrium point: </w:t>
      </w:r>
    </w:p>
    <w:p w14:paraId="30B71E00" w14:textId="6C702174" w:rsidR="00E534E4" w:rsidRDefault="00746FBC" w:rsidP="00746FB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1ADD84" wp14:editId="45D0E918">
            <wp:extent cx="24384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0C986" wp14:editId="435EAE47">
            <wp:extent cx="24384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4199" w14:textId="77777777" w:rsidR="00512613" w:rsidRDefault="00512613">
      <w:pPr>
        <w:rPr>
          <w:rFonts w:asciiTheme="majorHAnsi" w:eastAsiaTheme="minorEastAsia" w:hAnsiTheme="majorHAnsi" w:cstheme="majorBidi"/>
          <w:color w:val="007789" w:themeColor="accent1" w:themeShade="BF"/>
          <w:sz w:val="32"/>
        </w:rPr>
      </w:pPr>
      <w:r>
        <w:rPr>
          <w:rFonts w:eastAsiaTheme="minorEastAsia"/>
        </w:rPr>
        <w:br w:type="page"/>
      </w:r>
    </w:p>
    <w:p w14:paraId="24C061BE" w14:textId="33976A2E" w:rsidR="00AE3A6F" w:rsidRDefault="0029070E" w:rsidP="0029070E">
      <w:pPr>
        <w:pStyle w:val="Heading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Codes</w:t>
      </w:r>
    </w:p>
    <w:p w14:paraId="65C448B2" w14:textId="77777777" w:rsidR="00AE3A6F" w:rsidRDefault="00AE3A6F" w:rsidP="00AE3A6F">
      <w:pPr>
        <w:pStyle w:val="Heading2"/>
      </w:pPr>
      <w:bookmarkStart w:id="1" w:name="_Toc5226527"/>
      <w:r>
        <w:t>Part I</w:t>
      </w:r>
      <w:bookmarkEnd w:id="1"/>
    </w:p>
    <w:p w14:paraId="3625C98E" w14:textId="77777777" w:rsidR="00AE3A6F" w:rsidRDefault="00AE3A6F" w:rsidP="00AE3A6F">
      <w:r>
        <w:t>Simulation</w:t>
      </w:r>
    </w:p>
    <w:p w14:paraId="62B20DD9" w14:textId="77777777" w:rsidR="00AE3A6F" w:rsidRDefault="00AE3A6F" w:rsidP="00AE3A6F">
      <w:pPr>
        <w:pStyle w:val="MATLABCode"/>
        <w:rPr>
          <w:color w:val="000000"/>
        </w:rPr>
      </w:pPr>
      <w:r>
        <w:t xml:space="preserve">m = 0.068;          </w:t>
      </w:r>
      <w:r w:rsidRPr="00DB41DA">
        <w:rPr>
          <w:color w:val="008000"/>
        </w:rPr>
        <w:t>% Mass of the ball, kg</w:t>
      </w:r>
      <w:r>
        <w:rPr>
          <w:color w:val="000000"/>
        </w:rPr>
        <w:br/>
        <w:t xml:space="preserve">k = 6.5308*1e-5;    </w:t>
      </w:r>
      <w:r w:rsidRPr="00DB41DA">
        <w:rPr>
          <w:color w:val="008000"/>
        </w:rPr>
        <w:t>% Nm^2/A^2</w:t>
      </w:r>
      <w:r>
        <w:rPr>
          <w:color w:val="000000"/>
        </w:rPr>
        <w:br/>
        <w:t xml:space="preserve">g = 9.81;           </w:t>
      </w:r>
      <w:r w:rsidRPr="00DB41DA">
        <w:rPr>
          <w:color w:val="008000"/>
        </w:rPr>
        <w:t>% Acceleration of gravity, m/s^2</w:t>
      </w:r>
      <w:r>
        <w:rPr>
          <w:color w:val="000000"/>
        </w:rPr>
        <w:br/>
        <w:t>param = [m; k; g];</w:t>
      </w:r>
      <w:r>
        <w:rPr>
          <w:color w:val="000000"/>
        </w:rPr>
        <w:br/>
      </w:r>
      <w:r>
        <w:rPr>
          <w:color w:val="000000"/>
        </w:rPr>
        <w:br/>
        <w:t>kff = sqrt(2*m*g/k)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Equilibrium Point</w:t>
      </w:r>
      <w:r>
        <w:rPr>
          <w:color w:val="000000"/>
        </w:rPr>
        <w:br/>
        <w:t>xeq = 6e-3;</w:t>
      </w:r>
      <w:r>
        <w:rPr>
          <w:color w:val="000000"/>
        </w:rPr>
        <w:br/>
        <w:t>ieq = kff*xeq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Initial Condition</w:t>
      </w:r>
      <w:r>
        <w:rPr>
          <w:color w:val="000000"/>
        </w:rPr>
        <w:br/>
        <w:t>X0 = [14e-3; 0 ];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State-Space Representation</w:t>
      </w:r>
      <w:r>
        <w:rPr>
          <w:color w:val="000000"/>
        </w:rPr>
        <w:br/>
        <w:t>A = [0 1; 2*g/xeq 0];</w:t>
      </w:r>
      <w:r>
        <w:rPr>
          <w:color w:val="000000"/>
        </w:rPr>
        <w:br/>
        <w:t>B = [0; -2*g/ieq];</w:t>
      </w:r>
      <w:r>
        <w:rPr>
          <w:color w:val="000000"/>
        </w:rPr>
        <w:br/>
      </w:r>
      <w:r w:rsidRPr="00DB41DA">
        <w:rPr>
          <w:color w:val="008000"/>
        </w:rPr>
        <w:t>% Alternative:</w:t>
      </w:r>
      <w:r>
        <w:rPr>
          <w:color w:val="000000"/>
        </w:rPr>
        <w:br/>
      </w:r>
      <w:r w:rsidRPr="00DB41DA">
        <w:rPr>
          <w:color w:val="008000"/>
        </w:rPr>
        <w:t>% A = [0 1; k*ieq^2/xeq^3/m 0];</w:t>
      </w:r>
      <w:r>
        <w:rPr>
          <w:color w:val="000000"/>
        </w:rPr>
        <w:br/>
      </w:r>
      <w:r w:rsidRPr="00DB41DA">
        <w:rPr>
          <w:color w:val="008000"/>
        </w:rPr>
        <w:t>% B = [0; -k*ieq/xeq^2/m];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LQR Controller</w:t>
      </w:r>
      <w:r>
        <w:rPr>
          <w:color w:val="000000"/>
        </w:rPr>
        <w:br/>
        <w:t>Q = diag([10 1]);</w:t>
      </w:r>
      <w:r>
        <w:rPr>
          <w:color w:val="000000"/>
        </w:rPr>
        <w:br/>
        <w:t>R = 1;</w:t>
      </w:r>
      <w:r>
        <w:rPr>
          <w:color w:val="000000"/>
        </w:rPr>
        <w:br/>
        <w:t>K = lqr(A,B,Q,R)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Simulation</w:t>
      </w:r>
      <w:r>
        <w:rPr>
          <w:color w:val="000000"/>
        </w:rPr>
        <w:br/>
        <w:t>sim(</w:t>
      </w:r>
      <w:r w:rsidRPr="00DB41DA">
        <w:rPr>
          <w:color w:val="800000"/>
        </w:rPr>
        <w:t>'maglev.slx'</w:t>
      </w:r>
      <w:r>
        <w:rPr>
          <w:color w:val="000000"/>
        </w:rPr>
        <w:t>,1);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Plots</w:t>
      </w:r>
      <w:r>
        <w:rPr>
          <w:color w:val="000000"/>
        </w:rPr>
        <w:br/>
        <w:t>figure(</w:t>
      </w:r>
      <w:r w:rsidRPr="00DB41DA">
        <w:rPr>
          <w:color w:val="800000"/>
        </w:rPr>
        <w:t>'Name'</w:t>
      </w:r>
      <w:r>
        <w:rPr>
          <w:color w:val="000000"/>
        </w:rPr>
        <w:t>,</w:t>
      </w:r>
      <w:r w:rsidRPr="00DB41DA">
        <w:rPr>
          <w:color w:val="800000"/>
        </w:rPr>
        <w:t>'Nonlinear and Linear State Response'</w:t>
      </w:r>
      <w:r>
        <w:rPr>
          <w:color w:val="000000"/>
        </w:rPr>
        <w:t>);</w:t>
      </w:r>
      <w:r>
        <w:rPr>
          <w:color w:val="000000"/>
        </w:rPr>
        <w:br/>
        <w:t xml:space="preserve">ax1 = subplot(211); hold </w:t>
      </w:r>
      <w:r w:rsidRPr="00DB41DA">
        <w:rPr>
          <w:color w:val="800000"/>
        </w:rPr>
        <w:t>on</w:t>
      </w:r>
      <w:r>
        <w:rPr>
          <w:color w:val="000000"/>
        </w:rPr>
        <w:t xml:space="preserve">; plot(t, X(:,1), </w:t>
      </w:r>
      <w:r w:rsidRPr="00DB41DA">
        <w:rPr>
          <w:color w:val="800000"/>
        </w:rPr>
        <w:t>'linewidth'</w:t>
      </w:r>
      <w:r>
        <w:rPr>
          <w:color w:val="000000"/>
        </w:rPr>
        <w:t xml:space="preserve">, 2); plot(t, X2(:,1), </w:t>
      </w:r>
      <w:r w:rsidRPr="00DB41DA">
        <w:rPr>
          <w:color w:val="800000"/>
        </w:rPr>
        <w:t>'--'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>, 2); title(</w:t>
      </w:r>
      <w:r w:rsidRPr="00DB41DA">
        <w:rPr>
          <w:color w:val="800000"/>
        </w:rPr>
        <w:t>'State Response'</w:t>
      </w:r>
      <w:r>
        <w:rPr>
          <w:color w:val="000000"/>
        </w:rPr>
        <w:t>);</w:t>
      </w:r>
      <w:r>
        <w:rPr>
          <w:color w:val="000000"/>
        </w:rPr>
        <w:br/>
        <w:t xml:space="preserve">ax2 = subplot(212); hold </w:t>
      </w:r>
      <w:r w:rsidRPr="00DB41DA">
        <w:rPr>
          <w:color w:val="800000"/>
        </w:rPr>
        <w:t>on</w:t>
      </w:r>
      <w:r>
        <w:rPr>
          <w:color w:val="000000"/>
        </w:rPr>
        <w:t xml:space="preserve">; plot(t, X(:,2), </w:t>
      </w:r>
      <w:r w:rsidRPr="00DB41DA">
        <w:rPr>
          <w:color w:val="800000"/>
        </w:rPr>
        <w:t>'linewidth'</w:t>
      </w:r>
      <w:r>
        <w:rPr>
          <w:color w:val="000000"/>
        </w:rPr>
        <w:t xml:space="preserve">, 2); plot(t, X2(:,2), </w:t>
      </w:r>
      <w:r w:rsidRPr="00DB41DA">
        <w:rPr>
          <w:color w:val="800000"/>
        </w:rPr>
        <w:t>'--'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>legend(</w:t>
      </w:r>
      <w:r w:rsidRPr="00DB41DA">
        <w:rPr>
          <w:color w:val="800000"/>
        </w:rPr>
        <w:t>'Nonlinear'</w:t>
      </w:r>
      <w:r>
        <w:rPr>
          <w:color w:val="000000"/>
        </w:rPr>
        <w:t>,</w:t>
      </w:r>
      <w:r w:rsidRPr="00DB41DA">
        <w:rPr>
          <w:color w:val="800000"/>
        </w:rPr>
        <w:t>'linear'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Plot boundaries</w:t>
      </w:r>
      <w:r>
        <w:rPr>
          <w:color w:val="000000"/>
        </w:rPr>
        <w:br/>
        <w:t xml:space="preserve">plot(ax1, t,zeros(size(t)), </w:t>
      </w:r>
      <w:r w:rsidRPr="00DB41DA">
        <w:rPr>
          <w:color w:val="800000"/>
        </w:rPr>
        <w:t>'-b'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 xml:space="preserve">, 2); plot(ax1, t, 0.014*ones(size(t)), </w:t>
      </w:r>
      <w:r w:rsidRPr="00DB41DA">
        <w:rPr>
          <w:color w:val="800000"/>
        </w:rPr>
        <w:t>'-b'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>, 2)</w:t>
      </w:r>
      <w:r>
        <w:rPr>
          <w:color w:val="000000"/>
        </w:rPr>
        <w:br/>
        <w:t xml:space="preserve">legend(ax1, </w:t>
      </w:r>
      <w:r w:rsidRPr="00DB41DA">
        <w:rPr>
          <w:color w:val="800000"/>
        </w:rPr>
        <w:t>'Nonlinear'</w:t>
      </w:r>
      <w:r>
        <w:rPr>
          <w:color w:val="000000"/>
        </w:rPr>
        <w:t>,</w:t>
      </w:r>
      <w:r w:rsidRPr="00DB41DA">
        <w:rPr>
          <w:color w:val="800000"/>
        </w:rPr>
        <w:t>'linear'</w:t>
      </w:r>
      <w:r>
        <w:rPr>
          <w:color w:val="000000"/>
        </w:rPr>
        <w:t>,</w:t>
      </w:r>
      <w:r w:rsidRPr="00DB41DA">
        <w:rPr>
          <w:color w:val="800000"/>
        </w:rPr>
        <w:t>'boundaries'</w:t>
      </w:r>
      <w:r>
        <w:rPr>
          <w:color w:val="000000"/>
        </w:rPr>
        <w:t>,</w:t>
      </w:r>
      <w:r w:rsidRPr="00DB41DA">
        <w:rPr>
          <w:color w:val="800000"/>
        </w:rPr>
        <w:t>'boundaries'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figure(</w:t>
      </w:r>
      <w:r w:rsidRPr="00DB41DA">
        <w:rPr>
          <w:color w:val="800000"/>
        </w:rPr>
        <w:t>'Name'</w:t>
      </w:r>
      <w:r>
        <w:rPr>
          <w:color w:val="000000"/>
        </w:rPr>
        <w:t>,</w:t>
      </w:r>
      <w:r w:rsidRPr="00DB41DA">
        <w:rPr>
          <w:color w:val="800000"/>
        </w:rPr>
        <w:t>'Control Input'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DB41DA">
        <w:rPr>
          <w:color w:val="800000"/>
        </w:rPr>
        <w:t>'Control Input: Current, A'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DB41DA">
        <w:rPr>
          <w:color w:val="800000"/>
        </w:rPr>
        <w:t>on</w:t>
      </w:r>
      <w:r>
        <w:rPr>
          <w:color w:val="000000"/>
        </w:rPr>
        <w:t xml:space="preserve">; plot(t, i, </w:t>
      </w:r>
      <w:r w:rsidRPr="00DB41DA">
        <w:rPr>
          <w:color w:val="800000"/>
        </w:rPr>
        <w:t>'linewidth'</w:t>
      </w:r>
      <w:r>
        <w:rPr>
          <w:color w:val="000000"/>
        </w:rPr>
        <w:t xml:space="preserve">, 2); plot(t, deltai, </w:t>
      </w:r>
      <w:r w:rsidRPr="00DB41DA">
        <w:rPr>
          <w:color w:val="800000"/>
        </w:rPr>
        <w:t>'--'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>, 2); legend(</w:t>
      </w:r>
      <w:r w:rsidRPr="00DB41DA">
        <w:rPr>
          <w:color w:val="800000"/>
        </w:rPr>
        <w:t>'Nonlinear'</w:t>
      </w:r>
      <w:r>
        <w:rPr>
          <w:color w:val="000000"/>
        </w:rPr>
        <w:t>,</w:t>
      </w:r>
      <w:r w:rsidRPr="00DB41DA">
        <w:rPr>
          <w:color w:val="800000"/>
        </w:rPr>
        <w:t>'linear'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Plot boundaries</w:t>
      </w:r>
      <w:r>
        <w:rPr>
          <w:color w:val="000000"/>
        </w:rPr>
        <w:br/>
        <w:t xml:space="preserve">plot(t,-2.5*ones(size(t)), </w:t>
      </w:r>
      <w:r w:rsidRPr="00DB41DA">
        <w:rPr>
          <w:color w:val="800000"/>
        </w:rPr>
        <w:t>'-b'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 xml:space="preserve">, 2); plot(t, 2.5*ones(size(t)), </w:t>
      </w:r>
      <w:r w:rsidRPr="00DB41DA">
        <w:rPr>
          <w:color w:val="800000"/>
        </w:rPr>
        <w:t>'-b'</w:t>
      </w:r>
      <w:r>
        <w:rPr>
          <w:color w:val="000000"/>
        </w:rPr>
        <w:t xml:space="preserve">, </w:t>
      </w:r>
      <w:r w:rsidRPr="00DB41DA">
        <w:rPr>
          <w:color w:val="800000"/>
        </w:rPr>
        <w:t>'linewidth'</w:t>
      </w:r>
      <w:r>
        <w:rPr>
          <w:color w:val="000000"/>
        </w:rPr>
        <w:t>, 2)</w:t>
      </w:r>
      <w:r>
        <w:rPr>
          <w:color w:val="000000"/>
        </w:rPr>
        <w:br/>
        <w:t>legend(</w:t>
      </w:r>
      <w:r w:rsidRPr="00DB41DA">
        <w:rPr>
          <w:color w:val="800000"/>
        </w:rPr>
        <w:t>'Nonlinear'</w:t>
      </w:r>
      <w:r>
        <w:rPr>
          <w:color w:val="000000"/>
        </w:rPr>
        <w:t>,</w:t>
      </w:r>
      <w:r w:rsidRPr="00DB41DA">
        <w:rPr>
          <w:color w:val="800000"/>
        </w:rPr>
        <w:t>'linear'</w:t>
      </w:r>
      <w:r>
        <w:rPr>
          <w:color w:val="000000"/>
        </w:rPr>
        <w:t>,</w:t>
      </w:r>
      <w:r w:rsidRPr="00DB41DA">
        <w:rPr>
          <w:color w:val="800000"/>
        </w:rPr>
        <w:t>'boundaries'</w:t>
      </w:r>
      <w:r>
        <w:rPr>
          <w:color w:val="000000"/>
        </w:rPr>
        <w:t>,</w:t>
      </w:r>
      <w:r w:rsidRPr="00DB41DA">
        <w:rPr>
          <w:color w:val="800000"/>
        </w:rPr>
        <w:t>'boundaries'</w:t>
      </w:r>
      <w:r>
        <w:rPr>
          <w:color w:val="000000"/>
        </w:rPr>
        <w:t>);</w:t>
      </w:r>
    </w:p>
    <w:p w14:paraId="63CA1FB0" w14:textId="77777777" w:rsidR="00AE3A6F" w:rsidRDefault="00AE3A6F" w:rsidP="00AE3A6F">
      <w:pPr>
        <w:pStyle w:val="Heading2"/>
      </w:pPr>
      <w:bookmarkStart w:id="2" w:name="_Toc5226528"/>
      <w:r>
        <w:t>Part II</w:t>
      </w:r>
      <w:bookmarkEnd w:id="2"/>
    </w:p>
    <w:p w14:paraId="5C2E8551" w14:textId="77777777" w:rsidR="00AE3A6F" w:rsidRDefault="00AE3A6F" w:rsidP="00AE3A6F">
      <w:r>
        <w:t>Quadratic Lyapunov Function and Region of Attraction</w:t>
      </w:r>
    </w:p>
    <w:p w14:paraId="7FBD6138" w14:textId="77777777" w:rsidR="00AE3A6F" w:rsidRDefault="00AE3A6F" w:rsidP="00AE3A6F">
      <w:pPr>
        <w:pStyle w:val="MATLABCode"/>
        <w:rPr>
          <w:color w:val="000000"/>
        </w:rPr>
      </w:pPr>
      <w:r>
        <w:t xml:space="preserve">Q = diag([1 1]);    </w:t>
      </w:r>
      <w:r w:rsidRPr="00DB41DA">
        <w:rPr>
          <w:color w:val="008000"/>
        </w:rPr>
        <w:t>% Worse</w:t>
      </w:r>
      <w:r>
        <w:rPr>
          <w:color w:val="000000"/>
        </w:rPr>
        <w:br/>
        <w:t xml:space="preserve">Q = getBestQ();     </w:t>
      </w:r>
      <w:r w:rsidRPr="00DB41DA">
        <w:rPr>
          <w:color w:val="008000"/>
        </w:rPr>
        <w:t>% Best</w:t>
      </w:r>
      <w:r>
        <w:rPr>
          <w:color w:val="000000"/>
        </w:rPr>
        <w:br/>
        <w:t>Acl = A-B*K;</w:t>
      </w:r>
      <w:r>
        <w:rPr>
          <w:color w:val="000000"/>
        </w:rPr>
        <w:br/>
        <w:t>P = lyap(Acl',Q);</w:t>
      </w:r>
      <w:r>
        <w:rPr>
          <w:color w:val="000000"/>
        </w:rPr>
        <w:br/>
      </w:r>
      <w:r>
        <w:rPr>
          <w:color w:val="000000"/>
        </w:rPr>
        <w:br/>
        <w:t xml:space="preserve">syms </w:t>
      </w:r>
      <w:r w:rsidRPr="00DB41DA">
        <w:rPr>
          <w:color w:val="800000"/>
        </w:rPr>
        <w:t>x1</w:t>
      </w:r>
      <w:r>
        <w:rPr>
          <w:color w:val="000000"/>
        </w:rPr>
        <w:t xml:space="preserve"> </w:t>
      </w:r>
      <w:r w:rsidRPr="00DB41DA">
        <w:rPr>
          <w:color w:val="800000"/>
        </w:rPr>
        <w:t>x2</w:t>
      </w:r>
      <w:r>
        <w:rPr>
          <w:color w:val="000000"/>
        </w:rPr>
        <w:br/>
        <w:t>V = 0.5*[x1 x2]*P*[x1; x2];</w:t>
      </w:r>
      <w:r>
        <w:rPr>
          <w:color w:val="000000"/>
        </w:rPr>
        <w:br/>
        <w:t xml:space="preserve">V_sym = matlabFunction(V, </w:t>
      </w:r>
      <w:r w:rsidRPr="00DB41DA">
        <w:rPr>
          <w:color w:val="800000"/>
        </w:rPr>
        <w:t>'vars'</w:t>
      </w:r>
      <w:r>
        <w:rPr>
          <w:color w:val="000000"/>
        </w:rPr>
        <w:t>, [x1,x2]);</w:t>
      </w:r>
      <w:r>
        <w:rPr>
          <w:color w:val="000000"/>
        </w:rPr>
        <w:br/>
      </w:r>
      <w:r>
        <w:rPr>
          <w:color w:val="000000"/>
        </w:rPr>
        <w:br/>
        <w:t>u = ieq - K*[x1-xeq; x2];</w:t>
      </w:r>
      <w:r>
        <w:rPr>
          <w:color w:val="000000"/>
        </w:rPr>
        <w:br/>
        <w:t>x1d = x2;</w:t>
      </w:r>
      <w:r>
        <w:rPr>
          <w:color w:val="000000"/>
        </w:rPr>
        <w:br/>
        <w:t>x2d = (m*g-k.*u^2/2/x1^2)/m;</w:t>
      </w:r>
      <w:r>
        <w:rPr>
          <w:color w:val="000000"/>
        </w:rPr>
        <w:br/>
      </w:r>
      <w:r>
        <w:rPr>
          <w:color w:val="000000"/>
        </w:rPr>
        <w:br/>
        <w:t>Vdot = diff(V,x1)*x1d + diff(V,x2)*x2d;</w:t>
      </w:r>
      <w:r>
        <w:rPr>
          <w:color w:val="000000"/>
        </w:rPr>
        <w:br/>
        <w:t xml:space="preserve">Vdot_sym = matlabFunction(Vdot, </w:t>
      </w:r>
      <w:r w:rsidRPr="00DB41DA">
        <w:rPr>
          <w:color w:val="800000"/>
        </w:rPr>
        <w:t>'vars'</w:t>
      </w:r>
      <w:r>
        <w:rPr>
          <w:color w:val="000000"/>
        </w:rPr>
        <w:t>, [x1,x2]);</w:t>
      </w:r>
      <w:r>
        <w:rPr>
          <w:color w:val="000000"/>
        </w:rPr>
        <w:br/>
      </w:r>
      <w:r>
        <w:rPr>
          <w:color w:val="000000"/>
        </w:rPr>
        <w:br/>
        <w:t>[X1, X2] = meshgrid(0:1e-4:.014, -.1:1e-3:.1);</w:t>
      </w:r>
      <w:r>
        <w:rPr>
          <w:color w:val="000000"/>
        </w:rPr>
        <w:br/>
        <w:t>Vdot = Vdot_sym(X1, X2);</w:t>
      </w:r>
      <w:r>
        <w:rPr>
          <w:color w:val="000000"/>
        </w:rPr>
        <w:br/>
      </w:r>
      <w:r>
        <w:rPr>
          <w:color w:val="000000"/>
        </w:rPr>
        <w:br/>
        <w:t>figure;</w:t>
      </w:r>
      <w:r>
        <w:rPr>
          <w:color w:val="000000"/>
        </w:rPr>
        <w:br/>
        <w:t xml:space="preserve">contourf(X1,X2,Vdot, [-Inf 0]); hold </w:t>
      </w:r>
      <w:r w:rsidRPr="00DB41DA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00FF"/>
        </w:rPr>
        <w:t>for</w:t>
      </w:r>
      <w:r>
        <w:rPr>
          <w:color w:val="000000"/>
        </w:rPr>
        <w:t xml:space="preserve"> x10 = .0005:.0005:.014</w:t>
      </w:r>
      <w:r>
        <w:rPr>
          <w:color w:val="000000"/>
        </w:rPr>
        <w:br/>
        <w:t xml:space="preserve">    </w:t>
      </w:r>
      <w:r w:rsidRPr="00DB41DA">
        <w:rPr>
          <w:color w:val="0000FF"/>
        </w:rPr>
        <w:t>for</w:t>
      </w:r>
      <w:r>
        <w:rPr>
          <w:color w:val="000000"/>
        </w:rPr>
        <w:t xml:space="preserve"> x20 = -0.1:0.025:0.1</w:t>
      </w:r>
      <w:r>
        <w:rPr>
          <w:color w:val="000000"/>
        </w:rPr>
        <w:br/>
        <w:t xml:space="preserve">        X0 = [x10; x20];</w:t>
      </w:r>
      <w:r>
        <w:rPr>
          <w:color w:val="000000"/>
        </w:rPr>
        <w:br/>
        <w:t xml:space="preserve">        sim(</w:t>
      </w:r>
      <w:r w:rsidRPr="00DB41DA">
        <w:rPr>
          <w:color w:val="800000"/>
        </w:rPr>
        <w:t>'maglev.slx'</w:t>
      </w:r>
      <w:r>
        <w:rPr>
          <w:color w:val="000000"/>
        </w:rPr>
        <w:t>,1);</w:t>
      </w:r>
      <w:r>
        <w:rPr>
          <w:color w:val="000000"/>
        </w:rPr>
        <w:br/>
        <w:t xml:space="preserve">        </w:t>
      </w:r>
      <w:r w:rsidRPr="00DB41DA">
        <w:rPr>
          <w:color w:val="0000FF"/>
        </w:rPr>
        <w:t>if</w:t>
      </w:r>
      <w:r>
        <w:rPr>
          <w:color w:val="000000"/>
        </w:rPr>
        <w:t xml:space="preserve"> ((abs(X(end,1)) - 6e-3) &lt; 1e-3)</w:t>
      </w:r>
      <w:r>
        <w:rPr>
          <w:color w:val="000000"/>
        </w:rPr>
        <w:br/>
        <w:t xml:space="preserve">    </w:t>
      </w:r>
      <w:r w:rsidRPr="00DB41DA">
        <w:rPr>
          <w:color w:val="008000"/>
        </w:rPr>
        <w:t>%         plot(X(:,1), X(:,2), '--', 'linewidth', 2);</w:t>
      </w:r>
      <w:r>
        <w:rPr>
          <w:color w:val="000000"/>
        </w:rPr>
        <w:br/>
        <w:t xml:space="preserve">            plot(x10, x20, </w:t>
      </w:r>
      <w:r w:rsidRPr="00DB41DA">
        <w:rPr>
          <w:color w:val="800000"/>
        </w:rPr>
        <w:t>'r*'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DB41DA">
        <w:rPr>
          <w:color w:val="0000FF"/>
        </w:rPr>
        <w:t>else</w:t>
      </w:r>
      <w:r>
        <w:rPr>
          <w:color w:val="000000"/>
        </w:rPr>
        <w:br/>
        <w:t xml:space="preserve">            plot(x10, x20, </w:t>
      </w:r>
      <w:r w:rsidRPr="00DB41DA">
        <w:rPr>
          <w:color w:val="800000"/>
        </w:rPr>
        <w:t>'k*'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DB41DA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DB41DA">
        <w:rPr>
          <w:color w:val="0000FF"/>
        </w:rPr>
        <w:t>end</w:t>
      </w:r>
      <w:r>
        <w:rPr>
          <w:color w:val="000000"/>
        </w:rPr>
        <w:br/>
      </w:r>
      <w:r w:rsidRPr="00DB41DA">
        <w:rPr>
          <w:color w:val="0000FF"/>
        </w:rPr>
        <w:t>end</w:t>
      </w:r>
      <w:r>
        <w:rPr>
          <w:color w:val="000000"/>
        </w:rPr>
        <w:br/>
        <w:t>x10 = 8e-3;</w:t>
      </w:r>
      <w:r>
        <w:rPr>
          <w:color w:val="000000"/>
        </w:rPr>
        <w:br/>
        <w:t>x20 = 25e-3;</w:t>
      </w:r>
      <w:r>
        <w:rPr>
          <w:color w:val="000000"/>
        </w:rPr>
        <w:br/>
        <w:t>X0 = [x10; x20];</w:t>
      </w:r>
      <w:r>
        <w:rPr>
          <w:color w:val="000000"/>
        </w:rPr>
        <w:br/>
        <w:t>sim(</w:t>
      </w:r>
      <w:r w:rsidRPr="00DB41DA">
        <w:rPr>
          <w:color w:val="800000"/>
        </w:rPr>
        <w:t>'maglev.slx'</w:t>
      </w:r>
      <w:r>
        <w:rPr>
          <w:color w:val="000000"/>
        </w:rPr>
        <w:t>,1);</w:t>
      </w:r>
      <w:r>
        <w:rPr>
          <w:color w:val="000000"/>
        </w:rPr>
        <w:br/>
        <w:t>plot(X(:,1), X(:,2));</w:t>
      </w:r>
      <w:r>
        <w:rPr>
          <w:color w:val="000000"/>
        </w:rPr>
        <w:br/>
      </w:r>
      <w:r>
        <w:rPr>
          <w:color w:val="000000"/>
        </w:rPr>
        <w:br/>
      </w:r>
      <w:r w:rsidRPr="00DB41DA">
        <w:rPr>
          <w:color w:val="008000"/>
        </w:rPr>
        <w:t>% Polar Scan</w:t>
      </w:r>
      <w:r>
        <w:rPr>
          <w:color w:val="000000"/>
        </w:rPr>
        <w:br/>
        <w:t>P1 = [];</w:t>
      </w:r>
      <w:r>
        <w:rPr>
          <w:color w:val="000000"/>
        </w:rPr>
        <w:br/>
        <w:t>P2 = [];</w:t>
      </w:r>
      <w:r>
        <w:rPr>
          <w:color w:val="000000"/>
        </w:rPr>
        <w:br/>
      </w:r>
      <w:r w:rsidRPr="00DB41DA">
        <w:rPr>
          <w:color w:val="0000FF"/>
        </w:rPr>
        <w:t>for</w:t>
      </w:r>
      <w:r>
        <w:rPr>
          <w:color w:val="000000"/>
        </w:rPr>
        <w:t xml:space="preserve"> th = 0:.005:2*pi</w:t>
      </w:r>
      <w:r>
        <w:rPr>
          <w:color w:val="000000"/>
        </w:rPr>
        <w:br/>
        <w:t xml:space="preserve">    </w:t>
      </w:r>
      <w:r w:rsidRPr="00DB41DA">
        <w:rPr>
          <w:color w:val="0000FF"/>
        </w:rPr>
        <w:t>for</w:t>
      </w:r>
      <w:r>
        <w:rPr>
          <w:color w:val="000000"/>
        </w:rPr>
        <w:t xml:space="preserve"> r = 0:.0005:0.1</w:t>
      </w:r>
      <w:r>
        <w:rPr>
          <w:color w:val="000000"/>
        </w:rPr>
        <w:br/>
        <w:t xml:space="preserve">        x1 = r*cos(th)+6e-3;</w:t>
      </w:r>
      <w:r>
        <w:rPr>
          <w:color w:val="000000"/>
        </w:rPr>
        <w:br/>
        <w:t xml:space="preserve">        x2 = r*sin(th);</w:t>
      </w:r>
      <w:r>
        <w:rPr>
          <w:color w:val="000000"/>
        </w:rPr>
        <w:br/>
        <w:t xml:space="preserve">        vdot = Vdot_sym(x1,x2);</w:t>
      </w:r>
      <w:r>
        <w:rPr>
          <w:color w:val="000000"/>
        </w:rPr>
        <w:br/>
        <w:t xml:space="preserve">        </w:t>
      </w:r>
      <w:r w:rsidRPr="00DB41DA">
        <w:rPr>
          <w:color w:val="0000FF"/>
        </w:rPr>
        <w:t>if</w:t>
      </w:r>
      <w:r>
        <w:rPr>
          <w:color w:val="000000"/>
        </w:rPr>
        <w:t xml:space="preserve"> vdot &gt; 0</w:t>
      </w:r>
      <w:r>
        <w:rPr>
          <w:color w:val="000000"/>
        </w:rPr>
        <w:br/>
        <w:t xml:space="preserve">            P1 = [P1 [x1;x2]];</w:t>
      </w:r>
      <w:r>
        <w:rPr>
          <w:color w:val="000000"/>
        </w:rPr>
        <w:br/>
        <w:t xml:space="preserve">            </w:t>
      </w:r>
      <w:r w:rsidRPr="00DB41DA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DB41DA">
        <w:rPr>
          <w:color w:val="0000FF"/>
        </w:rPr>
        <w:t>else</w:t>
      </w:r>
      <w:r>
        <w:rPr>
          <w:color w:val="000000"/>
        </w:rPr>
        <w:br/>
        <w:t xml:space="preserve">            P2 = [P2 [x1;x2]];</w:t>
      </w:r>
      <w:r>
        <w:rPr>
          <w:color w:val="000000"/>
        </w:rPr>
        <w:br/>
        <w:t xml:space="preserve">        </w:t>
      </w:r>
      <w:r w:rsidRPr="00DB41DA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DB41DA">
        <w:rPr>
          <w:color w:val="0000FF"/>
        </w:rPr>
        <w:t>end</w:t>
      </w:r>
      <w:r>
        <w:rPr>
          <w:color w:val="000000"/>
        </w:rPr>
        <w:br/>
      </w:r>
      <w:r w:rsidRPr="00DB41DA">
        <w:rPr>
          <w:color w:val="0000FF"/>
        </w:rPr>
        <w:t>end</w:t>
      </w:r>
      <w:r>
        <w:rPr>
          <w:color w:val="000000"/>
        </w:rPr>
        <w:br/>
        <w:t xml:space="preserve">plot(P2(1,:),P2(2,:), </w:t>
      </w:r>
      <w:r w:rsidRPr="00DB41DA">
        <w:rPr>
          <w:color w:val="800000"/>
        </w:rPr>
        <w:t>'r*'</w:t>
      </w:r>
      <w:r>
        <w:rPr>
          <w:color w:val="000000"/>
        </w:rPr>
        <w:t>);</w:t>
      </w:r>
      <w:r>
        <w:rPr>
          <w:color w:val="000000"/>
        </w:rPr>
        <w:br/>
        <w:t>xlim([0 .014])</w:t>
      </w:r>
    </w:p>
    <w:p w14:paraId="0EE2C223" w14:textId="2671550F" w:rsidR="007222A6" w:rsidRDefault="00512613" w:rsidP="003203F4">
      <w:pPr>
        <w:pStyle w:val="Heading2"/>
      </w:pPr>
      <w:r>
        <w:t>State Derivative Function</w:t>
      </w:r>
    </w:p>
    <w:p w14:paraId="720E625E" w14:textId="6EAB1026" w:rsidR="007222A6" w:rsidRPr="00512613" w:rsidRDefault="00512613" w:rsidP="00512613">
      <w:pPr>
        <w:pStyle w:val="MATLABCode"/>
        <w:rPr>
          <w:color w:val="000000"/>
        </w:rPr>
      </w:pPr>
      <w:r w:rsidRPr="00941CB2">
        <w:rPr>
          <w:color w:val="0000FF"/>
        </w:rPr>
        <w:t>function</w:t>
      </w:r>
      <w:r>
        <w:rPr>
          <w:color w:val="000000"/>
        </w:rPr>
        <w:t xml:space="preserve"> xDer = maglevDer(X, u, param)</w:t>
      </w:r>
      <w:r>
        <w:rPr>
          <w:color w:val="000000"/>
        </w:rPr>
        <w:br/>
        <w:t xml:space="preserve">    </w:t>
      </w:r>
      <w:r w:rsidRPr="00941CB2">
        <w:rPr>
          <w:color w:val="008000"/>
        </w:rPr>
        <w:t>% Extract parameters</w:t>
      </w:r>
      <w:r>
        <w:rPr>
          <w:color w:val="000000"/>
        </w:rPr>
        <w:br/>
        <w:t xml:space="preserve">    m = param(1);</w:t>
      </w:r>
      <w:r>
        <w:rPr>
          <w:color w:val="000000"/>
        </w:rPr>
        <w:br/>
        <w:t xml:space="preserve">    k = param(2);</w:t>
      </w:r>
      <w:r>
        <w:rPr>
          <w:color w:val="000000"/>
        </w:rPr>
        <w:br/>
        <w:t xml:space="preserve">    g = param(3);</w:t>
      </w:r>
      <w:r>
        <w:rPr>
          <w:color w:val="000000"/>
        </w:rPr>
        <w:br/>
      </w:r>
      <w:r>
        <w:rPr>
          <w:color w:val="000000"/>
        </w:rPr>
        <w:br/>
        <w:t xml:space="preserve">    x1 = X(1);</w:t>
      </w:r>
      <w:r>
        <w:rPr>
          <w:color w:val="000000"/>
        </w:rPr>
        <w:br/>
        <w:t xml:space="preserve">    x2 = X(2);</w:t>
      </w:r>
      <w:r>
        <w:rPr>
          <w:color w:val="000000"/>
        </w:rPr>
        <w:br/>
      </w:r>
      <w:r>
        <w:rPr>
          <w:color w:val="000000"/>
        </w:rPr>
        <w:br/>
        <w:t xml:space="preserve">    x1D = x2;</w:t>
      </w:r>
      <w:r>
        <w:rPr>
          <w:color w:val="000000"/>
        </w:rPr>
        <w:br/>
        <w:t xml:space="preserve">    x2D = (m*g-k*u^2/2/x1^2)/m;</w:t>
      </w:r>
      <w:r>
        <w:rPr>
          <w:color w:val="000000"/>
        </w:rPr>
        <w:br/>
      </w:r>
      <w:r>
        <w:rPr>
          <w:color w:val="000000"/>
        </w:rPr>
        <w:br/>
        <w:t xml:space="preserve">    xDer = [x1D; x2D];</w:t>
      </w:r>
      <w:r>
        <w:rPr>
          <w:color w:val="000000"/>
        </w:rPr>
        <w:br/>
      </w:r>
      <w:r w:rsidRPr="00941CB2">
        <w:rPr>
          <w:color w:val="0000FF"/>
        </w:rPr>
        <w:t>end</w:t>
      </w:r>
    </w:p>
    <w:p w14:paraId="5ABB7D57" w14:textId="7EA15910" w:rsidR="00AE3A6F" w:rsidRPr="003203F4" w:rsidRDefault="003203F4" w:rsidP="003203F4">
      <w:pPr>
        <w:pStyle w:val="Heading2"/>
      </w:pPr>
      <w:r>
        <w:t>Optimization</w:t>
      </w:r>
    </w:p>
    <w:p w14:paraId="3F063F1D" w14:textId="77777777" w:rsidR="003203F4" w:rsidRDefault="003203F4" w:rsidP="003203F4">
      <w:pPr>
        <w:pStyle w:val="MATLABCode"/>
        <w:rPr>
          <w:color w:val="000000"/>
        </w:rPr>
      </w:pPr>
      <w:r w:rsidRPr="00E80806">
        <w:rPr>
          <w:color w:val="0000FF"/>
        </w:rPr>
        <w:t>function</w:t>
      </w:r>
      <w:r>
        <w:rPr>
          <w:color w:val="000000"/>
        </w:rPr>
        <w:t xml:space="preserve"> [Qnew] = getBestQ()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80806">
        <w:rPr>
          <w:color w:val="008000"/>
        </w:rPr>
        <w:t>% Simulation</w:t>
      </w:r>
      <w:r>
        <w:rPr>
          <w:color w:val="000000"/>
        </w:rPr>
        <w:br/>
        <w:t xml:space="preserve">    m = 0.068;          </w:t>
      </w:r>
      <w:r w:rsidRPr="00E80806">
        <w:rPr>
          <w:color w:val="008000"/>
        </w:rPr>
        <w:t>% Mass of the ball, kg</w:t>
      </w:r>
      <w:r>
        <w:rPr>
          <w:color w:val="000000"/>
        </w:rPr>
        <w:br/>
        <w:t xml:space="preserve">    k = 6.5308*1e-5;    </w:t>
      </w:r>
      <w:r w:rsidRPr="00E80806">
        <w:rPr>
          <w:color w:val="008000"/>
        </w:rPr>
        <w:t>% Nm^2/A^2</w:t>
      </w:r>
      <w:r>
        <w:rPr>
          <w:color w:val="000000"/>
        </w:rPr>
        <w:br/>
        <w:t xml:space="preserve">    g = 9.81;           </w:t>
      </w:r>
      <w:r w:rsidRPr="00E80806">
        <w:rPr>
          <w:color w:val="008000"/>
        </w:rPr>
        <w:t>% Acceleration of gravity, m/s^2</w:t>
      </w:r>
      <w:r>
        <w:rPr>
          <w:color w:val="000000"/>
        </w:rPr>
        <w:br/>
        <w:t xml:space="preserve">    kff = sqrt(2*m*g/k);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80806">
        <w:rPr>
          <w:color w:val="008000"/>
        </w:rPr>
        <w:t>% Equilibrium Point</w:t>
      </w:r>
      <w:r>
        <w:rPr>
          <w:color w:val="000000"/>
        </w:rPr>
        <w:br/>
        <w:t xml:space="preserve">    xeq = 6e-3;</w:t>
      </w:r>
      <w:r>
        <w:rPr>
          <w:color w:val="000000"/>
        </w:rPr>
        <w:br/>
        <w:t xml:space="preserve">    ieq = kff*xeq;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80806">
        <w:rPr>
          <w:color w:val="008000"/>
        </w:rPr>
        <w:t>% Plant</w:t>
      </w:r>
      <w:r>
        <w:rPr>
          <w:color w:val="000000"/>
        </w:rPr>
        <w:br/>
        <w:t xml:space="preserve">    A = [0 1; 2*g/xeq 0];</w:t>
      </w:r>
      <w:r>
        <w:rPr>
          <w:color w:val="000000"/>
        </w:rPr>
        <w:br/>
        <w:t xml:space="preserve">    B = [0; -2*g/ieq];</w:t>
      </w:r>
      <w:r>
        <w:rPr>
          <w:color w:val="000000"/>
        </w:rPr>
        <w:br/>
        <w:t xml:space="preserve">    C = eye(2);</w:t>
      </w:r>
      <w:r>
        <w:rPr>
          <w:color w:val="000000"/>
        </w:rPr>
        <w:br/>
        <w:t xml:space="preserve">    D = 0;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80806">
        <w:rPr>
          <w:color w:val="008000"/>
        </w:rPr>
        <w:t>% LQR Controller</w:t>
      </w:r>
      <w:r>
        <w:rPr>
          <w:color w:val="000000"/>
        </w:rPr>
        <w:br/>
        <w:t xml:space="preserve">    K = lqr(A, B, diag([10 1]),1);</w:t>
      </w:r>
      <w:r>
        <w:rPr>
          <w:color w:val="000000"/>
        </w:rPr>
        <w:br/>
        <w:t xml:space="preserve">    Acl = A-B*K;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80806">
        <w:rPr>
          <w:color w:val="008000"/>
        </w:rPr>
        <w:t>% Lyapunov Function</w:t>
      </w:r>
      <w:r>
        <w:rPr>
          <w:color w:val="000000"/>
        </w:rPr>
        <w:br/>
        <w:t xml:space="preserve">    Q = eye(2);</w:t>
      </w:r>
      <w:r>
        <w:rPr>
          <w:color w:val="000000"/>
        </w:rPr>
        <w:br/>
        <w:t xml:space="preserve">    P = dlyap(Acl', Q);</w:t>
      </w:r>
      <w:r>
        <w:rPr>
          <w:color w:val="000000"/>
        </w:rPr>
        <w:br/>
      </w:r>
      <w:r>
        <w:rPr>
          <w:color w:val="000000"/>
        </w:rPr>
        <w:br/>
        <w:t xml:space="preserve">    nonlcon = @(X) nonlconstraints (X, Acl);</w:t>
      </w:r>
      <w:r>
        <w:rPr>
          <w:color w:val="000000"/>
        </w:rPr>
        <w:br/>
        <w:t xml:space="preserve">    x0 = reshape(Q,4,1);</w:t>
      </w:r>
      <w:r>
        <w:rPr>
          <w:color w:val="000000"/>
        </w:rPr>
        <w:br/>
      </w:r>
      <w:r>
        <w:rPr>
          <w:color w:val="000000"/>
        </w:rPr>
        <w:br/>
        <w:t xml:space="preserve">    options = struct(</w:t>
      </w:r>
      <w:r w:rsidRPr="00E80806">
        <w:rPr>
          <w:color w:val="800000"/>
        </w:rPr>
        <w:t>'MaxFunctionEvaluations'</w:t>
      </w:r>
      <w:r>
        <w:rPr>
          <w:color w:val="000000"/>
        </w:rPr>
        <w:t xml:space="preserve">, 1000, </w:t>
      </w:r>
      <w:r w:rsidRPr="00E80806">
        <w:rPr>
          <w:color w:val="800000"/>
        </w:rPr>
        <w:t>'MaxIterations'</w:t>
      </w:r>
      <w:r>
        <w:rPr>
          <w:color w:val="000000"/>
        </w:rPr>
        <w:t>, 1000);</w:t>
      </w:r>
      <w:r>
        <w:rPr>
          <w:color w:val="000000"/>
        </w:rPr>
        <w:br/>
      </w:r>
      <w:r>
        <w:rPr>
          <w:color w:val="000000"/>
        </w:rPr>
        <w:br/>
        <w:t xml:space="preserve">    fun = @(X) objFunction (X, Acl);</w:t>
      </w:r>
      <w:r>
        <w:rPr>
          <w:color w:val="000000"/>
        </w:rPr>
        <w:br/>
        <w:t xml:space="preserve">    A = [];</w:t>
      </w:r>
      <w:r>
        <w:rPr>
          <w:color w:val="000000"/>
        </w:rPr>
        <w:br/>
        <w:t xml:space="preserve">    b = [];</w:t>
      </w:r>
      <w:r>
        <w:rPr>
          <w:color w:val="000000"/>
        </w:rPr>
        <w:br/>
        <w:t xml:space="preserve">    Aeq = [];</w:t>
      </w:r>
      <w:r>
        <w:rPr>
          <w:color w:val="000000"/>
        </w:rPr>
        <w:br/>
        <w:t xml:space="preserve">    beq = [];</w:t>
      </w:r>
      <w:r>
        <w:rPr>
          <w:color w:val="000000"/>
        </w:rPr>
        <w:br/>
        <w:t xml:space="preserve">    lb = [];</w:t>
      </w:r>
      <w:r>
        <w:rPr>
          <w:color w:val="000000"/>
        </w:rPr>
        <w:br/>
        <w:t xml:space="preserve">    ub = [];</w:t>
      </w:r>
      <w:r>
        <w:rPr>
          <w:color w:val="000000"/>
        </w:rPr>
        <w:br/>
        <w:t xml:space="preserve">    x = fmincon(fun,x0,A,b,Aeq,beq,lb,ub,nonlcon,options);</w:t>
      </w:r>
      <w:r>
        <w:rPr>
          <w:color w:val="000000"/>
        </w:rPr>
        <w:br/>
      </w:r>
      <w:r>
        <w:rPr>
          <w:color w:val="000000"/>
        </w:rPr>
        <w:br/>
        <w:t xml:space="preserve">    Qnew = reshape(x,2,2);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E80806">
        <w:rPr>
          <w:color w:val="0000FF"/>
        </w:rPr>
        <w:t>function</w:t>
      </w:r>
      <w:r>
        <w:rPr>
          <w:color w:val="000000"/>
        </w:rPr>
        <w:t xml:space="preserve"> out = objFunction (X, Acl)</w:t>
      </w:r>
      <w:r>
        <w:rPr>
          <w:color w:val="000000"/>
        </w:rPr>
        <w:br/>
        <w:t xml:space="preserve">    Q = reshape(X, 2,2);</w:t>
      </w:r>
      <w:r>
        <w:rPr>
          <w:color w:val="000000"/>
        </w:rPr>
        <w:br/>
        <w:t xml:space="preserve">    P = lyap(Acl', Q);</w:t>
      </w:r>
      <w:r>
        <w:rPr>
          <w:color w:val="000000"/>
        </w:rPr>
        <w:br/>
        <w:t xml:space="preserve">    out = trace(P);</w:t>
      </w:r>
      <w:r>
        <w:rPr>
          <w:color w:val="000000"/>
        </w:rPr>
        <w:br/>
      </w:r>
      <w:r>
        <w:rPr>
          <w:color w:val="000000"/>
        </w:rPr>
        <w:br/>
      </w:r>
      <w:r w:rsidRPr="00E80806">
        <w:rPr>
          <w:color w:val="0000FF"/>
        </w:rPr>
        <w:t>function</w:t>
      </w:r>
      <w:r>
        <w:rPr>
          <w:color w:val="000000"/>
        </w:rPr>
        <w:t xml:space="preserve"> [c, ceq] = nonlconstraints (X, Acl)</w:t>
      </w:r>
      <w:r>
        <w:rPr>
          <w:color w:val="000000"/>
        </w:rPr>
        <w:br/>
        <w:t xml:space="preserve">    c = [];</w:t>
      </w:r>
      <w:r>
        <w:rPr>
          <w:color w:val="000000"/>
        </w:rPr>
        <w:br/>
        <w:t xml:space="preserve">    Q = reshape(X, 2,2);</w:t>
      </w:r>
      <w:r>
        <w:rPr>
          <w:color w:val="000000"/>
        </w:rPr>
        <w:br/>
      </w:r>
      <w:r>
        <w:rPr>
          <w:color w:val="000000"/>
        </w:rPr>
        <w:br/>
        <w:t xml:space="preserve">    P = lyap(Acl', Q);</w:t>
      </w:r>
      <w:r>
        <w:rPr>
          <w:color w:val="000000"/>
        </w:rPr>
        <w:br/>
        <w:t xml:space="preserve">    gama1 = sqrt([1 0]*inv(P)*[1 0]');</w:t>
      </w:r>
      <w:r>
        <w:rPr>
          <w:color w:val="000000"/>
        </w:rPr>
        <w:br/>
        <w:t xml:space="preserve">    gama3 = sqrt([0 1]*inv(P)*[0 1]');</w:t>
      </w:r>
      <w:r>
        <w:rPr>
          <w:color w:val="000000"/>
        </w:rPr>
        <w:br/>
      </w:r>
      <w:r>
        <w:rPr>
          <w:color w:val="000000"/>
        </w:rPr>
        <w:br/>
        <w:t xml:space="preserve">    ceq = X(2)-X(3);</w:t>
      </w:r>
      <w:r>
        <w:rPr>
          <w:color w:val="000000"/>
        </w:rPr>
        <w:br/>
        <w:t xml:space="preserve">    c = [c; -Q(1,1); -Q(1,1)*Q(2,2)+Q(2,1)*Q(1,2); gama1-1; gama3-1];</w:t>
      </w:r>
    </w:p>
    <w:p w14:paraId="28361D14" w14:textId="77777777" w:rsidR="003203F4" w:rsidRPr="0029070E" w:rsidRDefault="003203F4" w:rsidP="0029070E">
      <w:pPr>
        <w:rPr>
          <w:i/>
          <w:noProof/>
          <w:color w:val="808080"/>
        </w:rPr>
      </w:pPr>
    </w:p>
    <w:sectPr w:rsidR="003203F4" w:rsidRPr="0029070E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71A43" w14:textId="77777777" w:rsidR="00BC305C" w:rsidRDefault="00BC305C" w:rsidP="00C6554A">
      <w:pPr>
        <w:spacing w:before="0" w:after="0" w:line="240" w:lineRule="auto"/>
      </w:pPr>
      <w:r>
        <w:separator/>
      </w:r>
    </w:p>
  </w:endnote>
  <w:endnote w:type="continuationSeparator" w:id="0">
    <w:p w14:paraId="79BAD635" w14:textId="77777777" w:rsidR="00BC305C" w:rsidRDefault="00BC305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4634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4C4C" w14:textId="77777777" w:rsidR="00BC305C" w:rsidRDefault="00BC305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2E6895B" w14:textId="77777777" w:rsidR="00BC305C" w:rsidRDefault="00BC305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5C"/>
    <w:rsid w:val="0004400B"/>
    <w:rsid w:val="000C3FF2"/>
    <w:rsid w:val="000C701D"/>
    <w:rsid w:val="00103BCE"/>
    <w:rsid w:val="00141D6E"/>
    <w:rsid w:val="0016433E"/>
    <w:rsid w:val="001649AD"/>
    <w:rsid w:val="001663AD"/>
    <w:rsid w:val="00186A34"/>
    <w:rsid w:val="001C184E"/>
    <w:rsid w:val="002226AA"/>
    <w:rsid w:val="002554CD"/>
    <w:rsid w:val="002770DA"/>
    <w:rsid w:val="00283C93"/>
    <w:rsid w:val="0029070E"/>
    <w:rsid w:val="00293B83"/>
    <w:rsid w:val="00294276"/>
    <w:rsid w:val="002B4294"/>
    <w:rsid w:val="002D2965"/>
    <w:rsid w:val="00304B9C"/>
    <w:rsid w:val="003202F7"/>
    <w:rsid w:val="003203F4"/>
    <w:rsid w:val="00333D0D"/>
    <w:rsid w:val="0034184C"/>
    <w:rsid w:val="00355B48"/>
    <w:rsid w:val="003609D2"/>
    <w:rsid w:val="003A5EAA"/>
    <w:rsid w:val="003D00AE"/>
    <w:rsid w:val="003D32C3"/>
    <w:rsid w:val="00405D7A"/>
    <w:rsid w:val="00423ACB"/>
    <w:rsid w:val="0044043C"/>
    <w:rsid w:val="0044171C"/>
    <w:rsid w:val="00445E62"/>
    <w:rsid w:val="00453D87"/>
    <w:rsid w:val="0047446A"/>
    <w:rsid w:val="00496B1D"/>
    <w:rsid w:val="004A21A5"/>
    <w:rsid w:val="004C049F"/>
    <w:rsid w:val="004C72A9"/>
    <w:rsid w:val="005000E2"/>
    <w:rsid w:val="00502F80"/>
    <w:rsid w:val="00512613"/>
    <w:rsid w:val="00563AB2"/>
    <w:rsid w:val="0056683B"/>
    <w:rsid w:val="005A27A7"/>
    <w:rsid w:val="006108BA"/>
    <w:rsid w:val="00622534"/>
    <w:rsid w:val="00627223"/>
    <w:rsid w:val="0064642D"/>
    <w:rsid w:val="00651539"/>
    <w:rsid w:val="00657EC8"/>
    <w:rsid w:val="00674491"/>
    <w:rsid w:val="00683638"/>
    <w:rsid w:val="006A212B"/>
    <w:rsid w:val="006A3CE7"/>
    <w:rsid w:val="006B1EE5"/>
    <w:rsid w:val="006D5032"/>
    <w:rsid w:val="00704197"/>
    <w:rsid w:val="007125AA"/>
    <w:rsid w:val="007222A6"/>
    <w:rsid w:val="00733465"/>
    <w:rsid w:val="00746FBC"/>
    <w:rsid w:val="00794152"/>
    <w:rsid w:val="00802E8C"/>
    <w:rsid w:val="0087055B"/>
    <w:rsid w:val="0089457D"/>
    <w:rsid w:val="008C14B0"/>
    <w:rsid w:val="008D72BC"/>
    <w:rsid w:val="008E0ACF"/>
    <w:rsid w:val="00927583"/>
    <w:rsid w:val="0093228C"/>
    <w:rsid w:val="00942170"/>
    <w:rsid w:val="009A1438"/>
    <w:rsid w:val="009C7116"/>
    <w:rsid w:val="009D1B1F"/>
    <w:rsid w:val="009D491A"/>
    <w:rsid w:val="009E1563"/>
    <w:rsid w:val="009E740C"/>
    <w:rsid w:val="00A57B64"/>
    <w:rsid w:val="00A81A7E"/>
    <w:rsid w:val="00A83A0D"/>
    <w:rsid w:val="00AA258C"/>
    <w:rsid w:val="00AC240F"/>
    <w:rsid w:val="00AE3A6F"/>
    <w:rsid w:val="00B2000B"/>
    <w:rsid w:val="00B21A3D"/>
    <w:rsid w:val="00B579E1"/>
    <w:rsid w:val="00BB64EB"/>
    <w:rsid w:val="00BC305C"/>
    <w:rsid w:val="00BF0F7A"/>
    <w:rsid w:val="00BF2DB3"/>
    <w:rsid w:val="00C141A1"/>
    <w:rsid w:val="00C44523"/>
    <w:rsid w:val="00C6554A"/>
    <w:rsid w:val="00C73CA0"/>
    <w:rsid w:val="00CB047A"/>
    <w:rsid w:val="00D02355"/>
    <w:rsid w:val="00D03E6E"/>
    <w:rsid w:val="00D1623C"/>
    <w:rsid w:val="00D213CE"/>
    <w:rsid w:val="00D33E0F"/>
    <w:rsid w:val="00D5187B"/>
    <w:rsid w:val="00D521AD"/>
    <w:rsid w:val="00D7094C"/>
    <w:rsid w:val="00D7590C"/>
    <w:rsid w:val="00DA2DD9"/>
    <w:rsid w:val="00DA5C6F"/>
    <w:rsid w:val="00DC1B87"/>
    <w:rsid w:val="00DD3410"/>
    <w:rsid w:val="00DF1757"/>
    <w:rsid w:val="00E0698D"/>
    <w:rsid w:val="00E534E4"/>
    <w:rsid w:val="00E61773"/>
    <w:rsid w:val="00E8360B"/>
    <w:rsid w:val="00E86ADB"/>
    <w:rsid w:val="00E9782A"/>
    <w:rsid w:val="00ED7C44"/>
    <w:rsid w:val="00F90ACB"/>
    <w:rsid w:val="00FD15D6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9F52"/>
  <w15:chartTrackingRefBased/>
  <w15:docId w15:val="{54083720-1C7A-484E-A040-A3779547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MATLABCode">
    <w:name w:val="MATLAB Code"/>
    <w:basedOn w:val="Normal"/>
    <w:link w:val="MATLABCodeChar"/>
    <w:rsid w:val="003D32C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before="0" w:after="160" w:line="360" w:lineRule="auto"/>
    </w:pPr>
    <w:rPr>
      <w:rFonts w:ascii="Lucida Console" w:eastAsia="Calibri" w:hAnsi="Lucida Console" w:cs="Times New Roman"/>
      <w:noProof/>
      <w:color w:val="auto"/>
      <w:sz w:val="16"/>
    </w:rPr>
  </w:style>
  <w:style w:type="character" w:customStyle="1" w:styleId="MATLABCodeChar">
    <w:name w:val="MATLAB Code Char"/>
    <w:link w:val="MATLABCode"/>
    <w:rsid w:val="003D32C3"/>
    <w:rPr>
      <w:rFonts w:ascii="Lucida Console" w:eastAsia="Calibri" w:hAnsi="Lucida Console" w:cs="Times New Roman"/>
      <w:noProof/>
      <w:color w:val="auto"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3D32C3"/>
    <w:pPr>
      <w:spacing w:before="0" w:after="160"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3D32C3"/>
    <w:rPr>
      <w:rFonts w:ascii="Lucida Console" w:eastAsia="Calibri" w:hAnsi="Lucida Console" w:cs="Times New Roman"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elto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75F7-8A45-46D5-91FF-9B8DCE1B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11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Erivelton</dc:creator>
  <cp:keywords/>
  <dc:description/>
  <cp:lastModifiedBy>Erivelton Gualter</cp:lastModifiedBy>
  <cp:revision>2</cp:revision>
  <dcterms:created xsi:type="dcterms:W3CDTF">2019-04-04T03:33:00Z</dcterms:created>
  <dcterms:modified xsi:type="dcterms:W3CDTF">2019-04-04T03:33:00Z</dcterms:modified>
</cp:coreProperties>
</file>