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BC7" w:rsidRPr="00B03BC7" w:rsidRDefault="00D4382E" w:rsidP="00B03BC7">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w:t>
      </w:r>
      <w:r w:rsidR="00B03BC7" w:rsidRPr="00B03BC7">
        <w:rPr>
          <w:rFonts w:ascii="Times New Roman" w:hAnsi="Times New Roman" w:cs="Times New Roman"/>
          <w:b/>
          <w:sz w:val="24"/>
          <w:szCs w:val="24"/>
          <w:lang w:val="uz-Cyrl-UZ"/>
        </w:rPr>
        <w:t>Металлург” ФК тарихи</w:t>
      </w: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rPr>
      </w:pPr>
      <w:proofErr w:type="spellStart"/>
      <w:r w:rsidRPr="00B03BC7">
        <w:rPr>
          <w:rFonts w:ascii="Times New Roman" w:hAnsi="Times New Roman" w:cs="Times New Roman"/>
          <w:sz w:val="24"/>
          <w:szCs w:val="24"/>
        </w:rPr>
        <w:t>Бекобод</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шаҳрининг</w:t>
      </w:r>
      <w:proofErr w:type="spellEnd"/>
      <w:r w:rsidRPr="00B03BC7">
        <w:rPr>
          <w:rFonts w:ascii="Times New Roman" w:hAnsi="Times New Roman" w:cs="Times New Roman"/>
          <w:sz w:val="24"/>
          <w:szCs w:val="24"/>
        </w:rPr>
        <w:t xml:space="preserve"> “Металлург” </w:t>
      </w:r>
      <w:proofErr w:type="spellStart"/>
      <w:r w:rsidRPr="00B03BC7">
        <w:rPr>
          <w:rFonts w:ascii="Times New Roman" w:hAnsi="Times New Roman" w:cs="Times New Roman"/>
          <w:sz w:val="24"/>
          <w:szCs w:val="24"/>
        </w:rPr>
        <w:t>жамоаси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тарихи</w:t>
      </w:r>
      <w:proofErr w:type="spellEnd"/>
      <w:r w:rsidRPr="00B03BC7">
        <w:rPr>
          <w:rFonts w:ascii="Times New Roman" w:hAnsi="Times New Roman" w:cs="Times New Roman"/>
          <w:sz w:val="24"/>
          <w:szCs w:val="24"/>
        </w:rPr>
        <w:t xml:space="preserve"> 1945 </w:t>
      </w:r>
      <w:proofErr w:type="spellStart"/>
      <w:r w:rsidRPr="00B03BC7">
        <w:rPr>
          <w:rFonts w:ascii="Times New Roman" w:hAnsi="Times New Roman" w:cs="Times New Roman"/>
          <w:sz w:val="24"/>
          <w:szCs w:val="24"/>
        </w:rPr>
        <w:t>йилга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бориб</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тақалади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Иккинчи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жаҳон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уруши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поёнига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етгандан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сўнг</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Ўзбекистоннинг</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металлурглар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шаҳрида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миллионлар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ўйинини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ривожлантиришга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эътибор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қаратилди</w:t>
      </w:r>
      <w:proofErr w:type="spellEnd"/>
      <w:r w:rsidRPr="00B03BC7">
        <w:rPr>
          <w:rFonts w:ascii="Times New Roman" w:hAnsi="Times New Roman" w:cs="Times New Roman"/>
          <w:sz w:val="24"/>
          <w:szCs w:val="24"/>
        </w:rPr>
        <w:t xml:space="preserve">. Зеро </w:t>
      </w:r>
      <w:proofErr w:type="spellStart"/>
      <w:r w:rsidRPr="00B03BC7">
        <w:rPr>
          <w:rFonts w:ascii="Times New Roman" w:hAnsi="Times New Roman" w:cs="Times New Roman"/>
          <w:sz w:val="24"/>
          <w:szCs w:val="24"/>
        </w:rPr>
        <w:t>пойтахтдан</w:t>
      </w:r>
      <w:proofErr w:type="spellEnd"/>
      <w:r w:rsidRPr="00B03BC7">
        <w:rPr>
          <w:rFonts w:ascii="Times New Roman" w:hAnsi="Times New Roman" w:cs="Times New Roman"/>
          <w:sz w:val="24"/>
          <w:szCs w:val="24"/>
        </w:rPr>
        <w:t xml:space="preserve"> 150 </w:t>
      </w:r>
      <w:proofErr w:type="spellStart"/>
      <w:r w:rsidRPr="00B03BC7">
        <w:rPr>
          <w:rFonts w:ascii="Times New Roman" w:hAnsi="Times New Roman" w:cs="Times New Roman"/>
          <w:sz w:val="24"/>
          <w:szCs w:val="24"/>
        </w:rPr>
        <w:t>чақирим</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узоқликда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жойлашган</w:t>
      </w:r>
      <w:proofErr w:type="spellEnd"/>
      <w:r w:rsidRPr="00B03BC7">
        <w:rPr>
          <w:rFonts w:ascii="Times New Roman" w:hAnsi="Times New Roman" w:cs="Times New Roman"/>
          <w:sz w:val="24"/>
          <w:szCs w:val="24"/>
        </w:rPr>
        <w:t xml:space="preserve"> индустрия </w:t>
      </w:r>
      <w:proofErr w:type="spellStart"/>
      <w:r w:rsidRPr="00B03BC7">
        <w:rPr>
          <w:rFonts w:ascii="Times New Roman" w:hAnsi="Times New Roman" w:cs="Times New Roman"/>
          <w:sz w:val="24"/>
          <w:szCs w:val="24"/>
        </w:rPr>
        <w:t>шаҳри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аҳолиси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учун</w:t>
      </w:r>
      <w:proofErr w:type="spellEnd"/>
      <w:r w:rsidRPr="00B03BC7">
        <w:rPr>
          <w:rFonts w:ascii="Times New Roman" w:hAnsi="Times New Roman" w:cs="Times New Roman"/>
          <w:sz w:val="24"/>
          <w:szCs w:val="24"/>
        </w:rPr>
        <w:t xml:space="preserve"> футбол </w:t>
      </w:r>
      <w:proofErr w:type="spellStart"/>
      <w:r w:rsidRPr="00B03BC7">
        <w:rPr>
          <w:rFonts w:ascii="Times New Roman" w:hAnsi="Times New Roman" w:cs="Times New Roman"/>
          <w:sz w:val="24"/>
          <w:szCs w:val="24"/>
        </w:rPr>
        <w:t>жамоаси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иштирокидаги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ўйинлар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энг</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яхши</w:t>
      </w:r>
      <w:proofErr w:type="spellEnd"/>
      <w:r w:rsidRPr="00B03BC7">
        <w:rPr>
          <w:rFonts w:ascii="Times New Roman" w:hAnsi="Times New Roman" w:cs="Times New Roman"/>
          <w:sz w:val="24"/>
          <w:szCs w:val="24"/>
        </w:rPr>
        <w:t xml:space="preserve"> дам </w:t>
      </w:r>
      <w:proofErr w:type="spellStart"/>
      <w:r w:rsidRPr="00B03BC7">
        <w:rPr>
          <w:rFonts w:ascii="Times New Roman" w:hAnsi="Times New Roman" w:cs="Times New Roman"/>
          <w:sz w:val="24"/>
          <w:szCs w:val="24"/>
        </w:rPr>
        <w:t>олиш</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восита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саналганди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Дастлабки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йилларда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жамоа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асосини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Н.Ф.Руцкий</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А.Кучкин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В.Ли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В.Пак</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сингари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фидойи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инсонлар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ташкил</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этган</w:t>
      </w:r>
      <w:proofErr w:type="spellEnd"/>
      <w:r w:rsidRPr="00B03BC7">
        <w:rPr>
          <w:rFonts w:ascii="Times New Roman" w:hAnsi="Times New Roman" w:cs="Times New Roman"/>
          <w:sz w:val="24"/>
          <w:szCs w:val="24"/>
        </w:rPr>
        <w:t>.</w:t>
      </w:r>
    </w:p>
    <w:p w:rsidR="00B03BC7" w:rsidRPr="00B03BC7" w:rsidRDefault="00B03BC7" w:rsidP="00B03BC7">
      <w:pPr>
        <w:rPr>
          <w:rFonts w:ascii="Times New Roman" w:hAnsi="Times New Roman" w:cs="Times New Roman"/>
          <w:sz w:val="24"/>
          <w:szCs w:val="24"/>
        </w:rPr>
      </w:pPr>
      <w:proofErr w:type="spellStart"/>
      <w:r w:rsidRPr="00B03BC7">
        <w:rPr>
          <w:rFonts w:ascii="Times New Roman" w:hAnsi="Times New Roman" w:cs="Times New Roman"/>
          <w:sz w:val="24"/>
          <w:szCs w:val="24"/>
        </w:rPr>
        <w:t>Жамоа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турли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мусобақаларда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жумладан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собиқ</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Иттифоқ</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чемпионати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иккинчи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лигасида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Тошкент</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вилояти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биринчилиги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Кубоги</w:t>
      </w:r>
      <w:proofErr w:type="spellEnd"/>
      <w:r w:rsidRPr="00B03BC7">
        <w:rPr>
          <w:rFonts w:ascii="Times New Roman" w:hAnsi="Times New Roman" w:cs="Times New Roman"/>
          <w:sz w:val="24"/>
          <w:szCs w:val="24"/>
        </w:rPr>
        <w:t xml:space="preserve">, КФК республика </w:t>
      </w:r>
      <w:proofErr w:type="spellStart"/>
      <w:r w:rsidRPr="00B03BC7">
        <w:rPr>
          <w:rFonts w:ascii="Times New Roman" w:hAnsi="Times New Roman" w:cs="Times New Roman"/>
          <w:sz w:val="24"/>
          <w:szCs w:val="24"/>
        </w:rPr>
        <w:t>жамоалари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Биринчилиги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Кубогида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касаба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уюшма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қўмиталари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жамоалари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ўртасидаги</w:t>
      </w:r>
      <w:proofErr w:type="spellEnd"/>
      <w:r w:rsidRPr="00B03BC7">
        <w:rPr>
          <w:rFonts w:ascii="Times New Roman" w:hAnsi="Times New Roman" w:cs="Times New Roman"/>
          <w:sz w:val="24"/>
          <w:szCs w:val="24"/>
        </w:rPr>
        <w:t xml:space="preserve"> Республика </w:t>
      </w:r>
      <w:proofErr w:type="spellStart"/>
      <w:r w:rsidRPr="00B03BC7">
        <w:rPr>
          <w:rFonts w:ascii="Times New Roman" w:hAnsi="Times New Roman" w:cs="Times New Roman"/>
          <w:sz w:val="24"/>
          <w:szCs w:val="24"/>
        </w:rPr>
        <w:t>биринчилигида</w:t>
      </w:r>
      <w:proofErr w:type="spellEnd"/>
      <w:r w:rsidRPr="00B03BC7">
        <w:rPr>
          <w:rFonts w:ascii="Times New Roman" w:hAnsi="Times New Roman" w:cs="Times New Roman"/>
          <w:sz w:val="24"/>
          <w:szCs w:val="24"/>
        </w:rPr>
        <w:t>, “</w:t>
      </w:r>
      <w:proofErr w:type="spellStart"/>
      <w:r w:rsidRPr="00B03BC7">
        <w:rPr>
          <w:rFonts w:ascii="Times New Roman" w:hAnsi="Times New Roman" w:cs="Times New Roman"/>
          <w:sz w:val="24"/>
          <w:szCs w:val="24"/>
        </w:rPr>
        <w:t>Миллионлар</w:t>
      </w:r>
      <w:proofErr w:type="spellEnd"/>
      <w:r w:rsidRPr="00B03BC7">
        <w:rPr>
          <w:rFonts w:ascii="Times New Roman" w:hAnsi="Times New Roman" w:cs="Times New Roman"/>
          <w:sz w:val="24"/>
          <w:szCs w:val="24"/>
        </w:rPr>
        <w:t xml:space="preserve"> </w:t>
      </w:r>
      <w:proofErr w:type="spellStart"/>
      <w:proofErr w:type="gramStart"/>
      <w:r w:rsidRPr="00B03BC7">
        <w:rPr>
          <w:rFonts w:ascii="Times New Roman" w:hAnsi="Times New Roman" w:cs="Times New Roman"/>
          <w:sz w:val="24"/>
          <w:szCs w:val="24"/>
        </w:rPr>
        <w:t>Кубоги”да</w:t>
      </w:r>
      <w:proofErr w:type="spellEnd"/>
      <w:proofErr w:type="gram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бошқа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мусобақаларда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қатнашган</w:t>
      </w:r>
      <w:proofErr w:type="spellEnd"/>
      <w:r w:rsidRPr="00B03BC7">
        <w:rPr>
          <w:rFonts w:ascii="Times New Roman" w:hAnsi="Times New Roman" w:cs="Times New Roman"/>
          <w:sz w:val="24"/>
          <w:szCs w:val="24"/>
        </w:rPr>
        <w:t xml:space="preserve">. “Металлург” </w:t>
      </w:r>
      <w:proofErr w:type="spellStart"/>
      <w:r w:rsidRPr="00B03BC7">
        <w:rPr>
          <w:rFonts w:ascii="Times New Roman" w:hAnsi="Times New Roman" w:cs="Times New Roman"/>
          <w:sz w:val="24"/>
          <w:szCs w:val="24"/>
        </w:rPr>
        <w:t>бекободлик</w:t>
      </w:r>
      <w:proofErr w:type="spellEnd"/>
      <w:r w:rsidRPr="00B03BC7">
        <w:rPr>
          <w:rFonts w:ascii="Times New Roman" w:hAnsi="Times New Roman" w:cs="Times New Roman"/>
          <w:sz w:val="24"/>
          <w:szCs w:val="24"/>
        </w:rPr>
        <w:t xml:space="preserve"> футбол </w:t>
      </w:r>
      <w:proofErr w:type="spellStart"/>
      <w:r w:rsidRPr="00B03BC7">
        <w:rPr>
          <w:rFonts w:ascii="Times New Roman" w:hAnsi="Times New Roman" w:cs="Times New Roman"/>
          <w:sz w:val="24"/>
          <w:szCs w:val="24"/>
        </w:rPr>
        <w:t>ишқибозларининг</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меҳрини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қозониб</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келган</w:t>
      </w:r>
      <w:proofErr w:type="spellEnd"/>
      <w:r w:rsidRPr="00B03BC7">
        <w:rPr>
          <w:rFonts w:ascii="Times New Roman" w:hAnsi="Times New Roman" w:cs="Times New Roman"/>
          <w:sz w:val="24"/>
          <w:szCs w:val="24"/>
        </w:rPr>
        <w:t>.</w:t>
      </w:r>
    </w:p>
    <w:p w:rsidR="00B03BC7" w:rsidRPr="00B03BC7" w:rsidRDefault="00B03BC7" w:rsidP="00B03BC7">
      <w:pPr>
        <w:rPr>
          <w:rFonts w:ascii="Times New Roman" w:hAnsi="Times New Roman" w:cs="Times New Roman"/>
          <w:sz w:val="24"/>
          <w:szCs w:val="24"/>
        </w:rPr>
      </w:pPr>
      <w:proofErr w:type="spellStart"/>
      <w:r w:rsidRPr="00B03BC7">
        <w:rPr>
          <w:rFonts w:ascii="Times New Roman" w:hAnsi="Times New Roman" w:cs="Times New Roman"/>
          <w:sz w:val="24"/>
          <w:szCs w:val="24"/>
        </w:rPr>
        <w:t>Жамоанинг</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ташкил</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топиши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кейинчалик</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шаклланиши</w:t>
      </w:r>
      <w:proofErr w:type="spellEnd"/>
      <w:r w:rsidRPr="00B03BC7">
        <w:rPr>
          <w:rFonts w:ascii="Times New Roman" w:hAnsi="Times New Roman" w:cs="Times New Roman"/>
          <w:sz w:val="24"/>
          <w:szCs w:val="24"/>
        </w:rPr>
        <w:t xml:space="preserve"> </w:t>
      </w:r>
      <w:proofErr w:type="spellStart"/>
      <w:proofErr w:type="gramStart"/>
      <w:r w:rsidRPr="00B03BC7">
        <w:rPr>
          <w:rFonts w:ascii="Times New Roman" w:hAnsi="Times New Roman" w:cs="Times New Roman"/>
          <w:sz w:val="24"/>
          <w:szCs w:val="24"/>
        </w:rPr>
        <w:t>ва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мусобақаларда</w:t>
      </w:r>
      <w:proofErr w:type="spellEnd"/>
      <w:proofErr w:type="gram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муваффақиятли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қатнашишида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А.Тошхўжаев</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Ш.Йўлдошев</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К.Мўминов</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сингари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мураббийларнинг</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ҳиссаси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катта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бўлган</w:t>
      </w:r>
      <w:proofErr w:type="spellEnd"/>
      <w:r w:rsidRPr="00B03BC7">
        <w:rPr>
          <w:rFonts w:ascii="Times New Roman" w:hAnsi="Times New Roman" w:cs="Times New Roman"/>
          <w:sz w:val="24"/>
          <w:szCs w:val="24"/>
        </w:rPr>
        <w:t xml:space="preserve">. 1991 </w:t>
      </w:r>
      <w:proofErr w:type="spellStart"/>
      <w:r w:rsidRPr="00B03BC7">
        <w:rPr>
          <w:rFonts w:ascii="Times New Roman" w:hAnsi="Times New Roman" w:cs="Times New Roman"/>
          <w:sz w:val="24"/>
          <w:szCs w:val="24"/>
        </w:rPr>
        <w:t>йилдан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эътиборан</w:t>
      </w:r>
      <w:proofErr w:type="spellEnd"/>
      <w:r w:rsidRPr="00B03BC7">
        <w:rPr>
          <w:rFonts w:ascii="Times New Roman" w:hAnsi="Times New Roman" w:cs="Times New Roman"/>
          <w:sz w:val="24"/>
          <w:szCs w:val="24"/>
        </w:rPr>
        <w:t xml:space="preserve"> “Металлург” футбол </w:t>
      </w:r>
      <w:proofErr w:type="spellStart"/>
      <w:r w:rsidRPr="00B03BC7">
        <w:rPr>
          <w:rFonts w:ascii="Times New Roman" w:hAnsi="Times New Roman" w:cs="Times New Roman"/>
          <w:sz w:val="24"/>
          <w:szCs w:val="24"/>
        </w:rPr>
        <w:t>жамоаси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Ўзбекистон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биринчилиги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Кубокларининг</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ҳар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йилги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иштирок</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этиб</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келаяпти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Мамлакат</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биринчилигида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қатнашган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йилларда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жамоани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қуйидаги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мураббийлар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бошқаришган</w:t>
      </w:r>
      <w:proofErr w:type="spellEnd"/>
      <w:r w:rsidRPr="00B03BC7">
        <w:rPr>
          <w:rFonts w:ascii="Times New Roman" w:hAnsi="Times New Roman" w:cs="Times New Roman"/>
          <w:sz w:val="24"/>
          <w:szCs w:val="24"/>
        </w:rPr>
        <w:t xml:space="preserve">: Карим </w:t>
      </w:r>
      <w:proofErr w:type="spellStart"/>
      <w:r w:rsidRPr="00B03BC7">
        <w:rPr>
          <w:rFonts w:ascii="Times New Roman" w:hAnsi="Times New Roman" w:cs="Times New Roman"/>
          <w:sz w:val="24"/>
          <w:szCs w:val="24"/>
        </w:rPr>
        <w:t>Мўминов</w:t>
      </w:r>
      <w:proofErr w:type="spellEnd"/>
      <w:r w:rsidRPr="00B03BC7">
        <w:rPr>
          <w:rFonts w:ascii="Times New Roman" w:hAnsi="Times New Roman" w:cs="Times New Roman"/>
          <w:sz w:val="24"/>
          <w:szCs w:val="24"/>
        </w:rPr>
        <w:t xml:space="preserve"> (1991, 1993, 1994), Александр Мягков (1992), Равиль </w:t>
      </w:r>
      <w:proofErr w:type="spellStart"/>
      <w:r w:rsidRPr="00B03BC7">
        <w:rPr>
          <w:rFonts w:ascii="Times New Roman" w:hAnsi="Times New Roman" w:cs="Times New Roman"/>
          <w:sz w:val="24"/>
          <w:szCs w:val="24"/>
        </w:rPr>
        <w:t>Багаутдинов</w:t>
      </w:r>
      <w:proofErr w:type="spellEnd"/>
      <w:r w:rsidRPr="00B03BC7">
        <w:rPr>
          <w:rFonts w:ascii="Times New Roman" w:hAnsi="Times New Roman" w:cs="Times New Roman"/>
          <w:sz w:val="24"/>
          <w:szCs w:val="24"/>
        </w:rPr>
        <w:t xml:space="preserve"> (1995), Владимир </w:t>
      </w:r>
      <w:proofErr w:type="spellStart"/>
      <w:r w:rsidRPr="00B03BC7">
        <w:rPr>
          <w:rFonts w:ascii="Times New Roman" w:hAnsi="Times New Roman" w:cs="Times New Roman"/>
          <w:sz w:val="24"/>
          <w:szCs w:val="24"/>
        </w:rPr>
        <w:t>Ежуров</w:t>
      </w:r>
      <w:proofErr w:type="spellEnd"/>
      <w:r w:rsidRPr="00B03BC7">
        <w:rPr>
          <w:rFonts w:ascii="Times New Roman" w:hAnsi="Times New Roman" w:cs="Times New Roman"/>
          <w:sz w:val="24"/>
          <w:szCs w:val="24"/>
        </w:rPr>
        <w:t xml:space="preserve"> (1996). “Металлург” 1997 </w:t>
      </w:r>
      <w:proofErr w:type="spellStart"/>
      <w:r w:rsidRPr="00B03BC7">
        <w:rPr>
          <w:rFonts w:ascii="Times New Roman" w:hAnsi="Times New Roman" w:cs="Times New Roman"/>
          <w:sz w:val="24"/>
          <w:szCs w:val="24"/>
        </w:rPr>
        <w:t>йилда</w:t>
      </w:r>
      <w:proofErr w:type="spellEnd"/>
      <w:r w:rsidRPr="00B03BC7">
        <w:rPr>
          <w:rFonts w:ascii="Times New Roman" w:hAnsi="Times New Roman" w:cs="Times New Roman"/>
          <w:sz w:val="24"/>
          <w:szCs w:val="24"/>
        </w:rPr>
        <w:t xml:space="preserve"> </w:t>
      </w:r>
      <w:proofErr w:type="spellStart"/>
      <w:proofErr w:type="gramStart"/>
      <w:r w:rsidRPr="00B03BC7">
        <w:rPr>
          <w:rFonts w:ascii="Times New Roman" w:hAnsi="Times New Roman" w:cs="Times New Roman"/>
          <w:sz w:val="24"/>
          <w:szCs w:val="24"/>
        </w:rPr>
        <w:t>Ўзбекистон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биринчилигида</w:t>
      </w:r>
      <w:proofErr w:type="spellEnd"/>
      <w:proofErr w:type="gramEnd"/>
      <w:r w:rsidRPr="00B03BC7">
        <w:rPr>
          <w:rFonts w:ascii="Times New Roman" w:hAnsi="Times New Roman" w:cs="Times New Roman"/>
          <w:sz w:val="24"/>
          <w:szCs w:val="24"/>
        </w:rPr>
        <w:t xml:space="preserve"> Яков </w:t>
      </w:r>
      <w:proofErr w:type="spellStart"/>
      <w:r w:rsidRPr="00B03BC7">
        <w:rPr>
          <w:rFonts w:ascii="Times New Roman" w:hAnsi="Times New Roman" w:cs="Times New Roman"/>
          <w:sz w:val="24"/>
          <w:szCs w:val="24"/>
        </w:rPr>
        <w:t>Капров</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ҳамда</w:t>
      </w:r>
      <w:proofErr w:type="spellEnd"/>
      <w:r w:rsidRPr="00B03BC7">
        <w:rPr>
          <w:rFonts w:ascii="Times New Roman" w:hAnsi="Times New Roman" w:cs="Times New Roman"/>
          <w:sz w:val="24"/>
          <w:szCs w:val="24"/>
        </w:rPr>
        <w:t xml:space="preserve"> Сергей </w:t>
      </w:r>
      <w:proofErr w:type="spellStart"/>
      <w:r w:rsidRPr="00B03BC7">
        <w:rPr>
          <w:rFonts w:ascii="Times New Roman" w:hAnsi="Times New Roman" w:cs="Times New Roman"/>
          <w:sz w:val="24"/>
          <w:szCs w:val="24"/>
        </w:rPr>
        <w:t>Доценколар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раҳбарлигида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иштирок</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этди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ва</w:t>
      </w:r>
      <w:proofErr w:type="spellEnd"/>
      <w:r w:rsidRPr="00B03BC7">
        <w:rPr>
          <w:rFonts w:ascii="Times New Roman" w:hAnsi="Times New Roman" w:cs="Times New Roman"/>
          <w:sz w:val="24"/>
          <w:szCs w:val="24"/>
        </w:rPr>
        <w:t xml:space="preserve"> 2-ўринни </w:t>
      </w:r>
      <w:proofErr w:type="spellStart"/>
      <w:r w:rsidRPr="00B03BC7">
        <w:rPr>
          <w:rFonts w:ascii="Times New Roman" w:hAnsi="Times New Roman" w:cs="Times New Roman"/>
          <w:sz w:val="24"/>
          <w:szCs w:val="24"/>
        </w:rPr>
        <w:t>эгаллаб</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кейинги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мавсумдан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эътиборан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Ўзбекистон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чемпионатида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қатнашиш</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ҳуқуқига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сазовор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бўлди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Кучлилар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сафида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бекободликлар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чиройли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ўйинлари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билан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ишқибозлар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олқишига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сазовор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бўлиб</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келмоқда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Жамоа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айниқса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уй</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учрашувларида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қадрдон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мухлислари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қаршисида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ҳужумкор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ўйин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кўрсатиб</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пешқадам</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клубларни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ҳам</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бир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неча</w:t>
      </w:r>
      <w:proofErr w:type="spellEnd"/>
      <w:r w:rsidRPr="00B03BC7">
        <w:rPr>
          <w:rFonts w:ascii="Times New Roman" w:hAnsi="Times New Roman" w:cs="Times New Roman"/>
          <w:sz w:val="24"/>
          <w:szCs w:val="24"/>
        </w:rPr>
        <w:t xml:space="preserve"> марта </w:t>
      </w:r>
      <w:proofErr w:type="spellStart"/>
      <w:r w:rsidRPr="00B03BC7">
        <w:rPr>
          <w:rFonts w:ascii="Times New Roman" w:hAnsi="Times New Roman" w:cs="Times New Roman"/>
          <w:sz w:val="24"/>
          <w:szCs w:val="24"/>
        </w:rPr>
        <w:t>доғда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қолдиришга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муваффақ</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бўлган</w:t>
      </w:r>
      <w:proofErr w:type="spellEnd"/>
      <w:r w:rsidRPr="00B03BC7">
        <w:rPr>
          <w:rFonts w:ascii="Times New Roman" w:hAnsi="Times New Roman" w:cs="Times New Roman"/>
          <w:sz w:val="24"/>
          <w:szCs w:val="24"/>
        </w:rPr>
        <w:t>. “</w:t>
      </w:r>
      <w:proofErr w:type="spellStart"/>
      <w:proofErr w:type="gramStart"/>
      <w:r w:rsidRPr="00B03BC7">
        <w:rPr>
          <w:rFonts w:ascii="Times New Roman" w:hAnsi="Times New Roman" w:cs="Times New Roman"/>
          <w:sz w:val="24"/>
          <w:szCs w:val="24"/>
        </w:rPr>
        <w:t>Металлург”нинг</w:t>
      </w:r>
      <w:proofErr w:type="spellEnd"/>
      <w:proofErr w:type="gram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кучлилар</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сафида</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ўтказган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мавсумларини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қуйидаги</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жадвалдан</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билиб</w:t>
      </w:r>
      <w:proofErr w:type="spellEnd"/>
      <w:r w:rsidRPr="00B03BC7">
        <w:rPr>
          <w:rFonts w:ascii="Times New Roman" w:hAnsi="Times New Roman" w:cs="Times New Roman"/>
          <w:sz w:val="24"/>
          <w:szCs w:val="24"/>
        </w:rPr>
        <w:t xml:space="preserve"> </w:t>
      </w:r>
      <w:proofErr w:type="spellStart"/>
      <w:r w:rsidRPr="00B03BC7">
        <w:rPr>
          <w:rFonts w:ascii="Times New Roman" w:hAnsi="Times New Roman" w:cs="Times New Roman"/>
          <w:sz w:val="24"/>
          <w:szCs w:val="24"/>
        </w:rPr>
        <w:t>оласиз</w:t>
      </w:r>
      <w:proofErr w:type="spellEnd"/>
      <w:r w:rsidRPr="00B03BC7">
        <w:rPr>
          <w:rFonts w:ascii="Times New Roman" w:hAnsi="Times New Roman" w:cs="Times New Roman"/>
          <w:sz w:val="24"/>
          <w:szCs w:val="24"/>
        </w:rPr>
        <w:t>:</w:t>
      </w:r>
    </w:p>
    <w:p w:rsidR="00B03BC7" w:rsidRPr="00B03BC7" w:rsidRDefault="00B03BC7" w:rsidP="00B03BC7">
      <w:pPr>
        <w:rPr>
          <w:rFonts w:ascii="Times New Roman" w:hAnsi="Times New Roman" w:cs="Times New Roman"/>
          <w:sz w:val="24"/>
          <w:szCs w:val="24"/>
        </w:rPr>
      </w:pPr>
    </w:p>
    <w:tbl>
      <w:tblPr>
        <w:tblW w:w="8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700"/>
        <w:gridCol w:w="540"/>
        <w:gridCol w:w="540"/>
        <w:gridCol w:w="540"/>
        <w:gridCol w:w="540"/>
        <w:gridCol w:w="1038"/>
        <w:gridCol w:w="582"/>
        <w:gridCol w:w="1049"/>
      </w:tblGrid>
      <w:tr w:rsidR="00B03BC7" w:rsidRPr="00B03BC7" w:rsidTr="00206FAB">
        <w:tc>
          <w:tcPr>
            <w:tcW w:w="828" w:type="dxa"/>
          </w:tcPr>
          <w:p w:rsidR="00B03BC7" w:rsidRPr="00B03BC7" w:rsidRDefault="00B03BC7" w:rsidP="00206FAB">
            <w:pPr>
              <w:rPr>
                <w:rFonts w:ascii="Times New Roman" w:hAnsi="Times New Roman" w:cs="Times New Roman"/>
                <w:b/>
                <w:i/>
                <w:sz w:val="24"/>
                <w:szCs w:val="24"/>
              </w:rPr>
            </w:pPr>
            <w:proofErr w:type="spellStart"/>
            <w:r w:rsidRPr="00B03BC7">
              <w:rPr>
                <w:rFonts w:ascii="Times New Roman" w:hAnsi="Times New Roman" w:cs="Times New Roman"/>
                <w:b/>
                <w:i/>
                <w:sz w:val="24"/>
                <w:szCs w:val="24"/>
              </w:rPr>
              <w:t>Йил</w:t>
            </w:r>
            <w:proofErr w:type="spellEnd"/>
          </w:p>
        </w:tc>
        <w:tc>
          <w:tcPr>
            <w:tcW w:w="2700" w:type="dxa"/>
          </w:tcPr>
          <w:p w:rsidR="00B03BC7" w:rsidRPr="00B03BC7" w:rsidRDefault="00B03BC7" w:rsidP="00206FAB">
            <w:pPr>
              <w:rPr>
                <w:rFonts w:ascii="Times New Roman" w:hAnsi="Times New Roman" w:cs="Times New Roman"/>
                <w:b/>
                <w:i/>
                <w:sz w:val="24"/>
                <w:szCs w:val="24"/>
              </w:rPr>
            </w:pPr>
            <w:proofErr w:type="spellStart"/>
            <w:r w:rsidRPr="00B03BC7">
              <w:rPr>
                <w:rFonts w:ascii="Times New Roman" w:hAnsi="Times New Roman" w:cs="Times New Roman"/>
                <w:b/>
                <w:i/>
                <w:sz w:val="24"/>
                <w:szCs w:val="24"/>
              </w:rPr>
              <w:t>Мураббий</w:t>
            </w:r>
            <w:proofErr w:type="spellEnd"/>
          </w:p>
        </w:tc>
        <w:tc>
          <w:tcPr>
            <w:tcW w:w="54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Ў</w:t>
            </w:r>
          </w:p>
        </w:tc>
        <w:tc>
          <w:tcPr>
            <w:tcW w:w="54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Ю</w:t>
            </w:r>
          </w:p>
        </w:tc>
        <w:tc>
          <w:tcPr>
            <w:tcW w:w="54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Д</w:t>
            </w:r>
          </w:p>
        </w:tc>
        <w:tc>
          <w:tcPr>
            <w:tcW w:w="54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М</w:t>
            </w:r>
          </w:p>
        </w:tc>
        <w:tc>
          <w:tcPr>
            <w:tcW w:w="1038"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Т-Н</w:t>
            </w:r>
          </w:p>
        </w:tc>
        <w:tc>
          <w:tcPr>
            <w:tcW w:w="582"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О</w:t>
            </w:r>
          </w:p>
        </w:tc>
        <w:tc>
          <w:tcPr>
            <w:tcW w:w="1049" w:type="dxa"/>
          </w:tcPr>
          <w:p w:rsidR="00B03BC7" w:rsidRPr="00B03BC7" w:rsidRDefault="00B03BC7" w:rsidP="00206FAB">
            <w:pPr>
              <w:rPr>
                <w:rFonts w:ascii="Times New Roman" w:hAnsi="Times New Roman" w:cs="Times New Roman"/>
                <w:b/>
                <w:i/>
                <w:sz w:val="24"/>
                <w:szCs w:val="24"/>
              </w:rPr>
            </w:pPr>
            <w:proofErr w:type="spellStart"/>
            <w:r w:rsidRPr="00B03BC7">
              <w:rPr>
                <w:rFonts w:ascii="Times New Roman" w:hAnsi="Times New Roman" w:cs="Times New Roman"/>
                <w:b/>
                <w:i/>
                <w:sz w:val="24"/>
                <w:szCs w:val="24"/>
              </w:rPr>
              <w:t>Ўрин</w:t>
            </w:r>
            <w:proofErr w:type="spellEnd"/>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1998</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Сергей Доценко</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30</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9</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7</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14</w:t>
            </w:r>
          </w:p>
        </w:tc>
        <w:tc>
          <w:tcPr>
            <w:tcW w:w="103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38-52</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34</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14-ўрин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199</w:t>
            </w:r>
            <w:r w:rsidRPr="00B03BC7">
              <w:rPr>
                <w:rFonts w:ascii="Times New Roman" w:hAnsi="Times New Roman" w:cs="Times New Roman"/>
                <w:sz w:val="24"/>
                <w:szCs w:val="24"/>
                <w:lang w:val="uz-Cyrl-UZ"/>
              </w:rPr>
              <w:t>9</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Усмон Асқаралиев</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11</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3</w:t>
            </w:r>
          </w:p>
        </w:tc>
        <w:tc>
          <w:tcPr>
            <w:tcW w:w="103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41</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44</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3</w:t>
            </w:r>
            <w:r w:rsidRPr="00B03BC7">
              <w:rPr>
                <w:rFonts w:ascii="Times New Roman" w:hAnsi="Times New Roman" w:cs="Times New Roman"/>
                <w:sz w:val="24"/>
                <w:szCs w:val="24"/>
                <w:lang w:val="uz-Cyrl-UZ"/>
              </w:rPr>
              <w:t>9</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8</w:t>
            </w:r>
            <w:r w:rsidRPr="00B03BC7">
              <w:rPr>
                <w:rFonts w:ascii="Times New Roman" w:hAnsi="Times New Roman" w:cs="Times New Roman"/>
                <w:sz w:val="24"/>
                <w:szCs w:val="24"/>
              </w:rPr>
              <w:t>-</w:t>
            </w:r>
            <w:proofErr w:type="spellStart"/>
            <w:r w:rsidRPr="00B03BC7">
              <w:rPr>
                <w:rFonts w:ascii="Times New Roman" w:hAnsi="Times New Roman" w:cs="Times New Roman"/>
                <w:sz w:val="24"/>
                <w:szCs w:val="24"/>
              </w:rPr>
              <w:t>ўрин</w:t>
            </w:r>
            <w:proofErr w:type="spellEnd"/>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2000</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Р.Инелеев, В.Леткин</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3</w:t>
            </w: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8</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44</w:t>
            </w:r>
            <w:r w:rsidRPr="00B03BC7">
              <w:rPr>
                <w:rFonts w:ascii="Times New Roman" w:hAnsi="Times New Roman" w:cs="Times New Roman"/>
                <w:sz w:val="24"/>
                <w:szCs w:val="24"/>
              </w:rPr>
              <w:t>-5</w:t>
            </w:r>
            <w:r w:rsidRPr="00B03BC7">
              <w:rPr>
                <w:rFonts w:ascii="Times New Roman" w:hAnsi="Times New Roman" w:cs="Times New Roman"/>
                <w:sz w:val="24"/>
                <w:szCs w:val="24"/>
                <w:lang w:val="uz-Cyrl-UZ"/>
              </w:rPr>
              <w:t>8</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44</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3</w:t>
            </w:r>
            <w:r w:rsidRPr="00B03BC7">
              <w:rPr>
                <w:rFonts w:ascii="Times New Roman" w:hAnsi="Times New Roman" w:cs="Times New Roman"/>
                <w:sz w:val="24"/>
                <w:szCs w:val="24"/>
              </w:rPr>
              <w:t>-</w:t>
            </w:r>
            <w:proofErr w:type="spellStart"/>
            <w:r w:rsidRPr="00B03BC7">
              <w:rPr>
                <w:rFonts w:ascii="Times New Roman" w:hAnsi="Times New Roman" w:cs="Times New Roman"/>
                <w:sz w:val="24"/>
                <w:szCs w:val="24"/>
              </w:rPr>
              <w:t>ўрин</w:t>
            </w:r>
            <w:proofErr w:type="spellEnd"/>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2001</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Усмон Асқаралиев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42-60</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39</w:t>
            </w:r>
          </w:p>
        </w:tc>
        <w:tc>
          <w:tcPr>
            <w:tcW w:w="1049"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2002</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40-35</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48</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5-ўрин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2003</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В.Лёткин</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3</w:t>
            </w:r>
            <w:r w:rsidRPr="00B03BC7">
              <w:rPr>
                <w:rFonts w:ascii="Times New Roman" w:hAnsi="Times New Roman" w:cs="Times New Roman"/>
                <w:sz w:val="24"/>
                <w:szCs w:val="24"/>
                <w:lang w:val="uz-Cyrl-UZ"/>
              </w:rPr>
              <w:t>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5</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16</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69</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32</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3</w:t>
            </w:r>
            <w:r w:rsidRPr="00B03BC7">
              <w:rPr>
                <w:rFonts w:ascii="Times New Roman" w:hAnsi="Times New Roman" w:cs="Times New Roman"/>
                <w:sz w:val="24"/>
                <w:szCs w:val="24"/>
              </w:rPr>
              <w:t>-</w:t>
            </w:r>
            <w:proofErr w:type="spellStart"/>
            <w:r w:rsidRPr="00B03BC7">
              <w:rPr>
                <w:rFonts w:ascii="Times New Roman" w:hAnsi="Times New Roman" w:cs="Times New Roman"/>
                <w:sz w:val="24"/>
                <w:szCs w:val="24"/>
              </w:rPr>
              <w:t>ўрин</w:t>
            </w:r>
            <w:proofErr w:type="spellEnd"/>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2004</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У.Асқаралиев, Э.Сакаев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5</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48</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27</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9</w:t>
            </w:r>
            <w:r w:rsidRPr="00B03BC7">
              <w:rPr>
                <w:rFonts w:ascii="Times New Roman" w:hAnsi="Times New Roman" w:cs="Times New Roman"/>
                <w:sz w:val="24"/>
                <w:szCs w:val="24"/>
              </w:rPr>
              <w:t>-</w:t>
            </w:r>
            <w:proofErr w:type="spellStart"/>
            <w:r w:rsidRPr="00B03BC7">
              <w:rPr>
                <w:rFonts w:ascii="Times New Roman" w:hAnsi="Times New Roman" w:cs="Times New Roman"/>
                <w:sz w:val="24"/>
                <w:szCs w:val="24"/>
              </w:rPr>
              <w:t>ўрин</w:t>
            </w:r>
            <w:proofErr w:type="spellEnd"/>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lastRenderedPageBreak/>
              <w:t>2005</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Элдор Сакаев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5</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32</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47</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29</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11</w:t>
            </w:r>
            <w:r w:rsidRPr="00B03BC7">
              <w:rPr>
                <w:rFonts w:ascii="Times New Roman" w:hAnsi="Times New Roman" w:cs="Times New Roman"/>
                <w:sz w:val="24"/>
                <w:szCs w:val="24"/>
              </w:rPr>
              <w:t>-</w:t>
            </w:r>
            <w:proofErr w:type="spellStart"/>
            <w:r w:rsidRPr="00B03BC7">
              <w:rPr>
                <w:rFonts w:ascii="Times New Roman" w:hAnsi="Times New Roman" w:cs="Times New Roman"/>
                <w:sz w:val="24"/>
                <w:szCs w:val="24"/>
              </w:rPr>
              <w:t>ўрин</w:t>
            </w:r>
            <w:proofErr w:type="spellEnd"/>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2006</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Ш.Толипов, Э.Сакаев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16</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36-45</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14-ўрин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2007</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Ш.Толипов, В.Рустамов, В.Леткин</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5</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19</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32-62</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23</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15-ўрин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2008</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28-34</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42</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7-ўрин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2009</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36-49</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31</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12-ўрин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2010</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29-31</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35</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6-ўрин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2011</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35-42</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31</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8-ўрин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2012</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32-47</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10-ўрин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2013</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36-45</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33</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6-ўрин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2014</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44-54</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8-ўрин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2015</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44-38</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w:t>
            </w:r>
          </w:p>
        </w:tc>
        <w:tc>
          <w:tcPr>
            <w:tcW w:w="1049"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9-ўрин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en-US"/>
              </w:rPr>
              <w:t>2016</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47-34</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49</w:t>
            </w:r>
          </w:p>
        </w:tc>
        <w:tc>
          <w:tcPr>
            <w:tcW w:w="1049"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en-US"/>
              </w:rPr>
              <w:t>2017</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Мирсодиқов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40-39</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40</w:t>
            </w:r>
          </w:p>
        </w:tc>
        <w:tc>
          <w:tcPr>
            <w:tcW w:w="1049"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en-US"/>
              </w:rPr>
              <w:t>2018</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Андрей Шипилов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5</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11</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12-28</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19</w:t>
            </w:r>
          </w:p>
        </w:tc>
        <w:tc>
          <w:tcPr>
            <w:tcW w:w="1049"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5-ўрин</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en-US"/>
              </w:rPr>
            </w:pPr>
          </w:p>
        </w:tc>
        <w:tc>
          <w:tcPr>
            <w:tcW w:w="2700" w:type="dxa"/>
          </w:tcPr>
          <w:p w:rsidR="00B03BC7" w:rsidRPr="00B03BC7" w:rsidRDefault="00B03BC7" w:rsidP="00206FAB">
            <w:pPr>
              <w:rPr>
                <w:rFonts w:ascii="Times New Roman" w:hAnsi="Times New Roman" w:cs="Times New Roman"/>
                <w:sz w:val="24"/>
                <w:szCs w:val="24"/>
                <w:lang w:val="uz-Cyrl-UZ"/>
              </w:rPr>
            </w:pP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28-38</w:t>
            </w:r>
          </w:p>
        </w:tc>
        <w:tc>
          <w:tcPr>
            <w:tcW w:w="582"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uz-Cyrl-UZ"/>
              </w:rPr>
              <w:t>43</w:t>
            </w:r>
          </w:p>
        </w:tc>
        <w:tc>
          <w:tcPr>
            <w:tcW w:w="1049" w:type="dxa"/>
          </w:tcPr>
          <w:p w:rsidR="00B03BC7" w:rsidRPr="00B03BC7" w:rsidRDefault="00B03BC7" w:rsidP="00206FAB">
            <w:pPr>
              <w:rPr>
                <w:rFonts w:ascii="Times New Roman" w:hAnsi="Times New Roman" w:cs="Times New Roman"/>
                <w:sz w:val="24"/>
                <w:szCs w:val="24"/>
                <w:lang w:val="uz-Cyrl-UZ"/>
              </w:rPr>
            </w:pPr>
          </w:p>
        </w:tc>
      </w:tr>
    </w:tbl>
    <w:p w:rsidR="00D4382E" w:rsidRDefault="00D4382E" w:rsidP="00B03BC7">
      <w:pPr>
        <w:jc w:val="center"/>
        <w:rPr>
          <w:rFonts w:ascii="Times New Roman" w:hAnsi="Times New Roman" w:cs="Times New Roman"/>
          <w:b/>
          <w:sz w:val="24"/>
          <w:szCs w:val="24"/>
          <w:lang w:val="uz-Cyrl-UZ"/>
        </w:rPr>
      </w:pPr>
    </w:p>
    <w:p w:rsidR="00B03BC7" w:rsidRPr="00B03BC7" w:rsidRDefault="00B03BC7" w:rsidP="00B03BC7">
      <w:pPr>
        <w:jc w:val="center"/>
        <w:rPr>
          <w:rFonts w:ascii="Times New Roman" w:hAnsi="Times New Roman" w:cs="Times New Roman"/>
          <w:b/>
          <w:sz w:val="24"/>
          <w:szCs w:val="24"/>
          <w:lang w:val="uz-Cyrl-UZ"/>
        </w:rPr>
      </w:pPr>
      <w:r w:rsidRPr="00B03BC7">
        <w:rPr>
          <w:rFonts w:ascii="Times New Roman" w:hAnsi="Times New Roman" w:cs="Times New Roman"/>
          <w:b/>
          <w:sz w:val="24"/>
          <w:szCs w:val="24"/>
          <w:lang w:val="uz-Cyrl-UZ"/>
        </w:rPr>
        <w:t>История клуба ФК “Металлург”</w:t>
      </w:r>
    </w:p>
    <w:p w:rsidR="00B03BC7" w:rsidRPr="00B03BC7" w:rsidRDefault="00B03BC7" w:rsidP="00B03BC7">
      <w:pPr>
        <w:jc w:val="center"/>
        <w:rPr>
          <w:rFonts w:ascii="Times New Roman" w:hAnsi="Times New Roman" w:cs="Times New Roman"/>
          <w:b/>
          <w:sz w:val="24"/>
          <w:szCs w:val="24"/>
          <w:lang w:val="uz-Cyrl-UZ"/>
        </w:rPr>
      </w:pPr>
    </w:p>
    <w:p w:rsidR="00B03BC7" w:rsidRPr="00B03BC7" w:rsidRDefault="00B03BC7" w:rsidP="00B03BC7">
      <w:pPr>
        <w:jc w:val="cente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Футбольная команда «Металлург» была создана в далеком 1945 году.</w:t>
      </w: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На протяжении многих лет её костяк составляли воспитанники местного футбола.</w:t>
      </w: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Команда принимала участие в различных соревнованиях:</w:t>
      </w: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 xml:space="preserve">Первенство и Кубок Ташкентской области, Первенство и Кубок Республики команд КФК, Первенство Республики среди профсоюзных команд, Кубок миллионов ССР и других </w:t>
      </w:r>
      <w:r w:rsidRPr="00B03BC7">
        <w:rPr>
          <w:rFonts w:ascii="Times New Roman" w:hAnsi="Times New Roman" w:cs="Times New Roman"/>
          <w:sz w:val="24"/>
          <w:szCs w:val="24"/>
          <w:lang w:val="uz-Cyrl-UZ"/>
        </w:rPr>
        <w:lastRenderedPageBreak/>
        <w:t>соревнованиях. Результаты её выступлений были различными, но команда постоянно пользовалась любовью и зрительским интересом среди местных любителей футбола.</w:t>
      </w: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Большой вклад в дело становления и успешного выступления команды в различных соревнованиях, внесли тренеры А.Ташходжаев, Ш.Юлдашев, К.Муминов и др.</w:t>
      </w: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Начиная с 1992 года, команда «Металлург» - ежегодный участник всех Первенств и Кубка Республики Узбекистан.</w:t>
      </w: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 xml:space="preserve">В 1997 году команда «Металлург» заняла в первенстве Республики Узбекистан II место и впервые завоевала право в сезоне 1998 года выступать в Чемпионате Республики Узбекистан среди команд мастеров Высшей Лиги. </w:t>
      </w:r>
      <w:r w:rsidRPr="00B03BC7">
        <w:rPr>
          <w:rFonts w:ascii="Times New Roman" w:hAnsi="Times New Roman" w:cs="Times New Roman"/>
          <w:sz w:val="24"/>
          <w:szCs w:val="24"/>
        </w:rPr>
        <w:t xml:space="preserve">С </w:t>
      </w:r>
      <w:r w:rsidRPr="00B03BC7">
        <w:rPr>
          <w:rFonts w:ascii="Times New Roman" w:hAnsi="Times New Roman" w:cs="Times New Roman"/>
          <w:sz w:val="24"/>
          <w:szCs w:val="24"/>
          <w:lang w:val="uz-Cyrl-UZ"/>
        </w:rPr>
        <w:t>1998 года неизменной участник высшей Лиги отечественного футбола.</w:t>
      </w: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Результаты ФК “Металлург” прилагается в ныжной таблице:</w:t>
      </w:r>
    </w:p>
    <w:p w:rsidR="00B03BC7" w:rsidRPr="00B03BC7" w:rsidRDefault="00B03BC7" w:rsidP="00B03BC7">
      <w:pPr>
        <w:rPr>
          <w:rFonts w:ascii="Times New Roman" w:hAnsi="Times New Roman" w:cs="Times New Roman"/>
          <w:sz w:val="24"/>
          <w:szCs w:val="24"/>
        </w:rPr>
      </w:pPr>
    </w:p>
    <w:p w:rsidR="00B03BC7" w:rsidRPr="00B03BC7" w:rsidRDefault="00B03BC7" w:rsidP="00B03BC7">
      <w:pPr>
        <w:rPr>
          <w:rFonts w:ascii="Times New Roman" w:hAnsi="Times New Roman" w:cs="Times New Roman"/>
          <w:b/>
          <w:i/>
          <w:sz w:val="24"/>
          <w:szCs w:val="24"/>
        </w:rPr>
      </w:pPr>
    </w:p>
    <w:tbl>
      <w:tblPr>
        <w:tblW w:w="8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700"/>
        <w:gridCol w:w="540"/>
        <w:gridCol w:w="540"/>
        <w:gridCol w:w="540"/>
        <w:gridCol w:w="540"/>
        <w:gridCol w:w="1038"/>
        <w:gridCol w:w="582"/>
        <w:gridCol w:w="1049"/>
      </w:tblGrid>
      <w:tr w:rsidR="00B03BC7" w:rsidRPr="00B03BC7" w:rsidTr="00206FAB">
        <w:tc>
          <w:tcPr>
            <w:tcW w:w="828"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Год</w:t>
            </w:r>
          </w:p>
        </w:tc>
        <w:tc>
          <w:tcPr>
            <w:tcW w:w="270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Тренер</w:t>
            </w:r>
          </w:p>
        </w:tc>
        <w:tc>
          <w:tcPr>
            <w:tcW w:w="54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И</w:t>
            </w:r>
          </w:p>
        </w:tc>
        <w:tc>
          <w:tcPr>
            <w:tcW w:w="54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В</w:t>
            </w:r>
          </w:p>
        </w:tc>
        <w:tc>
          <w:tcPr>
            <w:tcW w:w="54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Н</w:t>
            </w:r>
          </w:p>
        </w:tc>
        <w:tc>
          <w:tcPr>
            <w:tcW w:w="54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П</w:t>
            </w:r>
          </w:p>
        </w:tc>
        <w:tc>
          <w:tcPr>
            <w:tcW w:w="1038"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Р-М</w:t>
            </w:r>
          </w:p>
        </w:tc>
        <w:tc>
          <w:tcPr>
            <w:tcW w:w="582"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О</w:t>
            </w:r>
          </w:p>
        </w:tc>
        <w:tc>
          <w:tcPr>
            <w:tcW w:w="1049"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Место</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1998</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Сергей Доценко</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30</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9</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7</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14</w:t>
            </w:r>
          </w:p>
        </w:tc>
        <w:tc>
          <w:tcPr>
            <w:tcW w:w="103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38-52</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34</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rPr>
              <w:t>14</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199</w:t>
            </w:r>
            <w:r w:rsidRPr="00B03BC7">
              <w:rPr>
                <w:rFonts w:ascii="Times New Roman" w:hAnsi="Times New Roman" w:cs="Times New Roman"/>
                <w:sz w:val="24"/>
                <w:szCs w:val="24"/>
                <w:lang w:val="uz-Cyrl-UZ"/>
              </w:rPr>
              <w:t>9</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Усмон Аскаралиев</w:t>
            </w:r>
          </w:p>
        </w:tc>
        <w:tc>
          <w:tcPr>
            <w:tcW w:w="54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11</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3</w:t>
            </w:r>
          </w:p>
        </w:tc>
        <w:tc>
          <w:tcPr>
            <w:tcW w:w="103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41</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44</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3</w:t>
            </w:r>
            <w:r w:rsidRPr="00B03BC7">
              <w:rPr>
                <w:rFonts w:ascii="Times New Roman" w:hAnsi="Times New Roman" w:cs="Times New Roman"/>
                <w:sz w:val="24"/>
                <w:szCs w:val="24"/>
                <w:lang w:val="uz-Cyrl-UZ"/>
              </w:rPr>
              <w:t>9</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8</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2000</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Р.Инелеев, В.Леткин</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3</w:t>
            </w: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8</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44</w:t>
            </w:r>
            <w:r w:rsidRPr="00B03BC7">
              <w:rPr>
                <w:rFonts w:ascii="Times New Roman" w:hAnsi="Times New Roman" w:cs="Times New Roman"/>
                <w:sz w:val="24"/>
                <w:szCs w:val="24"/>
              </w:rPr>
              <w:t>-5</w:t>
            </w:r>
            <w:r w:rsidRPr="00B03BC7">
              <w:rPr>
                <w:rFonts w:ascii="Times New Roman" w:hAnsi="Times New Roman" w:cs="Times New Roman"/>
                <w:sz w:val="24"/>
                <w:szCs w:val="24"/>
                <w:lang w:val="uz-Cyrl-UZ"/>
              </w:rPr>
              <w:t>8</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44</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rPr>
              <w:t>13</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2001</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Усмон Аскаралиев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42-60</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39</w:t>
            </w:r>
          </w:p>
        </w:tc>
        <w:tc>
          <w:tcPr>
            <w:tcW w:w="1049" w:type="dxa"/>
          </w:tcPr>
          <w:p w:rsidR="00B03BC7" w:rsidRPr="00B03BC7" w:rsidRDefault="00B03BC7" w:rsidP="00206FAB">
            <w:pPr>
              <w:jc w:val="cente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2002</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40-35</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48</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5</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2003</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В.Лёткин</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3</w:t>
            </w:r>
            <w:r w:rsidRPr="00B03BC7">
              <w:rPr>
                <w:rFonts w:ascii="Times New Roman" w:hAnsi="Times New Roman" w:cs="Times New Roman"/>
                <w:sz w:val="24"/>
                <w:szCs w:val="24"/>
                <w:lang w:val="uz-Cyrl-UZ"/>
              </w:rPr>
              <w:t>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5</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16</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69</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32</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3</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2004</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У.Аскаралиев, Э.Сакаев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5</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48</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27</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9</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2005</w:t>
            </w:r>
          </w:p>
        </w:tc>
        <w:tc>
          <w:tcPr>
            <w:tcW w:w="270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Элдар Сакаев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5</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32</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47</w:t>
            </w:r>
          </w:p>
        </w:tc>
        <w:tc>
          <w:tcPr>
            <w:tcW w:w="582"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29</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11</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2006</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Ш.Толипов, Э.Сакаев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16</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36-45</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14</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2007</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Ш.Толипов, В.Рустамов, В.Леткин</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5</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19</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32-62</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23</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15</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2008</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28-34</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42</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7</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2009</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36-49</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31</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12</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2010</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29-31</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35</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6</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lastRenderedPageBreak/>
              <w:t>2011</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35-42</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31</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8</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2012</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32-47</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10</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2013</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13</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36-45</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33</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6</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2014</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44-54</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28</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8</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2015</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6</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44-38</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36</w:t>
            </w:r>
          </w:p>
        </w:tc>
        <w:tc>
          <w:tcPr>
            <w:tcW w:w="1049" w:type="dxa"/>
          </w:tcPr>
          <w:p w:rsidR="00B03BC7" w:rsidRPr="00B03BC7" w:rsidRDefault="00B03BC7" w:rsidP="00206FAB">
            <w:pPr>
              <w:jc w:val="center"/>
              <w:rPr>
                <w:rFonts w:ascii="Times New Roman" w:hAnsi="Times New Roman" w:cs="Times New Roman"/>
                <w:sz w:val="24"/>
                <w:szCs w:val="24"/>
              </w:rPr>
            </w:pPr>
            <w:r w:rsidRPr="00B03BC7">
              <w:rPr>
                <w:rFonts w:ascii="Times New Roman" w:hAnsi="Times New Roman" w:cs="Times New Roman"/>
                <w:sz w:val="24"/>
                <w:szCs w:val="24"/>
                <w:lang w:val="uz-Cyrl-UZ"/>
              </w:rPr>
              <w:t>9</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en-US"/>
              </w:rPr>
              <w:t>2016</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Мирсадыков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9</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47-34</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49</w:t>
            </w:r>
          </w:p>
        </w:tc>
        <w:tc>
          <w:tcPr>
            <w:tcW w:w="1049" w:type="dxa"/>
          </w:tcPr>
          <w:p w:rsidR="00B03BC7" w:rsidRPr="00B03BC7" w:rsidRDefault="00B03BC7" w:rsidP="00206FAB">
            <w:pPr>
              <w:jc w:val="center"/>
              <w:rPr>
                <w:rFonts w:ascii="Times New Roman" w:hAnsi="Times New Roman" w:cs="Times New Roman"/>
                <w:sz w:val="24"/>
                <w:szCs w:val="24"/>
                <w:lang w:val="uz-Cyrl-UZ"/>
              </w:rPr>
            </w:pPr>
            <w:r w:rsidRPr="00B03BC7">
              <w:rPr>
                <w:rFonts w:ascii="Times New Roman" w:hAnsi="Times New Roman" w:cs="Times New Roman"/>
                <w:sz w:val="24"/>
                <w:szCs w:val="24"/>
                <w:lang w:val="uz-Cyrl-UZ"/>
              </w:rPr>
              <w:t>7</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en-US"/>
              </w:rPr>
              <w:t>2017</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Рустам Мирсад</w:t>
            </w:r>
            <w:proofErr w:type="spellStart"/>
            <w:r w:rsidRPr="00B03BC7">
              <w:rPr>
                <w:rFonts w:ascii="Times New Roman" w:hAnsi="Times New Roman" w:cs="Times New Roman"/>
                <w:sz w:val="24"/>
                <w:szCs w:val="24"/>
              </w:rPr>
              <w:t>ык</w:t>
            </w:r>
            <w:proofErr w:type="spellEnd"/>
            <w:r w:rsidRPr="00B03BC7">
              <w:rPr>
                <w:rFonts w:ascii="Times New Roman" w:hAnsi="Times New Roman" w:cs="Times New Roman"/>
                <w:sz w:val="24"/>
                <w:szCs w:val="24"/>
                <w:lang w:val="uz-Cyrl-UZ"/>
              </w:rPr>
              <w:t>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30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14</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40-39</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40</w:t>
            </w:r>
          </w:p>
        </w:tc>
        <w:tc>
          <w:tcPr>
            <w:tcW w:w="1049" w:type="dxa"/>
          </w:tcPr>
          <w:p w:rsidR="00B03BC7" w:rsidRPr="00B03BC7" w:rsidRDefault="00B03BC7" w:rsidP="00206FAB">
            <w:pPr>
              <w:jc w:val="center"/>
              <w:rPr>
                <w:rFonts w:ascii="Times New Roman" w:hAnsi="Times New Roman" w:cs="Times New Roman"/>
                <w:sz w:val="24"/>
                <w:szCs w:val="24"/>
                <w:lang w:val="uz-Cyrl-UZ"/>
              </w:rPr>
            </w:pPr>
            <w:r w:rsidRPr="00B03BC7">
              <w:rPr>
                <w:rFonts w:ascii="Times New Roman" w:hAnsi="Times New Roman" w:cs="Times New Roman"/>
                <w:sz w:val="24"/>
                <w:szCs w:val="24"/>
                <w:lang w:val="uz-Cyrl-UZ"/>
              </w:rPr>
              <w:t>10</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en-US"/>
              </w:rPr>
              <w:t>2018</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Андрей Шипилов</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5</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w:t>
            </w:r>
          </w:p>
        </w:tc>
        <w:tc>
          <w:tcPr>
            <w:tcW w:w="54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11</w:t>
            </w:r>
          </w:p>
        </w:tc>
        <w:tc>
          <w:tcPr>
            <w:tcW w:w="103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12-28</w:t>
            </w:r>
          </w:p>
        </w:tc>
        <w:tc>
          <w:tcPr>
            <w:tcW w:w="582"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19</w:t>
            </w:r>
          </w:p>
        </w:tc>
        <w:tc>
          <w:tcPr>
            <w:tcW w:w="1049" w:type="dxa"/>
          </w:tcPr>
          <w:p w:rsidR="00B03BC7" w:rsidRPr="00B03BC7" w:rsidRDefault="00B03BC7" w:rsidP="00206FAB">
            <w:pPr>
              <w:jc w:val="center"/>
              <w:rPr>
                <w:rFonts w:ascii="Times New Roman" w:hAnsi="Times New Roman" w:cs="Times New Roman"/>
                <w:sz w:val="24"/>
                <w:szCs w:val="24"/>
                <w:lang w:val="uz-Cyrl-UZ"/>
              </w:rPr>
            </w:pPr>
            <w:r w:rsidRPr="00B03BC7">
              <w:rPr>
                <w:rFonts w:ascii="Times New Roman" w:hAnsi="Times New Roman" w:cs="Times New Roman"/>
                <w:sz w:val="24"/>
                <w:szCs w:val="24"/>
                <w:lang w:val="uz-Cyrl-UZ"/>
              </w:rPr>
              <w:t>5</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2019</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Андрей Шипилов</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26</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9</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8</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9</w:t>
            </w:r>
          </w:p>
        </w:tc>
        <w:tc>
          <w:tcPr>
            <w:tcW w:w="1038"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33-26</w:t>
            </w:r>
          </w:p>
        </w:tc>
        <w:tc>
          <w:tcPr>
            <w:tcW w:w="582"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35</w:t>
            </w:r>
          </w:p>
        </w:tc>
        <w:tc>
          <w:tcPr>
            <w:tcW w:w="1049" w:type="dxa"/>
          </w:tcPr>
          <w:p w:rsidR="00B03BC7" w:rsidRPr="00B03BC7" w:rsidRDefault="00206FAB" w:rsidP="00206FA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5</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2020</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Андрей Шипилов</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26</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10</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6</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10</w:t>
            </w:r>
          </w:p>
        </w:tc>
        <w:tc>
          <w:tcPr>
            <w:tcW w:w="1038"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30-30</w:t>
            </w:r>
          </w:p>
        </w:tc>
        <w:tc>
          <w:tcPr>
            <w:tcW w:w="582"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36</w:t>
            </w:r>
          </w:p>
        </w:tc>
        <w:tc>
          <w:tcPr>
            <w:tcW w:w="1049" w:type="dxa"/>
          </w:tcPr>
          <w:p w:rsidR="00B03BC7" w:rsidRPr="00B03BC7" w:rsidRDefault="00206FAB" w:rsidP="00206FA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7</w:t>
            </w:r>
          </w:p>
        </w:tc>
      </w:tr>
      <w:tr w:rsidR="00B03BC7" w:rsidRPr="00B03BC7" w:rsidTr="00206FAB">
        <w:tc>
          <w:tcPr>
            <w:tcW w:w="828"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2021</w:t>
            </w:r>
          </w:p>
        </w:tc>
        <w:tc>
          <w:tcPr>
            <w:tcW w:w="27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Андрей Шипилов, Февзи Давлетов, Жасур Абдураимов, Артем Петросян, Луисма Эрнандес</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26</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8</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1</w:t>
            </w:r>
          </w:p>
        </w:tc>
        <w:tc>
          <w:tcPr>
            <w:tcW w:w="540"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17</w:t>
            </w:r>
          </w:p>
        </w:tc>
        <w:tc>
          <w:tcPr>
            <w:tcW w:w="1038"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22-35</w:t>
            </w:r>
          </w:p>
        </w:tc>
        <w:tc>
          <w:tcPr>
            <w:tcW w:w="582" w:type="dxa"/>
          </w:tcPr>
          <w:p w:rsidR="00B03BC7"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25</w:t>
            </w:r>
          </w:p>
        </w:tc>
        <w:tc>
          <w:tcPr>
            <w:tcW w:w="1049" w:type="dxa"/>
          </w:tcPr>
          <w:p w:rsidR="00B03BC7" w:rsidRPr="00B03BC7" w:rsidRDefault="00206FAB" w:rsidP="00206FA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11</w:t>
            </w:r>
          </w:p>
        </w:tc>
      </w:tr>
      <w:tr w:rsidR="00206FAB" w:rsidRPr="00B03BC7" w:rsidTr="00206FAB">
        <w:tc>
          <w:tcPr>
            <w:tcW w:w="828" w:type="dxa"/>
          </w:tcPr>
          <w:p w:rsidR="00206FAB" w:rsidRPr="00B03BC7" w:rsidRDefault="00206FAB" w:rsidP="00206FAB">
            <w:pPr>
              <w:rPr>
                <w:rFonts w:ascii="Times New Roman" w:hAnsi="Times New Roman" w:cs="Times New Roman"/>
                <w:sz w:val="24"/>
                <w:szCs w:val="24"/>
                <w:lang w:val="uz-Cyrl-UZ"/>
              </w:rPr>
            </w:pPr>
            <w:r>
              <w:rPr>
                <w:rFonts w:ascii="Times New Roman" w:hAnsi="Times New Roman" w:cs="Times New Roman"/>
                <w:sz w:val="24"/>
                <w:szCs w:val="24"/>
                <w:lang w:val="uz-Cyrl-UZ"/>
              </w:rPr>
              <w:t>2022</w:t>
            </w:r>
          </w:p>
        </w:tc>
        <w:tc>
          <w:tcPr>
            <w:tcW w:w="2700" w:type="dxa"/>
          </w:tcPr>
          <w:p w:rsidR="00206FAB" w:rsidRPr="00206FAB" w:rsidRDefault="00206FAB" w:rsidP="00206FAB">
            <w:pPr>
              <w:rPr>
                <w:rFonts w:ascii="Times New Roman" w:hAnsi="Times New Roman" w:cs="Times New Roman"/>
                <w:sz w:val="24"/>
                <w:szCs w:val="24"/>
                <w:lang w:val="en-US"/>
              </w:rPr>
            </w:pPr>
            <w:r>
              <w:rPr>
                <w:rFonts w:ascii="Times New Roman" w:hAnsi="Times New Roman" w:cs="Times New Roman"/>
                <w:sz w:val="24"/>
                <w:szCs w:val="24"/>
                <w:lang w:val="uz-Cyrl-UZ"/>
              </w:rPr>
              <w:t>Луисма Эрнандес</w:t>
            </w:r>
          </w:p>
        </w:tc>
        <w:tc>
          <w:tcPr>
            <w:tcW w:w="540" w:type="dxa"/>
          </w:tcPr>
          <w:p w:rsidR="00206FAB" w:rsidRDefault="00206FAB" w:rsidP="00206FAB">
            <w:pPr>
              <w:rPr>
                <w:rFonts w:ascii="Times New Roman" w:hAnsi="Times New Roman" w:cs="Times New Roman"/>
                <w:sz w:val="24"/>
                <w:szCs w:val="24"/>
                <w:lang w:val="uz-Cyrl-UZ"/>
              </w:rPr>
            </w:pPr>
          </w:p>
        </w:tc>
        <w:tc>
          <w:tcPr>
            <w:tcW w:w="540" w:type="dxa"/>
          </w:tcPr>
          <w:p w:rsidR="00206FAB" w:rsidRDefault="00206FAB" w:rsidP="00206FAB">
            <w:pPr>
              <w:rPr>
                <w:rFonts w:ascii="Times New Roman" w:hAnsi="Times New Roman" w:cs="Times New Roman"/>
                <w:sz w:val="24"/>
                <w:szCs w:val="24"/>
                <w:lang w:val="uz-Cyrl-UZ"/>
              </w:rPr>
            </w:pPr>
          </w:p>
        </w:tc>
        <w:tc>
          <w:tcPr>
            <w:tcW w:w="540" w:type="dxa"/>
          </w:tcPr>
          <w:p w:rsidR="00206FAB" w:rsidRDefault="00206FAB" w:rsidP="00206FAB">
            <w:pPr>
              <w:rPr>
                <w:rFonts w:ascii="Times New Roman" w:hAnsi="Times New Roman" w:cs="Times New Roman"/>
                <w:sz w:val="24"/>
                <w:szCs w:val="24"/>
                <w:lang w:val="uz-Cyrl-UZ"/>
              </w:rPr>
            </w:pPr>
          </w:p>
        </w:tc>
        <w:tc>
          <w:tcPr>
            <w:tcW w:w="540" w:type="dxa"/>
          </w:tcPr>
          <w:p w:rsidR="00206FAB" w:rsidRDefault="00206FAB" w:rsidP="00206FAB">
            <w:pPr>
              <w:rPr>
                <w:rFonts w:ascii="Times New Roman" w:hAnsi="Times New Roman" w:cs="Times New Roman"/>
                <w:sz w:val="24"/>
                <w:szCs w:val="24"/>
                <w:lang w:val="uz-Cyrl-UZ"/>
              </w:rPr>
            </w:pPr>
          </w:p>
        </w:tc>
        <w:tc>
          <w:tcPr>
            <w:tcW w:w="1038" w:type="dxa"/>
          </w:tcPr>
          <w:p w:rsidR="00206FAB" w:rsidRDefault="00206FAB" w:rsidP="00206FAB">
            <w:pPr>
              <w:rPr>
                <w:rFonts w:ascii="Times New Roman" w:hAnsi="Times New Roman" w:cs="Times New Roman"/>
                <w:sz w:val="24"/>
                <w:szCs w:val="24"/>
                <w:lang w:val="uz-Cyrl-UZ"/>
              </w:rPr>
            </w:pPr>
          </w:p>
        </w:tc>
        <w:tc>
          <w:tcPr>
            <w:tcW w:w="582" w:type="dxa"/>
          </w:tcPr>
          <w:p w:rsidR="00206FAB" w:rsidRDefault="00206FAB" w:rsidP="00206FAB">
            <w:pPr>
              <w:rPr>
                <w:rFonts w:ascii="Times New Roman" w:hAnsi="Times New Roman" w:cs="Times New Roman"/>
                <w:sz w:val="24"/>
                <w:szCs w:val="24"/>
                <w:lang w:val="uz-Cyrl-UZ"/>
              </w:rPr>
            </w:pPr>
          </w:p>
        </w:tc>
        <w:tc>
          <w:tcPr>
            <w:tcW w:w="1049" w:type="dxa"/>
          </w:tcPr>
          <w:p w:rsidR="00206FAB" w:rsidRDefault="00206FAB" w:rsidP="00206FAB">
            <w:pPr>
              <w:jc w:val="center"/>
              <w:rPr>
                <w:rFonts w:ascii="Times New Roman" w:hAnsi="Times New Roman" w:cs="Times New Roman"/>
                <w:sz w:val="24"/>
                <w:szCs w:val="24"/>
                <w:lang w:val="uz-Cyrl-UZ"/>
              </w:rPr>
            </w:pPr>
          </w:p>
        </w:tc>
      </w:tr>
    </w:tbl>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jc w:val="center"/>
        <w:rPr>
          <w:rFonts w:ascii="Times New Roman" w:hAnsi="Times New Roman" w:cs="Times New Roman"/>
          <w:b/>
          <w:sz w:val="24"/>
          <w:szCs w:val="24"/>
          <w:lang w:val="uz-Cyrl-UZ"/>
        </w:rPr>
      </w:pPr>
      <w:r w:rsidRPr="00B03BC7">
        <w:rPr>
          <w:rFonts w:ascii="Times New Roman" w:hAnsi="Times New Roman" w:cs="Times New Roman"/>
          <w:b/>
          <w:sz w:val="24"/>
          <w:szCs w:val="24"/>
          <w:lang w:val="uz-Cyrl-UZ"/>
        </w:rPr>
        <w:t>“Металлург” МФК тарихи</w:t>
      </w: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 xml:space="preserve">Бекобод шаҳрига катта футбол иккинчи жаҳон урушидан кейин, 1945 йилда кириб келган. Металлурглар шаҳрида шу ном билан аталувчи жамоа тузилди ва у пойтахтдан 150 км узоқликда жойлашган кичик шаҳарча аҳолиси учун асосий дам олиш воситасига айланди. Жамоа турли йилларда собиқ Иттифоқ чемпионати иккинчи лигасида, Тошкент вилояти биринчилиги ва Кубоги, КФК республика жамоалари Биринчилиги ва Кубогида, касаба уюшма қўмиталари жамоалари ўртасидаги Республика биринчилигида, “Миллионлар Кубоги”да ва бошқа мусобақаларда қатнашган. </w:t>
      </w: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 xml:space="preserve">Жамоанинг ташкил топиши, кейинчалик шаклланиши ва  мусобақаларда муваффақиятли қатнашишида А.Тошхўжаев, Ш.Йўлдошев ва К.Мўминов сингари мураббийларнинг ҳиссаси катта бўлган. 1991 йилдан эътиборан “Металлург” футбол жамоаси Ўзбекистон биринчилиги ва Кубокларининг ҳар йилги иштирок этиб келаяпти. Мамлакат биринчилигида қатнашган йилларда жамоани қуйидаги мураббийлар бошқаришган: Карим Мўминов (1991, 1993, 1994), Александр Мягков (1992), Равиль Багаутдинов (1995), Владимир Ежуров (1996). “Металлург” 1997 йилда Ўзбекистон  биринчилигида Яков </w:t>
      </w:r>
      <w:r w:rsidRPr="00B03BC7">
        <w:rPr>
          <w:rFonts w:ascii="Times New Roman" w:hAnsi="Times New Roman" w:cs="Times New Roman"/>
          <w:sz w:val="24"/>
          <w:szCs w:val="24"/>
          <w:lang w:val="uz-Cyrl-UZ"/>
        </w:rPr>
        <w:lastRenderedPageBreak/>
        <w:t xml:space="preserve">Капров ҳамда Сергей Доценколар раҳбарлигида иштирок этди ва 2-ўринни эгаллаб, кейинги мавсумдан эътиборан Ўзбекистон чемпионатида қатнашиш ҳуқуқига сазовор бўлди. Кучлилар сафида бекободликлар чиройли ўйинлари билан ишқибозлар олқишига сазовор бўлиб келмоқда. Жамоани энг кўп ва самарали бошқарган мураббийлардан бири Рустам Мирсодиқов ҳисобланади. Унинг раҳбарлигида жамоа ўнта мавсум кучлилар сафидаги мавқеини сақлаб келди ва олий лига баҳсларида икки марта 5-ўринни эгаллаб, энг яхши натижани қайд этди. </w:t>
      </w: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 xml:space="preserve">Айнан ушбу мутахассис клубга раҳбарлик қилиб келган йилларда Бекободда футболнинг ажралмас қисми – футзалга ҳам асос солинди. 2016 йили “Металлург” ПФК қошида футзал жамоаси ҳам тузилди ва у мамлакат миллий чемпионати ҳамда Ўзбекистон кубоги баҳсларида иштирокини бошлади. Дастлабки мавсумда кучлилар сафида иштирок этиш бекободликлар учун осон кечмади. Бироқ ғайратли, шижотли ёшларни жамлаган мураббийлар штаби металлурглар шаҳрида футболнинг бу қизиқарли йўналишининг ҳам шаклланишига эришдилар. Кетма кет икки мавсум жамоа Ўзбекистон чемпионатида ҳам, мамлакат кубогида ҳам плей-офф сериясига етиб борганлиги фикримиз исботидир. </w:t>
      </w:r>
    </w:p>
    <w:p w:rsidR="00B03BC7" w:rsidRPr="00B03BC7" w:rsidRDefault="00B03BC7" w:rsidP="00B03BC7">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 xml:space="preserve"> “Металлург” МФКнинг кучлилар сафида ўтказган мавсумларини қуйидаги жадвалдан билиб оласиз:</w:t>
      </w: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tbl>
      <w:tblPr>
        <w:tblW w:w="947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117"/>
        <w:gridCol w:w="576"/>
        <w:gridCol w:w="590"/>
        <w:gridCol w:w="500"/>
        <w:gridCol w:w="576"/>
        <w:gridCol w:w="1136"/>
        <w:gridCol w:w="576"/>
        <w:gridCol w:w="1033"/>
        <w:gridCol w:w="1374"/>
      </w:tblGrid>
      <w:tr w:rsidR="00B03BC7" w:rsidRPr="00B03BC7" w:rsidTr="00FB4FE4">
        <w:tc>
          <w:tcPr>
            <w:tcW w:w="993" w:type="dxa"/>
          </w:tcPr>
          <w:p w:rsidR="00B03BC7" w:rsidRPr="00B03BC7" w:rsidRDefault="00B03BC7" w:rsidP="00206FAB">
            <w:pPr>
              <w:rPr>
                <w:rFonts w:ascii="Times New Roman" w:hAnsi="Times New Roman" w:cs="Times New Roman"/>
                <w:b/>
                <w:i/>
                <w:sz w:val="24"/>
                <w:szCs w:val="24"/>
              </w:rPr>
            </w:pPr>
            <w:proofErr w:type="spellStart"/>
            <w:r w:rsidRPr="00B03BC7">
              <w:rPr>
                <w:rFonts w:ascii="Times New Roman" w:hAnsi="Times New Roman" w:cs="Times New Roman"/>
                <w:b/>
                <w:i/>
                <w:sz w:val="24"/>
                <w:szCs w:val="24"/>
              </w:rPr>
              <w:t>Йил</w:t>
            </w:r>
            <w:proofErr w:type="spellEnd"/>
          </w:p>
        </w:tc>
        <w:tc>
          <w:tcPr>
            <w:tcW w:w="2117" w:type="dxa"/>
          </w:tcPr>
          <w:p w:rsidR="00B03BC7" w:rsidRPr="00B03BC7" w:rsidRDefault="00B03BC7" w:rsidP="00206FAB">
            <w:pPr>
              <w:rPr>
                <w:rFonts w:ascii="Times New Roman" w:hAnsi="Times New Roman" w:cs="Times New Roman"/>
                <w:b/>
                <w:i/>
                <w:sz w:val="24"/>
                <w:szCs w:val="24"/>
              </w:rPr>
            </w:pPr>
            <w:proofErr w:type="spellStart"/>
            <w:r w:rsidRPr="00B03BC7">
              <w:rPr>
                <w:rFonts w:ascii="Times New Roman" w:hAnsi="Times New Roman" w:cs="Times New Roman"/>
                <w:b/>
                <w:i/>
                <w:sz w:val="24"/>
                <w:szCs w:val="24"/>
              </w:rPr>
              <w:t>Мураббий</w:t>
            </w:r>
            <w:proofErr w:type="spellEnd"/>
          </w:p>
        </w:tc>
        <w:tc>
          <w:tcPr>
            <w:tcW w:w="576"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Ў</w:t>
            </w:r>
          </w:p>
        </w:tc>
        <w:tc>
          <w:tcPr>
            <w:tcW w:w="59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Ю</w:t>
            </w:r>
          </w:p>
        </w:tc>
        <w:tc>
          <w:tcPr>
            <w:tcW w:w="500"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Д</w:t>
            </w:r>
          </w:p>
        </w:tc>
        <w:tc>
          <w:tcPr>
            <w:tcW w:w="576"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М</w:t>
            </w:r>
          </w:p>
        </w:tc>
        <w:tc>
          <w:tcPr>
            <w:tcW w:w="1136"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Т-Н</w:t>
            </w:r>
          </w:p>
        </w:tc>
        <w:tc>
          <w:tcPr>
            <w:tcW w:w="576" w:type="dxa"/>
          </w:tcPr>
          <w:p w:rsidR="00B03BC7" w:rsidRPr="00B03BC7" w:rsidRDefault="00B03BC7" w:rsidP="00206FAB">
            <w:pPr>
              <w:rPr>
                <w:rFonts w:ascii="Times New Roman" w:hAnsi="Times New Roman" w:cs="Times New Roman"/>
                <w:b/>
                <w:i/>
                <w:sz w:val="24"/>
                <w:szCs w:val="24"/>
              </w:rPr>
            </w:pPr>
            <w:r w:rsidRPr="00B03BC7">
              <w:rPr>
                <w:rFonts w:ascii="Times New Roman" w:hAnsi="Times New Roman" w:cs="Times New Roman"/>
                <w:b/>
                <w:i/>
                <w:sz w:val="24"/>
                <w:szCs w:val="24"/>
              </w:rPr>
              <w:t>О</w:t>
            </w:r>
          </w:p>
        </w:tc>
        <w:tc>
          <w:tcPr>
            <w:tcW w:w="1033" w:type="dxa"/>
          </w:tcPr>
          <w:p w:rsidR="00B03BC7" w:rsidRPr="00B03BC7" w:rsidRDefault="00B03BC7" w:rsidP="00206FAB">
            <w:pPr>
              <w:rPr>
                <w:rFonts w:ascii="Times New Roman" w:hAnsi="Times New Roman" w:cs="Times New Roman"/>
                <w:b/>
                <w:i/>
                <w:sz w:val="24"/>
                <w:szCs w:val="24"/>
              </w:rPr>
            </w:pPr>
            <w:proofErr w:type="spellStart"/>
            <w:r w:rsidRPr="00B03BC7">
              <w:rPr>
                <w:rFonts w:ascii="Times New Roman" w:hAnsi="Times New Roman" w:cs="Times New Roman"/>
                <w:b/>
                <w:i/>
                <w:sz w:val="24"/>
                <w:szCs w:val="24"/>
              </w:rPr>
              <w:t>Ўрин</w:t>
            </w:r>
            <w:proofErr w:type="spellEnd"/>
          </w:p>
        </w:tc>
        <w:tc>
          <w:tcPr>
            <w:tcW w:w="1374" w:type="dxa"/>
            <w:shd w:val="clear" w:color="auto" w:fill="auto"/>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Плей-офф</w:t>
            </w:r>
          </w:p>
        </w:tc>
      </w:tr>
      <w:tr w:rsidR="00B03BC7" w:rsidRPr="00B03BC7" w:rsidTr="00FB4FE4">
        <w:tc>
          <w:tcPr>
            <w:tcW w:w="993"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2016</w:t>
            </w:r>
          </w:p>
        </w:tc>
        <w:tc>
          <w:tcPr>
            <w:tcW w:w="2117"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Николай Одушев</w:t>
            </w:r>
          </w:p>
        </w:tc>
        <w:tc>
          <w:tcPr>
            <w:tcW w:w="576"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w:t>
            </w:r>
            <w:r w:rsidRPr="00B03BC7">
              <w:rPr>
                <w:rFonts w:ascii="Times New Roman" w:hAnsi="Times New Roman" w:cs="Times New Roman"/>
                <w:sz w:val="24"/>
                <w:szCs w:val="24"/>
              </w:rPr>
              <w:t>0</w:t>
            </w:r>
          </w:p>
        </w:tc>
        <w:tc>
          <w:tcPr>
            <w:tcW w:w="590"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rPr>
              <w:t>9</w:t>
            </w:r>
          </w:p>
        </w:tc>
        <w:tc>
          <w:tcPr>
            <w:tcW w:w="5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w:t>
            </w:r>
          </w:p>
        </w:tc>
        <w:tc>
          <w:tcPr>
            <w:tcW w:w="576"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rPr>
              <w:t>1</w:t>
            </w:r>
            <w:r w:rsidRPr="00B03BC7">
              <w:rPr>
                <w:rFonts w:ascii="Times New Roman" w:hAnsi="Times New Roman" w:cs="Times New Roman"/>
                <w:sz w:val="24"/>
                <w:szCs w:val="24"/>
                <w:lang w:val="uz-Cyrl-UZ"/>
              </w:rPr>
              <w:t>0</w:t>
            </w:r>
          </w:p>
        </w:tc>
        <w:tc>
          <w:tcPr>
            <w:tcW w:w="1136"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69</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67</w:t>
            </w:r>
          </w:p>
        </w:tc>
        <w:tc>
          <w:tcPr>
            <w:tcW w:w="576"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28</w:t>
            </w:r>
          </w:p>
        </w:tc>
        <w:tc>
          <w:tcPr>
            <w:tcW w:w="1033"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6</w:t>
            </w:r>
            <w:r w:rsidRPr="00B03BC7">
              <w:rPr>
                <w:rFonts w:ascii="Times New Roman" w:hAnsi="Times New Roman" w:cs="Times New Roman"/>
                <w:sz w:val="24"/>
                <w:szCs w:val="24"/>
              </w:rPr>
              <w:t>-</w:t>
            </w:r>
            <w:proofErr w:type="spellStart"/>
            <w:r w:rsidRPr="00B03BC7">
              <w:rPr>
                <w:rFonts w:ascii="Times New Roman" w:hAnsi="Times New Roman" w:cs="Times New Roman"/>
                <w:sz w:val="24"/>
                <w:szCs w:val="24"/>
              </w:rPr>
              <w:t>ўрин</w:t>
            </w:r>
            <w:proofErr w:type="spellEnd"/>
          </w:p>
        </w:tc>
        <w:tc>
          <w:tcPr>
            <w:tcW w:w="1374" w:type="dxa"/>
            <w:shd w:val="clear" w:color="auto" w:fill="auto"/>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¼ финал</w:t>
            </w:r>
          </w:p>
        </w:tc>
      </w:tr>
      <w:tr w:rsidR="00B03BC7" w:rsidRPr="00B03BC7" w:rsidTr="00FB4FE4">
        <w:tc>
          <w:tcPr>
            <w:tcW w:w="993"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2017</w:t>
            </w:r>
          </w:p>
        </w:tc>
        <w:tc>
          <w:tcPr>
            <w:tcW w:w="2117"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Николай Одушев</w:t>
            </w:r>
          </w:p>
        </w:tc>
        <w:tc>
          <w:tcPr>
            <w:tcW w:w="576"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uz-Cyrl-UZ"/>
              </w:rPr>
              <w:t>2</w:t>
            </w:r>
            <w:r w:rsidRPr="00B03BC7">
              <w:rPr>
                <w:rFonts w:ascii="Times New Roman" w:hAnsi="Times New Roman" w:cs="Times New Roman"/>
                <w:sz w:val="24"/>
                <w:szCs w:val="24"/>
                <w:lang w:val="en-US"/>
              </w:rPr>
              <w:t>2</w:t>
            </w:r>
          </w:p>
        </w:tc>
        <w:tc>
          <w:tcPr>
            <w:tcW w:w="590"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en-US"/>
              </w:rPr>
              <w:t>9</w:t>
            </w:r>
          </w:p>
        </w:tc>
        <w:tc>
          <w:tcPr>
            <w:tcW w:w="500"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en-US"/>
              </w:rPr>
              <w:t>1</w:t>
            </w:r>
          </w:p>
        </w:tc>
        <w:tc>
          <w:tcPr>
            <w:tcW w:w="576"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en-US"/>
              </w:rPr>
              <w:t>12</w:t>
            </w:r>
          </w:p>
        </w:tc>
        <w:tc>
          <w:tcPr>
            <w:tcW w:w="1136"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en-US"/>
              </w:rPr>
              <w:t>73</w:t>
            </w:r>
            <w:r w:rsidRPr="00B03BC7">
              <w:rPr>
                <w:rFonts w:ascii="Times New Roman" w:hAnsi="Times New Roman" w:cs="Times New Roman"/>
                <w:sz w:val="24"/>
                <w:szCs w:val="24"/>
              </w:rPr>
              <w:t>-</w:t>
            </w:r>
            <w:r w:rsidRPr="00B03BC7">
              <w:rPr>
                <w:rFonts w:ascii="Times New Roman" w:hAnsi="Times New Roman" w:cs="Times New Roman"/>
                <w:sz w:val="24"/>
                <w:szCs w:val="24"/>
                <w:lang w:val="en-US"/>
              </w:rPr>
              <w:t>78</w:t>
            </w:r>
          </w:p>
        </w:tc>
        <w:tc>
          <w:tcPr>
            <w:tcW w:w="576"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uz-Cyrl-UZ"/>
              </w:rPr>
              <w:t>2</w:t>
            </w:r>
            <w:r w:rsidRPr="00B03BC7">
              <w:rPr>
                <w:rFonts w:ascii="Times New Roman" w:hAnsi="Times New Roman" w:cs="Times New Roman"/>
                <w:sz w:val="24"/>
                <w:szCs w:val="24"/>
                <w:lang w:val="en-US"/>
              </w:rPr>
              <w:t>8</w:t>
            </w:r>
          </w:p>
        </w:tc>
        <w:tc>
          <w:tcPr>
            <w:tcW w:w="1033"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en-US"/>
              </w:rPr>
              <w:t>6</w:t>
            </w:r>
            <w:r w:rsidRPr="00B03BC7">
              <w:rPr>
                <w:rFonts w:ascii="Times New Roman" w:hAnsi="Times New Roman" w:cs="Times New Roman"/>
                <w:sz w:val="24"/>
                <w:szCs w:val="24"/>
              </w:rPr>
              <w:t>-</w:t>
            </w:r>
            <w:proofErr w:type="spellStart"/>
            <w:r w:rsidRPr="00B03BC7">
              <w:rPr>
                <w:rFonts w:ascii="Times New Roman" w:hAnsi="Times New Roman" w:cs="Times New Roman"/>
                <w:sz w:val="24"/>
                <w:szCs w:val="24"/>
              </w:rPr>
              <w:t>ўрин</w:t>
            </w:r>
            <w:proofErr w:type="spellEnd"/>
          </w:p>
        </w:tc>
        <w:tc>
          <w:tcPr>
            <w:tcW w:w="1374" w:type="dxa"/>
            <w:shd w:val="clear" w:color="auto" w:fill="auto"/>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¼ финал</w:t>
            </w:r>
          </w:p>
        </w:tc>
      </w:tr>
      <w:tr w:rsidR="00B03BC7" w:rsidRPr="00B03BC7" w:rsidTr="00FB4FE4">
        <w:tc>
          <w:tcPr>
            <w:tcW w:w="993"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2018</w:t>
            </w:r>
          </w:p>
        </w:tc>
        <w:tc>
          <w:tcPr>
            <w:tcW w:w="2117"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Николай Одушев</w:t>
            </w:r>
          </w:p>
        </w:tc>
        <w:tc>
          <w:tcPr>
            <w:tcW w:w="576"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44</w:t>
            </w:r>
          </w:p>
        </w:tc>
        <w:tc>
          <w:tcPr>
            <w:tcW w:w="59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w:t>
            </w:r>
          </w:p>
        </w:tc>
        <w:tc>
          <w:tcPr>
            <w:tcW w:w="500"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8</w:t>
            </w:r>
          </w:p>
        </w:tc>
        <w:tc>
          <w:tcPr>
            <w:tcW w:w="576"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16</w:t>
            </w:r>
          </w:p>
        </w:tc>
        <w:tc>
          <w:tcPr>
            <w:tcW w:w="1136"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167</w:t>
            </w:r>
            <w:r w:rsidRPr="00B03BC7">
              <w:rPr>
                <w:rFonts w:ascii="Times New Roman" w:hAnsi="Times New Roman" w:cs="Times New Roman"/>
                <w:sz w:val="24"/>
                <w:szCs w:val="24"/>
              </w:rPr>
              <w:t>-</w:t>
            </w:r>
            <w:r w:rsidRPr="00B03BC7">
              <w:rPr>
                <w:rFonts w:ascii="Times New Roman" w:hAnsi="Times New Roman" w:cs="Times New Roman"/>
                <w:sz w:val="24"/>
                <w:szCs w:val="24"/>
                <w:lang w:val="uz-Cyrl-UZ"/>
              </w:rPr>
              <w:t>155</w:t>
            </w:r>
          </w:p>
        </w:tc>
        <w:tc>
          <w:tcPr>
            <w:tcW w:w="576" w:type="dxa"/>
          </w:tcPr>
          <w:p w:rsidR="00B03BC7" w:rsidRPr="00B03BC7" w:rsidRDefault="00B03BC7" w:rsidP="00206FAB">
            <w:pPr>
              <w:rPr>
                <w:rFonts w:ascii="Times New Roman" w:hAnsi="Times New Roman" w:cs="Times New Roman"/>
                <w:sz w:val="24"/>
                <w:szCs w:val="24"/>
                <w:lang w:val="en-US"/>
              </w:rPr>
            </w:pPr>
            <w:r w:rsidRPr="00B03BC7">
              <w:rPr>
                <w:rFonts w:ascii="Times New Roman" w:hAnsi="Times New Roman" w:cs="Times New Roman"/>
                <w:sz w:val="24"/>
                <w:szCs w:val="24"/>
                <w:lang w:val="uz-Cyrl-UZ"/>
              </w:rPr>
              <w:t>6</w:t>
            </w:r>
            <w:r w:rsidRPr="00B03BC7">
              <w:rPr>
                <w:rFonts w:ascii="Times New Roman" w:hAnsi="Times New Roman" w:cs="Times New Roman"/>
                <w:sz w:val="24"/>
                <w:szCs w:val="24"/>
                <w:lang w:val="en-US"/>
              </w:rPr>
              <w:t>8</w:t>
            </w:r>
          </w:p>
        </w:tc>
        <w:tc>
          <w:tcPr>
            <w:tcW w:w="1033" w:type="dxa"/>
          </w:tcPr>
          <w:p w:rsidR="00B03BC7" w:rsidRPr="00B03BC7" w:rsidRDefault="00B03BC7" w:rsidP="00206FAB">
            <w:pPr>
              <w:rPr>
                <w:rFonts w:ascii="Times New Roman" w:hAnsi="Times New Roman" w:cs="Times New Roman"/>
                <w:sz w:val="24"/>
                <w:szCs w:val="24"/>
              </w:rPr>
            </w:pPr>
            <w:r w:rsidRPr="00B03BC7">
              <w:rPr>
                <w:rFonts w:ascii="Times New Roman" w:hAnsi="Times New Roman" w:cs="Times New Roman"/>
                <w:sz w:val="24"/>
                <w:szCs w:val="24"/>
                <w:lang w:val="uz-Cyrl-UZ"/>
              </w:rPr>
              <w:t>5</w:t>
            </w:r>
            <w:r w:rsidRPr="00B03BC7">
              <w:rPr>
                <w:rFonts w:ascii="Times New Roman" w:hAnsi="Times New Roman" w:cs="Times New Roman"/>
                <w:sz w:val="24"/>
                <w:szCs w:val="24"/>
              </w:rPr>
              <w:t>-</w:t>
            </w:r>
            <w:proofErr w:type="spellStart"/>
            <w:r w:rsidRPr="00B03BC7">
              <w:rPr>
                <w:rFonts w:ascii="Times New Roman" w:hAnsi="Times New Roman" w:cs="Times New Roman"/>
                <w:sz w:val="24"/>
                <w:szCs w:val="24"/>
              </w:rPr>
              <w:t>ўрин</w:t>
            </w:r>
            <w:proofErr w:type="spellEnd"/>
          </w:p>
        </w:tc>
        <w:tc>
          <w:tcPr>
            <w:tcW w:w="1374" w:type="dxa"/>
            <w:shd w:val="clear" w:color="auto" w:fill="auto"/>
          </w:tcPr>
          <w:p w:rsidR="00B03BC7" w:rsidRPr="00B03BC7" w:rsidRDefault="00B03BC7" w:rsidP="00206FAB">
            <w:pPr>
              <w:rPr>
                <w:rFonts w:ascii="Times New Roman" w:hAnsi="Times New Roman" w:cs="Times New Roman"/>
                <w:sz w:val="24"/>
                <w:szCs w:val="24"/>
                <w:lang w:val="uz-Cyrl-UZ"/>
              </w:rPr>
            </w:pPr>
          </w:p>
        </w:tc>
      </w:tr>
      <w:tr w:rsidR="00B03BC7" w:rsidRPr="00B03BC7" w:rsidTr="00FB4FE4">
        <w:tc>
          <w:tcPr>
            <w:tcW w:w="993"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2019</w:t>
            </w:r>
          </w:p>
        </w:tc>
        <w:tc>
          <w:tcPr>
            <w:tcW w:w="2117"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Равшан Ражабов</w:t>
            </w:r>
          </w:p>
        </w:tc>
        <w:tc>
          <w:tcPr>
            <w:tcW w:w="576" w:type="dxa"/>
          </w:tcPr>
          <w:p w:rsidR="00B03BC7" w:rsidRPr="00B03BC7" w:rsidRDefault="00B03BC7" w:rsidP="00206FAB">
            <w:pPr>
              <w:rPr>
                <w:rFonts w:ascii="Times New Roman" w:hAnsi="Times New Roman" w:cs="Times New Roman"/>
                <w:sz w:val="24"/>
                <w:szCs w:val="24"/>
                <w:lang w:val="uz-Cyrl-UZ"/>
              </w:rPr>
            </w:pPr>
          </w:p>
        </w:tc>
        <w:tc>
          <w:tcPr>
            <w:tcW w:w="590" w:type="dxa"/>
          </w:tcPr>
          <w:p w:rsidR="00B03BC7" w:rsidRPr="00B03BC7" w:rsidRDefault="00B03BC7" w:rsidP="00206FAB">
            <w:pPr>
              <w:rPr>
                <w:rFonts w:ascii="Times New Roman" w:hAnsi="Times New Roman" w:cs="Times New Roman"/>
                <w:sz w:val="24"/>
                <w:szCs w:val="24"/>
                <w:lang w:val="uz-Cyrl-UZ"/>
              </w:rPr>
            </w:pPr>
          </w:p>
        </w:tc>
        <w:tc>
          <w:tcPr>
            <w:tcW w:w="500" w:type="dxa"/>
          </w:tcPr>
          <w:p w:rsidR="00B03BC7" w:rsidRPr="00B03BC7" w:rsidRDefault="00B03BC7" w:rsidP="00206FAB">
            <w:pPr>
              <w:rPr>
                <w:rFonts w:ascii="Times New Roman" w:hAnsi="Times New Roman" w:cs="Times New Roman"/>
                <w:sz w:val="24"/>
                <w:szCs w:val="24"/>
                <w:lang w:val="uz-Cyrl-UZ"/>
              </w:rPr>
            </w:pPr>
          </w:p>
        </w:tc>
        <w:tc>
          <w:tcPr>
            <w:tcW w:w="576" w:type="dxa"/>
          </w:tcPr>
          <w:p w:rsidR="00B03BC7" w:rsidRPr="00B03BC7" w:rsidRDefault="00B03BC7" w:rsidP="00206FAB">
            <w:pPr>
              <w:rPr>
                <w:rFonts w:ascii="Times New Roman" w:hAnsi="Times New Roman" w:cs="Times New Roman"/>
                <w:sz w:val="24"/>
                <w:szCs w:val="24"/>
                <w:lang w:val="uz-Cyrl-UZ"/>
              </w:rPr>
            </w:pPr>
          </w:p>
        </w:tc>
        <w:tc>
          <w:tcPr>
            <w:tcW w:w="1136" w:type="dxa"/>
          </w:tcPr>
          <w:p w:rsidR="00B03BC7" w:rsidRPr="00B03BC7" w:rsidRDefault="00B03BC7" w:rsidP="00206FAB">
            <w:pPr>
              <w:rPr>
                <w:rFonts w:ascii="Times New Roman" w:hAnsi="Times New Roman" w:cs="Times New Roman"/>
                <w:sz w:val="24"/>
                <w:szCs w:val="24"/>
                <w:lang w:val="uz-Cyrl-UZ"/>
              </w:rPr>
            </w:pPr>
          </w:p>
        </w:tc>
        <w:tc>
          <w:tcPr>
            <w:tcW w:w="576" w:type="dxa"/>
          </w:tcPr>
          <w:p w:rsidR="00B03BC7" w:rsidRPr="00B03BC7" w:rsidRDefault="00B03BC7" w:rsidP="00206FAB">
            <w:pPr>
              <w:rPr>
                <w:rFonts w:ascii="Times New Roman" w:hAnsi="Times New Roman" w:cs="Times New Roman"/>
                <w:sz w:val="24"/>
                <w:szCs w:val="24"/>
                <w:lang w:val="uz-Cyrl-UZ"/>
              </w:rPr>
            </w:pPr>
          </w:p>
        </w:tc>
        <w:tc>
          <w:tcPr>
            <w:tcW w:w="1033" w:type="dxa"/>
          </w:tcPr>
          <w:p w:rsidR="00B03BC7" w:rsidRPr="00B03BC7" w:rsidRDefault="00B03BC7" w:rsidP="00206FAB">
            <w:pPr>
              <w:rPr>
                <w:rFonts w:ascii="Times New Roman" w:hAnsi="Times New Roman" w:cs="Times New Roman"/>
                <w:sz w:val="24"/>
                <w:szCs w:val="24"/>
                <w:lang w:val="uz-Cyrl-UZ"/>
              </w:rPr>
            </w:pPr>
          </w:p>
        </w:tc>
        <w:tc>
          <w:tcPr>
            <w:tcW w:w="1374" w:type="dxa"/>
            <w:shd w:val="clear" w:color="auto" w:fill="auto"/>
          </w:tcPr>
          <w:p w:rsidR="00B03BC7" w:rsidRPr="00B03BC7" w:rsidRDefault="00B03BC7" w:rsidP="00206FAB">
            <w:pPr>
              <w:rPr>
                <w:rFonts w:ascii="Times New Roman" w:hAnsi="Times New Roman" w:cs="Times New Roman"/>
                <w:sz w:val="24"/>
                <w:szCs w:val="24"/>
                <w:lang w:val="uz-Cyrl-UZ"/>
              </w:rPr>
            </w:pPr>
          </w:p>
        </w:tc>
      </w:tr>
      <w:tr w:rsidR="00B03BC7" w:rsidRPr="00B03BC7" w:rsidTr="00FB4FE4">
        <w:tc>
          <w:tcPr>
            <w:tcW w:w="993"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2020-21</w:t>
            </w:r>
          </w:p>
        </w:tc>
        <w:tc>
          <w:tcPr>
            <w:tcW w:w="2117"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Равшан Ражабов</w:t>
            </w:r>
          </w:p>
        </w:tc>
        <w:tc>
          <w:tcPr>
            <w:tcW w:w="576" w:type="dxa"/>
          </w:tcPr>
          <w:p w:rsidR="00B03BC7" w:rsidRPr="00B03BC7" w:rsidRDefault="00FB4FE4" w:rsidP="00206FAB">
            <w:pPr>
              <w:rPr>
                <w:rFonts w:ascii="Times New Roman" w:hAnsi="Times New Roman" w:cs="Times New Roman"/>
                <w:sz w:val="24"/>
                <w:szCs w:val="24"/>
                <w:lang w:val="uz-Cyrl-UZ"/>
              </w:rPr>
            </w:pPr>
            <w:r>
              <w:rPr>
                <w:rFonts w:ascii="Times New Roman" w:hAnsi="Times New Roman" w:cs="Times New Roman"/>
                <w:sz w:val="24"/>
                <w:szCs w:val="24"/>
                <w:lang w:val="uz-Cyrl-UZ"/>
              </w:rPr>
              <w:t>44</w:t>
            </w:r>
          </w:p>
        </w:tc>
        <w:tc>
          <w:tcPr>
            <w:tcW w:w="590" w:type="dxa"/>
          </w:tcPr>
          <w:p w:rsidR="00B03BC7" w:rsidRPr="00B03BC7" w:rsidRDefault="00FB4FE4" w:rsidP="00206FAB">
            <w:pPr>
              <w:rPr>
                <w:rFonts w:ascii="Times New Roman" w:hAnsi="Times New Roman" w:cs="Times New Roman"/>
                <w:sz w:val="24"/>
                <w:szCs w:val="24"/>
                <w:lang w:val="uz-Cyrl-UZ"/>
              </w:rPr>
            </w:pPr>
            <w:r>
              <w:rPr>
                <w:rFonts w:ascii="Times New Roman" w:hAnsi="Times New Roman" w:cs="Times New Roman"/>
                <w:sz w:val="24"/>
                <w:szCs w:val="24"/>
                <w:lang w:val="uz-Cyrl-UZ"/>
              </w:rPr>
              <w:t>23</w:t>
            </w:r>
          </w:p>
        </w:tc>
        <w:tc>
          <w:tcPr>
            <w:tcW w:w="500" w:type="dxa"/>
          </w:tcPr>
          <w:p w:rsidR="00B03BC7" w:rsidRPr="00B03BC7" w:rsidRDefault="00FB4FE4" w:rsidP="00206FAB">
            <w:pPr>
              <w:rPr>
                <w:rFonts w:ascii="Times New Roman" w:hAnsi="Times New Roman" w:cs="Times New Roman"/>
                <w:sz w:val="24"/>
                <w:szCs w:val="24"/>
                <w:lang w:val="uz-Cyrl-UZ"/>
              </w:rPr>
            </w:pPr>
            <w:r>
              <w:rPr>
                <w:rFonts w:ascii="Times New Roman" w:hAnsi="Times New Roman" w:cs="Times New Roman"/>
                <w:sz w:val="24"/>
                <w:szCs w:val="24"/>
                <w:lang w:val="uz-Cyrl-UZ"/>
              </w:rPr>
              <w:t>3</w:t>
            </w:r>
          </w:p>
        </w:tc>
        <w:tc>
          <w:tcPr>
            <w:tcW w:w="576" w:type="dxa"/>
          </w:tcPr>
          <w:p w:rsidR="00B03BC7" w:rsidRPr="00B03BC7" w:rsidRDefault="00FB4FE4" w:rsidP="00206FAB">
            <w:pPr>
              <w:rPr>
                <w:rFonts w:ascii="Times New Roman" w:hAnsi="Times New Roman" w:cs="Times New Roman"/>
                <w:sz w:val="24"/>
                <w:szCs w:val="24"/>
                <w:lang w:val="uz-Cyrl-UZ"/>
              </w:rPr>
            </w:pPr>
            <w:r>
              <w:rPr>
                <w:rFonts w:ascii="Times New Roman" w:hAnsi="Times New Roman" w:cs="Times New Roman"/>
                <w:sz w:val="24"/>
                <w:szCs w:val="24"/>
                <w:lang w:val="uz-Cyrl-UZ"/>
              </w:rPr>
              <w:t>18</w:t>
            </w:r>
          </w:p>
        </w:tc>
        <w:tc>
          <w:tcPr>
            <w:tcW w:w="1136" w:type="dxa"/>
          </w:tcPr>
          <w:p w:rsidR="00B03BC7" w:rsidRPr="00B03BC7" w:rsidRDefault="00FB4FE4" w:rsidP="00206FAB">
            <w:pPr>
              <w:rPr>
                <w:rFonts w:ascii="Times New Roman" w:hAnsi="Times New Roman" w:cs="Times New Roman"/>
                <w:sz w:val="24"/>
                <w:szCs w:val="24"/>
                <w:lang w:val="uz-Cyrl-UZ"/>
              </w:rPr>
            </w:pPr>
            <w:r>
              <w:rPr>
                <w:rFonts w:ascii="Times New Roman" w:hAnsi="Times New Roman" w:cs="Times New Roman"/>
                <w:sz w:val="24"/>
                <w:szCs w:val="24"/>
                <w:lang w:val="uz-Cyrl-UZ"/>
              </w:rPr>
              <w:t>176-141</w:t>
            </w:r>
          </w:p>
        </w:tc>
        <w:tc>
          <w:tcPr>
            <w:tcW w:w="576" w:type="dxa"/>
          </w:tcPr>
          <w:p w:rsidR="00B03BC7" w:rsidRPr="00B03BC7" w:rsidRDefault="00FB4FE4" w:rsidP="00206FAB">
            <w:pPr>
              <w:rPr>
                <w:rFonts w:ascii="Times New Roman" w:hAnsi="Times New Roman" w:cs="Times New Roman"/>
                <w:sz w:val="24"/>
                <w:szCs w:val="24"/>
                <w:lang w:val="uz-Cyrl-UZ"/>
              </w:rPr>
            </w:pPr>
            <w:r>
              <w:rPr>
                <w:rFonts w:ascii="Times New Roman" w:hAnsi="Times New Roman" w:cs="Times New Roman"/>
                <w:sz w:val="24"/>
                <w:szCs w:val="24"/>
                <w:lang w:val="uz-Cyrl-UZ"/>
              </w:rPr>
              <w:t>72</w:t>
            </w:r>
          </w:p>
        </w:tc>
        <w:tc>
          <w:tcPr>
            <w:tcW w:w="1033" w:type="dxa"/>
          </w:tcPr>
          <w:p w:rsidR="00B03BC7" w:rsidRPr="00B03BC7" w:rsidRDefault="00FB4FE4" w:rsidP="00206FAB">
            <w:pPr>
              <w:rPr>
                <w:rFonts w:ascii="Times New Roman" w:hAnsi="Times New Roman" w:cs="Times New Roman"/>
                <w:sz w:val="24"/>
                <w:szCs w:val="24"/>
                <w:lang w:val="uz-Cyrl-UZ"/>
              </w:rPr>
            </w:pPr>
            <w:r>
              <w:rPr>
                <w:rFonts w:ascii="Times New Roman" w:hAnsi="Times New Roman" w:cs="Times New Roman"/>
                <w:sz w:val="24"/>
                <w:szCs w:val="24"/>
                <w:lang w:val="uz-Cyrl-UZ"/>
              </w:rPr>
              <w:t>4-ўрин</w:t>
            </w:r>
          </w:p>
        </w:tc>
        <w:tc>
          <w:tcPr>
            <w:tcW w:w="1374" w:type="dxa"/>
            <w:shd w:val="clear" w:color="auto" w:fill="auto"/>
          </w:tcPr>
          <w:p w:rsidR="00B03BC7" w:rsidRPr="00B03BC7" w:rsidRDefault="00B03BC7" w:rsidP="00206FAB">
            <w:pPr>
              <w:rPr>
                <w:rFonts w:ascii="Times New Roman" w:hAnsi="Times New Roman" w:cs="Times New Roman"/>
                <w:sz w:val="24"/>
                <w:szCs w:val="24"/>
                <w:lang w:val="uz-Cyrl-UZ"/>
              </w:rPr>
            </w:pPr>
          </w:p>
        </w:tc>
      </w:tr>
      <w:tr w:rsidR="00B03BC7" w:rsidRPr="00B03BC7" w:rsidTr="00FB4FE4">
        <w:tc>
          <w:tcPr>
            <w:tcW w:w="993" w:type="dxa"/>
          </w:tcPr>
          <w:p w:rsidR="00B03BC7" w:rsidRPr="00B03BC7" w:rsidRDefault="00B03BC7" w:rsidP="00206FAB">
            <w:pPr>
              <w:rPr>
                <w:rFonts w:ascii="Times New Roman" w:hAnsi="Times New Roman" w:cs="Times New Roman"/>
                <w:sz w:val="24"/>
                <w:szCs w:val="24"/>
                <w:lang w:val="uz-Cyrl-UZ"/>
              </w:rPr>
            </w:pPr>
            <w:r w:rsidRPr="00B03BC7">
              <w:rPr>
                <w:rFonts w:ascii="Times New Roman" w:hAnsi="Times New Roman" w:cs="Times New Roman"/>
                <w:sz w:val="24"/>
                <w:szCs w:val="24"/>
                <w:lang w:val="uz-Cyrl-UZ"/>
              </w:rPr>
              <w:t>2022</w:t>
            </w:r>
          </w:p>
        </w:tc>
        <w:tc>
          <w:tcPr>
            <w:tcW w:w="2117" w:type="dxa"/>
          </w:tcPr>
          <w:p w:rsidR="00B03BC7" w:rsidRPr="00B03BC7" w:rsidRDefault="00B03BC7" w:rsidP="00206FAB">
            <w:pPr>
              <w:rPr>
                <w:rFonts w:ascii="Times New Roman" w:hAnsi="Times New Roman" w:cs="Times New Roman"/>
                <w:sz w:val="24"/>
                <w:szCs w:val="24"/>
                <w:lang w:val="uz-Cyrl-UZ"/>
              </w:rPr>
            </w:pPr>
          </w:p>
        </w:tc>
        <w:tc>
          <w:tcPr>
            <w:tcW w:w="576" w:type="dxa"/>
          </w:tcPr>
          <w:p w:rsidR="00B03BC7" w:rsidRPr="00B03BC7" w:rsidRDefault="00B03BC7" w:rsidP="00206FAB">
            <w:pPr>
              <w:rPr>
                <w:rFonts w:ascii="Times New Roman" w:hAnsi="Times New Roman" w:cs="Times New Roman"/>
                <w:sz w:val="24"/>
                <w:szCs w:val="24"/>
                <w:lang w:val="uz-Cyrl-UZ"/>
              </w:rPr>
            </w:pPr>
          </w:p>
        </w:tc>
        <w:tc>
          <w:tcPr>
            <w:tcW w:w="590" w:type="dxa"/>
          </w:tcPr>
          <w:p w:rsidR="00B03BC7" w:rsidRPr="00B03BC7" w:rsidRDefault="00B03BC7" w:rsidP="00206FAB">
            <w:pPr>
              <w:rPr>
                <w:rFonts w:ascii="Times New Roman" w:hAnsi="Times New Roman" w:cs="Times New Roman"/>
                <w:sz w:val="24"/>
                <w:szCs w:val="24"/>
                <w:lang w:val="uz-Cyrl-UZ"/>
              </w:rPr>
            </w:pPr>
          </w:p>
        </w:tc>
        <w:tc>
          <w:tcPr>
            <w:tcW w:w="500" w:type="dxa"/>
          </w:tcPr>
          <w:p w:rsidR="00B03BC7" w:rsidRPr="00B03BC7" w:rsidRDefault="00B03BC7" w:rsidP="00206FAB">
            <w:pPr>
              <w:rPr>
                <w:rFonts w:ascii="Times New Roman" w:hAnsi="Times New Roman" w:cs="Times New Roman"/>
                <w:sz w:val="24"/>
                <w:szCs w:val="24"/>
                <w:lang w:val="uz-Cyrl-UZ"/>
              </w:rPr>
            </w:pPr>
          </w:p>
        </w:tc>
        <w:tc>
          <w:tcPr>
            <w:tcW w:w="576" w:type="dxa"/>
          </w:tcPr>
          <w:p w:rsidR="00B03BC7" w:rsidRPr="00B03BC7" w:rsidRDefault="00B03BC7" w:rsidP="00206FAB">
            <w:pPr>
              <w:rPr>
                <w:rFonts w:ascii="Times New Roman" w:hAnsi="Times New Roman" w:cs="Times New Roman"/>
                <w:sz w:val="24"/>
                <w:szCs w:val="24"/>
                <w:lang w:val="uz-Cyrl-UZ"/>
              </w:rPr>
            </w:pPr>
          </w:p>
        </w:tc>
        <w:tc>
          <w:tcPr>
            <w:tcW w:w="1136" w:type="dxa"/>
          </w:tcPr>
          <w:p w:rsidR="00B03BC7" w:rsidRPr="00B03BC7" w:rsidRDefault="00B03BC7" w:rsidP="00206FAB">
            <w:pPr>
              <w:rPr>
                <w:rFonts w:ascii="Times New Roman" w:hAnsi="Times New Roman" w:cs="Times New Roman"/>
                <w:sz w:val="24"/>
                <w:szCs w:val="24"/>
                <w:lang w:val="uz-Cyrl-UZ"/>
              </w:rPr>
            </w:pPr>
          </w:p>
        </w:tc>
        <w:tc>
          <w:tcPr>
            <w:tcW w:w="576" w:type="dxa"/>
          </w:tcPr>
          <w:p w:rsidR="00B03BC7" w:rsidRPr="00B03BC7" w:rsidRDefault="00B03BC7" w:rsidP="00206FAB">
            <w:pPr>
              <w:rPr>
                <w:rFonts w:ascii="Times New Roman" w:hAnsi="Times New Roman" w:cs="Times New Roman"/>
                <w:sz w:val="24"/>
                <w:szCs w:val="24"/>
                <w:lang w:val="uz-Cyrl-UZ"/>
              </w:rPr>
            </w:pPr>
          </w:p>
        </w:tc>
        <w:tc>
          <w:tcPr>
            <w:tcW w:w="1033" w:type="dxa"/>
          </w:tcPr>
          <w:p w:rsidR="00B03BC7" w:rsidRPr="00B03BC7" w:rsidRDefault="00B03BC7" w:rsidP="00206FAB">
            <w:pPr>
              <w:rPr>
                <w:rFonts w:ascii="Times New Roman" w:hAnsi="Times New Roman" w:cs="Times New Roman"/>
                <w:sz w:val="24"/>
                <w:szCs w:val="24"/>
                <w:lang w:val="uz-Cyrl-UZ"/>
              </w:rPr>
            </w:pPr>
          </w:p>
        </w:tc>
        <w:tc>
          <w:tcPr>
            <w:tcW w:w="1374" w:type="dxa"/>
            <w:shd w:val="clear" w:color="auto" w:fill="auto"/>
          </w:tcPr>
          <w:p w:rsidR="00B03BC7" w:rsidRPr="00B03BC7" w:rsidRDefault="00B03BC7" w:rsidP="00206FAB">
            <w:pPr>
              <w:rPr>
                <w:rFonts w:ascii="Times New Roman" w:hAnsi="Times New Roman" w:cs="Times New Roman"/>
                <w:sz w:val="24"/>
                <w:szCs w:val="24"/>
                <w:lang w:val="uz-Cyrl-UZ"/>
              </w:rPr>
            </w:pPr>
          </w:p>
        </w:tc>
      </w:tr>
    </w:tbl>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rPr>
          <w:rFonts w:ascii="Times New Roman" w:hAnsi="Times New Roman" w:cs="Times New Roman"/>
          <w:sz w:val="24"/>
          <w:szCs w:val="24"/>
          <w:lang w:val="uz-Cyrl-UZ"/>
        </w:rPr>
      </w:pPr>
    </w:p>
    <w:p w:rsidR="00B03BC7" w:rsidRPr="00B03BC7" w:rsidRDefault="00B03BC7" w:rsidP="00B03BC7">
      <w:pPr>
        <w:pStyle w:val="a3"/>
        <w:shd w:val="clear" w:color="auto" w:fill="FFFFFF"/>
        <w:spacing w:before="0" w:beforeAutospacing="0" w:after="0" w:afterAutospacing="0"/>
        <w:jc w:val="center"/>
        <w:rPr>
          <w:color w:val="1D2129"/>
          <w:shd w:val="clear" w:color="auto" w:fill="FFFFFF"/>
          <w:lang w:val="uz-Cyrl-UZ"/>
        </w:rPr>
      </w:pPr>
      <w:r w:rsidRPr="00B03BC7">
        <w:rPr>
          <w:color w:val="1D2129"/>
          <w:shd w:val="clear" w:color="auto" w:fill="FFFFFF"/>
          <w:lang w:val="uz-Cyrl-UZ"/>
        </w:rPr>
        <w:t>“Металлург-Women” тарихи</w:t>
      </w: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r w:rsidRPr="00B03BC7">
        <w:rPr>
          <w:color w:val="1D2129"/>
          <w:shd w:val="clear" w:color="auto" w:fill="FFFFFF"/>
          <w:lang w:val="uz-Cyrl-UZ"/>
        </w:rPr>
        <w:t>Тошкент вилоятининг индустрия шаҳарларидан бири – Бекободда аёллар футболига асос солинганига унчалик кўп бўлмади. Аммо қисқа фурсат ичида “Металлург-Women” мамлакатимизнинг энг кучли жамоаларидан бирига айланиб улгурди.</w:t>
      </w: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r w:rsidRPr="00B03BC7">
        <w:rPr>
          <w:color w:val="1D2129"/>
          <w:shd w:val="clear" w:color="auto" w:fill="FFFFFF"/>
          <w:lang w:val="uz-Cyrl-UZ"/>
        </w:rPr>
        <w:t>2012 йил “Металлург” футбол клуби раҳбарияти мавсум сўнгида аёллар жамоасини ташкил этиш ҳамда Ўзбекистон чемпионатларида қатнашиш таклифини олдинга ташлади ва бу Ўзбекистон металлургия комбинати ҳиссадорлик жамияти томонидан қўллаб қувватланди. Натижада 2013 йилги мавсумдан эътиборан “Металлург-Women” номи остида бекободлик қизлар мамлакат чемпионати ҳамда Ўзбекистон кубоги баҳсларидаги иштирокини бошлашди.</w:t>
      </w:r>
    </w:p>
    <w:p w:rsidR="00B03BC7" w:rsidRPr="00B03BC7" w:rsidRDefault="00B03BC7" w:rsidP="00B03BC7">
      <w:pPr>
        <w:pStyle w:val="a3"/>
        <w:shd w:val="clear" w:color="auto" w:fill="FFFFFF"/>
        <w:spacing w:after="0"/>
        <w:rPr>
          <w:color w:val="1D2129"/>
          <w:shd w:val="clear" w:color="auto" w:fill="FFFFFF"/>
          <w:lang w:val="uz-Cyrl-UZ"/>
        </w:rPr>
      </w:pPr>
      <w:r w:rsidRPr="00B03BC7">
        <w:rPr>
          <w:color w:val="1D2129"/>
          <w:shd w:val="clear" w:color="auto" w:fill="FFFFFF"/>
          <w:lang w:val="uz-Cyrl-UZ"/>
        </w:rPr>
        <w:t xml:space="preserve">Ташкил этилган йилиёқ “Металлург-Women”нинг  совриндорлар сафига кириши футбол жамоатчилиги томонидан “сюрприз” – кутилмаган ҳол деб қабул қилинган бўлса, беш йил давомида “Металлург-Woman” аслида катта мақсадлар сари дадил қадам ташлаётганлигини исботлади. Кейинги мавсумдаёқ аёллар футболимиздаги иккинчи мусобақа – Ўзбекистон кубогидаги ёрқин ғалаба бунинг исботи бўлди. </w:t>
      </w: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r w:rsidRPr="00B03BC7">
        <w:rPr>
          <w:color w:val="1D2129"/>
          <w:shd w:val="clear" w:color="auto" w:fill="FFFFFF"/>
          <w:lang w:val="uz-Cyrl-UZ"/>
        </w:rPr>
        <w:t>Пойтахт вилояти вакиллари мақсадларига босқичма босқич, сабр-матонат билан эришиб бордилар. Аввалига бронза медалига сазовор бўлган “Металлург-Woman” кейинчалик Ўзбекистон кубогини, ундан сўнг Ўзбекистон Суперкубогини қўлга киритди. Учинчи ўрин иккинчи ўринга алмашди. Бронза медали сифати кумуш медал сифатига ўзгарди. Ташкил этилганининг бешинчи мавсумини эса бекободликлар бешга топширишди! Ўзбекистон чемпионатлари тарихида мисли кўрилмаган натижа қайд этилди. “Металлург-Woman” чемпионатнинг барча – 20 та учрашувида ғалаба қозониб, биронта ҳам очко йўқотмади!!! “Металлург-Women”нинг миллий чемпионатларимиздаги натижалари борасида қуйидаги жадвалда танишишингиз мумкин.</w:t>
      </w: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r w:rsidRPr="00B03BC7">
        <w:rPr>
          <w:color w:val="1D2129"/>
          <w:shd w:val="clear" w:color="auto" w:fill="FFFFFF"/>
          <w:lang w:val="uz-Cyrl-UZ"/>
        </w:rPr>
        <w:t>“Металлург-Women”  миллий чемпионатимиздан ташқари Ўзбекистон кубоги ҳамда Суперкубоги баҳсларида ҳам зафар қучишган. Бекободликлар икки карра Ўзбекистон кубоги соҳиби бўлишган. 2015 йилги мавсум финалида “Металлург-Women” Қаршининг “Севинч” жамоасини қўшимча вақтда 4:2 ҳисобида мағлубиятга учратган бўлса, 2017 йилги мамлакат Кубоги финалида Тошкентнинг “Бунёдкор” жамоаси доғда қолдирилди – 3:1. 2016 йилги мавсумда Ўзбекистон кубоги соҳиби сифатида Суперкубок мусобақасида Ўзбекистон чемпиони – “Севинч” жамоаси мағлубиятга учратилди. Бу муваффақиятни жамоа 2018 йилда ҳам такрорлади. Бу сафар янги мураббийлар штаби бошчилигида бекободлик қизлар финалда “Бунёдкор-вумен”ни доғда қолдиришди – 2:1.</w:t>
      </w: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r w:rsidRPr="00B03BC7">
        <w:rPr>
          <w:color w:val="1D2129"/>
          <w:shd w:val="clear" w:color="auto" w:fill="FFFFFF"/>
          <w:lang w:val="uz-Cyrl-UZ"/>
        </w:rPr>
        <w:t xml:space="preserve">Турли йилларда “Металлург-Women” ўйинчилари мавсум тўпуларлари рўйхатидан жой эгаллаб келишмоқда. Жумладан, 2014 йилда Наргиза Абдурасулова (19) иккинчи натижани кўрсатди. 2015 йилдан эътиборан эса саҳнага “Металлург-Women” ҳужумчиси Людмила Карачик кўтарилди. У 2015 йилда – 66 та гол билан чемпионатлар рекорди </w:t>
      </w:r>
      <w:r w:rsidRPr="00B03BC7">
        <w:rPr>
          <w:color w:val="1D2129"/>
          <w:shd w:val="clear" w:color="auto" w:fill="FFFFFF"/>
          <w:lang w:val="uz-Cyrl-UZ"/>
        </w:rPr>
        <w:lastRenderedPageBreak/>
        <w:t xml:space="preserve">ўрнатган бўлса, 2016 йилда – 27, 2017 йилда – 42 та голи билан карвонбошиликни қўлдан бой бермади. </w:t>
      </w:r>
    </w:p>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552"/>
        <w:gridCol w:w="654"/>
        <w:gridCol w:w="764"/>
        <w:gridCol w:w="709"/>
        <w:gridCol w:w="708"/>
        <w:gridCol w:w="1134"/>
        <w:gridCol w:w="709"/>
        <w:gridCol w:w="1064"/>
      </w:tblGrid>
      <w:tr w:rsidR="00B03BC7" w:rsidRPr="00B03BC7" w:rsidTr="00206FAB">
        <w:tc>
          <w:tcPr>
            <w:tcW w:w="817"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Йил</w:t>
            </w:r>
          </w:p>
        </w:tc>
        <w:tc>
          <w:tcPr>
            <w:tcW w:w="2552"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Мураббий</w:t>
            </w:r>
          </w:p>
        </w:tc>
        <w:tc>
          <w:tcPr>
            <w:tcW w:w="654"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Ў</w:t>
            </w:r>
          </w:p>
        </w:tc>
        <w:tc>
          <w:tcPr>
            <w:tcW w:w="764"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Ю</w:t>
            </w:r>
          </w:p>
        </w:tc>
        <w:tc>
          <w:tcPr>
            <w:tcW w:w="709"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Д</w:t>
            </w:r>
          </w:p>
        </w:tc>
        <w:tc>
          <w:tcPr>
            <w:tcW w:w="708"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М</w:t>
            </w:r>
          </w:p>
        </w:tc>
        <w:tc>
          <w:tcPr>
            <w:tcW w:w="1134"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Т-Н</w:t>
            </w:r>
          </w:p>
        </w:tc>
        <w:tc>
          <w:tcPr>
            <w:tcW w:w="709"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О</w:t>
            </w:r>
          </w:p>
        </w:tc>
        <w:tc>
          <w:tcPr>
            <w:tcW w:w="1064" w:type="dxa"/>
          </w:tcPr>
          <w:p w:rsidR="00B03BC7" w:rsidRPr="00B03BC7" w:rsidRDefault="00B03BC7" w:rsidP="00206FAB">
            <w:pPr>
              <w:pStyle w:val="a3"/>
              <w:spacing w:before="0" w:beforeAutospacing="0" w:after="0" w:afterAutospacing="0"/>
              <w:jc w:val="center"/>
              <w:rPr>
                <w:b/>
                <w:color w:val="1D2129"/>
                <w:shd w:val="clear" w:color="auto" w:fill="FFFFFF"/>
                <w:lang w:val="uz-Cyrl-UZ"/>
              </w:rPr>
            </w:pPr>
            <w:r w:rsidRPr="00B03BC7">
              <w:rPr>
                <w:b/>
                <w:color w:val="1D2129"/>
                <w:shd w:val="clear" w:color="auto" w:fill="FFFFFF"/>
                <w:lang w:val="uz-Cyrl-UZ"/>
              </w:rPr>
              <w:t>Ўрин</w:t>
            </w:r>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2013</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Шерали Бобоқулов</w:t>
            </w:r>
          </w:p>
        </w:tc>
        <w:tc>
          <w:tcPr>
            <w:tcW w:w="65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w:t>
            </w:r>
          </w:p>
        </w:tc>
        <w:tc>
          <w:tcPr>
            <w:tcW w:w="7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13</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3</w:t>
            </w:r>
          </w:p>
        </w:tc>
        <w:tc>
          <w:tcPr>
            <w:tcW w:w="708"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4</w:t>
            </w:r>
          </w:p>
        </w:tc>
        <w:tc>
          <w:tcPr>
            <w:tcW w:w="113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34-13</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42</w:t>
            </w:r>
          </w:p>
        </w:tc>
        <w:tc>
          <w:tcPr>
            <w:tcW w:w="10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3-ўрин</w:t>
            </w:r>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2014</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Шерали Бобоқулов</w:t>
            </w:r>
          </w:p>
        </w:tc>
        <w:tc>
          <w:tcPr>
            <w:tcW w:w="65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16</w:t>
            </w:r>
          </w:p>
        </w:tc>
        <w:tc>
          <w:tcPr>
            <w:tcW w:w="7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13</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0</w:t>
            </w:r>
          </w:p>
        </w:tc>
        <w:tc>
          <w:tcPr>
            <w:tcW w:w="708"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3</w:t>
            </w:r>
          </w:p>
        </w:tc>
        <w:tc>
          <w:tcPr>
            <w:tcW w:w="113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60-18</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39</w:t>
            </w:r>
          </w:p>
        </w:tc>
        <w:tc>
          <w:tcPr>
            <w:tcW w:w="10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2-ўрин</w:t>
            </w:r>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2015</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Шерали Бобоқулов</w:t>
            </w:r>
          </w:p>
        </w:tc>
        <w:tc>
          <w:tcPr>
            <w:tcW w:w="65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22</w:t>
            </w:r>
          </w:p>
        </w:tc>
        <w:tc>
          <w:tcPr>
            <w:tcW w:w="7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18</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w:t>
            </w:r>
          </w:p>
        </w:tc>
        <w:tc>
          <w:tcPr>
            <w:tcW w:w="708"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w:t>
            </w:r>
          </w:p>
        </w:tc>
        <w:tc>
          <w:tcPr>
            <w:tcW w:w="113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135-13</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56</w:t>
            </w:r>
          </w:p>
        </w:tc>
        <w:tc>
          <w:tcPr>
            <w:tcW w:w="10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2-ўрин</w:t>
            </w:r>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2016</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Шерали Бобоқулов</w:t>
            </w:r>
          </w:p>
        </w:tc>
        <w:tc>
          <w:tcPr>
            <w:tcW w:w="65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w:t>
            </w:r>
          </w:p>
        </w:tc>
        <w:tc>
          <w:tcPr>
            <w:tcW w:w="7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15</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w:t>
            </w:r>
          </w:p>
        </w:tc>
        <w:tc>
          <w:tcPr>
            <w:tcW w:w="708"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3</w:t>
            </w:r>
          </w:p>
        </w:tc>
        <w:tc>
          <w:tcPr>
            <w:tcW w:w="113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81-22</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47</w:t>
            </w:r>
          </w:p>
        </w:tc>
        <w:tc>
          <w:tcPr>
            <w:tcW w:w="10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2-ўрин</w:t>
            </w:r>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2017</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Шерали Бобоқулов</w:t>
            </w:r>
          </w:p>
        </w:tc>
        <w:tc>
          <w:tcPr>
            <w:tcW w:w="65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w:t>
            </w:r>
          </w:p>
        </w:tc>
        <w:tc>
          <w:tcPr>
            <w:tcW w:w="7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0</w:t>
            </w:r>
          </w:p>
        </w:tc>
        <w:tc>
          <w:tcPr>
            <w:tcW w:w="708"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0</w:t>
            </w:r>
          </w:p>
        </w:tc>
        <w:tc>
          <w:tcPr>
            <w:tcW w:w="113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133-13</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60</w:t>
            </w:r>
          </w:p>
        </w:tc>
        <w:tc>
          <w:tcPr>
            <w:tcW w:w="10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1-ўрин</w:t>
            </w:r>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2018</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Аваз Махсумов</w:t>
            </w:r>
          </w:p>
        </w:tc>
        <w:tc>
          <w:tcPr>
            <w:tcW w:w="65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26</w:t>
            </w:r>
          </w:p>
        </w:tc>
        <w:tc>
          <w:tcPr>
            <w:tcW w:w="7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w:t>
            </w:r>
          </w:p>
        </w:tc>
        <w:tc>
          <w:tcPr>
            <w:tcW w:w="708"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4</w:t>
            </w:r>
          </w:p>
        </w:tc>
        <w:tc>
          <w:tcPr>
            <w:tcW w:w="113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110-19</w:t>
            </w:r>
          </w:p>
        </w:tc>
        <w:tc>
          <w:tcPr>
            <w:tcW w:w="709"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62</w:t>
            </w:r>
          </w:p>
        </w:tc>
        <w:tc>
          <w:tcPr>
            <w:tcW w:w="1064"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3-ўрин</w:t>
            </w:r>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2019</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Аваз Махсумов</w:t>
            </w:r>
          </w:p>
        </w:tc>
        <w:tc>
          <w:tcPr>
            <w:tcW w:w="654" w:type="dxa"/>
          </w:tcPr>
          <w:p w:rsidR="00B03BC7" w:rsidRPr="009B0B8C" w:rsidRDefault="009B0B8C" w:rsidP="00206FAB">
            <w:pPr>
              <w:pStyle w:val="a3"/>
              <w:spacing w:before="0" w:beforeAutospacing="0" w:after="0" w:afterAutospacing="0"/>
              <w:rPr>
                <w:color w:val="1D2129"/>
                <w:shd w:val="clear" w:color="auto" w:fill="FFFFFF"/>
                <w:lang w:val="en-US"/>
              </w:rPr>
            </w:pPr>
            <w:r>
              <w:rPr>
                <w:color w:val="1D2129"/>
                <w:shd w:val="clear" w:color="auto" w:fill="FFFFFF"/>
                <w:lang w:val="en-US"/>
              </w:rPr>
              <w:t>14</w:t>
            </w:r>
          </w:p>
        </w:tc>
        <w:tc>
          <w:tcPr>
            <w:tcW w:w="764" w:type="dxa"/>
          </w:tcPr>
          <w:p w:rsidR="00B03BC7" w:rsidRPr="009B0B8C" w:rsidRDefault="009B0B8C" w:rsidP="00206FAB">
            <w:pPr>
              <w:pStyle w:val="a3"/>
              <w:spacing w:before="0" w:beforeAutospacing="0" w:after="0" w:afterAutospacing="0"/>
              <w:rPr>
                <w:color w:val="1D2129"/>
                <w:shd w:val="clear" w:color="auto" w:fill="FFFFFF"/>
                <w:lang w:val="en-US"/>
              </w:rPr>
            </w:pPr>
            <w:r>
              <w:rPr>
                <w:color w:val="1D2129"/>
                <w:shd w:val="clear" w:color="auto" w:fill="FFFFFF"/>
                <w:lang w:val="en-US"/>
              </w:rPr>
              <w:t>9</w:t>
            </w:r>
          </w:p>
        </w:tc>
        <w:tc>
          <w:tcPr>
            <w:tcW w:w="709" w:type="dxa"/>
          </w:tcPr>
          <w:p w:rsidR="00B03BC7" w:rsidRPr="009B0B8C" w:rsidRDefault="009B0B8C" w:rsidP="00206FAB">
            <w:pPr>
              <w:pStyle w:val="a3"/>
              <w:spacing w:before="0" w:beforeAutospacing="0" w:after="0" w:afterAutospacing="0"/>
              <w:rPr>
                <w:color w:val="1D2129"/>
                <w:shd w:val="clear" w:color="auto" w:fill="FFFFFF"/>
                <w:lang w:val="en-US"/>
              </w:rPr>
            </w:pPr>
            <w:r>
              <w:rPr>
                <w:color w:val="1D2129"/>
                <w:shd w:val="clear" w:color="auto" w:fill="FFFFFF"/>
                <w:lang w:val="en-US"/>
              </w:rPr>
              <w:t>1</w:t>
            </w:r>
          </w:p>
        </w:tc>
        <w:tc>
          <w:tcPr>
            <w:tcW w:w="708" w:type="dxa"/>
          </w:tcPr>
          <w:p w:rsidR="00B03BC7" w:rsidRPr="009B0B8C" w:rsidRDefault="009B0B8C" w:rsidP="00206FAB">
            <w:pPr>
              <w:pStyle w:val="a3"/>
              <w:spacing w:before="0" w:beforeAutospacing="0" w:after="0" w:afterAutospacing="0"/>
              <w:rPr>
                <w:color w:val="1D2129"/>
                <w:shd w:val="clear" w:color="auto" w:fill="FFFFFF"/>
                <w:lang w:val="en-US"/>
              </w:rPr>
            </w:pPr>
            <w:r>
              <w:rPr>
                <w:color w:val="1D2129"/>
                <w:shd w:val="clear" w:color="auto" w:fill="FFFFFF"/>
                <w:lang w:val="en-US"/>
              </w:rPr>
              <w:t>4</w:t>
            </w:r>
          </w:p>
        </w:tc>
        <w:tc>
          <w:tcPr>
            <w:tcW w:w="1134" w:type="dxa"/>
          </w:tcPr>
          <w:p w:rsidR="00B03BC7" w:rsidRPr="009B0B8C" w:rsidRDefault="009B0B8C" w:rsidP="00206FAB">
            <w:pPr>
              <w:pStyle w:val="a3"/>
              <w:spacing w:before="0" w:beforeAutospacing="0" w:after="0" w:afterAutospacing="0"/>
              <w:rPr>
                <w:color w:val="1D2129"/>
                <w:shd w:val="clear" w:color="auto" w:fill="FFFFFF"/>
                <w:lang w:val="en-US"/>
              </w:rPr>
            </w:pPr>
            <w:r>
              <w:rPr>
                <w:color w:val="1D2129"/>
                <w:shd w:val="clear" w:color="auto" w:fill="FFFFFF"/>
                <w:lang w:val="en-US"/>
              </w:rPr>
              <w:t>26-15</w:t>
            </w:r>
          </w:p>
        </w:tc>
        <w:tc>
          <w:tcPr>
            <w:tcW w:w="709" w:type="dxa"/>
          </w:tcPr>
          <w:p w:rsidR="00B03BC7" w:rsidRPr="009B0B8C" w:rsidRDefault="009B0B8C" w:rsidP="00206FAB">
            <w:pPr>
              <w:pStyle w:val="a3"/>
              <w:spacing w:before="0" w:beforeAutospacing="0" w:after="0" w:afterAutospacing="0"/>
              <w:rPr>
                <w:color w:val="1D2129"/>
                <w:shd w:val="clear" w:color="auto" w:fill="FFFFFF"/>
                <w:lang w:val="en-US"/>
              </w:rPr>
            </w:pPr>
            <w:r>
              <w:rPr>
                <w:color w:val="1D2129"/>
                <w:shd w:val="clear" w:color="auto" w:fill="FFFFFF"/>
                <w:lang w:val="en-US"/>
              </w:rPr>
              <w:t>28</w:t>
            </w:r>
          </w:p>
        </w:tc>
        <w:tc>
          <w:tcPr>
            <w:tcW w:w="1064" w:type="dxa"/>
          </w:tcPr>
          <w:p w:rsidR="00B03BC7" w:rsidRPr="009B0B8C" w:rsidRDefault="009B0B8C" w:rsidP="00206FAB">
            <w:pPr>
              <w:pStyle w:val="a3"/>
              <w:spacing w:before="0" w:beforeAutospacing="0" w:after="0" w:afterAutospacing="0"/>
              <w:rPr>
                <w:color w:val="1D2129"/>
                <w:shd w:val="clear" w:color="auto" w:fill="FFFFFF"/>
                <w:lang w:val="uz-Cyrl-UZ"/>
              </w:rPr>
            </w:pPr>
            <w:r>
              <w:rPr>
                <w:color w:val="1D2129"/>
                <w:shd w:val="clear" w:color="auto" w:fill="FFFFFF"/>
                <w:lang w:val="en-US"/>
              </w:rPr>
              <w:t>4-</w:t>
            </w:r>
            <w:r>
              <w:rPr>
                <w:color w:val="1D2129"/>
                <w:shd w:val="clear" w:color="auto" w:fill="FFFFFF"/>
                <w:lang w:val="uz-Cyrl-UZ"/>
              </w:rPr>
              <w:t>ўрин</w:t>
            </w:r>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2020</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Баҳодир Давлатов</w:t>
            </w:r>
          </w:p>
        </w:tc>
        <w:tc>
          <w:tcPr>
            <w:tcW w:w="654" w:type="dxa"/>
          </w:tcPr>
          <w:p w:rsidR="00B03BC7" w:rsidRPr="00B03BC7" w:rsidRDefault="00FB4FE4"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5</w:t>
            </w:r>
          </w:p>
        </w:tc>
        <w:tc>
          <w:tcPr>
            <w:tcW w:w="764" w:type="dxa"/>
          </w:tcPr>
          <w:p w:rsidR="00B03BC7" w:rsidRPr="00B03BC7" w:rsidRDefault="00FB4FE4"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3</w:t>
            </w:r>
          </w:p>
        </w:tc>
        <w:tc>
          <w:tcPr>
            <w:tcW w:w="709" w:type="dxa"/>
          </w:tcPr>
          <w:p w:rsidR="00B03BC7" w:rsidRPr="00B03BC7" w:rsidRDefault="00FB4FE4"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1</w:t>
            </w:r>
          </w:p>
        </w:tc>
        <w:tc>
          <w:tcPr>
            <w:tcW w:w="708" w:type="dxa"/>
          </w:tcPr>
          <w:p w:rsidR="00B03BC7" w:rsidRPr="00B03BC7" w:rsidRDefault="00FB4FE4"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1</w:t>
            </w:r>
          </w:p>
        </w:tc>
        <w:tc>
          <w:tcPr>
            <w:tcW w:w="1134" w:type="dxa"/>
          </w:tcPr>
          <w:p w:rsidR="00B03BC7" w:rsidRPr="00B03BC7" w:rsidRDefault="00FB4FE4"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19-6</w:t>
            </w:r>
          </w:p>
        </w:tc>
        <w:tc>
          <w:tcPr>
            <w:tcW w:w="709" w:type="dxa"/>
          </w:tcPr>
          <w:p w:rsidR="00B03BC7" w:rsidRPr="00B03BC7" w:rsidRDefault="00FB4FE4"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10</w:t>
            </w:r>
          </w:p>
        </w:tc>
        <w:tc>
          <w:tcPr>
            <w:tcW w:w="1064" w:type="dxa"/>
          </w:tcPr>
          <w:p w:rsidR="00B03BC7" w:rsidRPr="00B03BC7" w:rsidRDefault="00FB4FE4"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4-ўрин</w:t>
            </w:r>
            <w:bookmarkStart w:id="0" w:name="_GoBack"/>
            <w:bookmarkEnd w:id="0"/>
          </w:p>
        </w:tc>
      </w:tr>
      <w:tr w:rsidR="00B03BC7" w:rsidRPr="00B03BC7" w:rsidTr="00206FAB">
        <w:tc>
          <w:tcPr>
            <w:tcW w:w="817"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2021</w:t>
            </w:r>
          </w:p>
        </w:tc>
        <w:tc>
          <w:tcPr>
            <w:tcW w:w="2552" w:type="dxa"/>
          </w:tcPr>
          <w:p w:rsidR="00B03BC7" w:rsidRPr="00B03BC7" w:rsidRDefault="00B03BC7" w:rsidP="00206FAB">
            <w:pPr>
              <w:pStyle w:val="a3"/>
              <w:spacing w:before="0" w:beforeAutospacing="0" w:after="0" w:afterAutospacing="0"/>
              <w:rPr>
                <w:color w:val="1D2129"/>
                <w:shd w:val="clear" w:color="auto" w:fill="FFFFFF"/>
                <w:lang w:val="uz-Cyrl-UZ"/>
              </w:rPr>
            </w:pPr>
            <w:r w:rsidRPr="00B03BC7">
              <w:rPr>
                <w:color w:val="1D2129"/>
                <w:shd w:val="clear" w:color="auto" w:fill="FFFFFF"/>
                <w:lang w:val="uz-Cyrl-UZ"/>
              </w:rPr>
              <w:t>Баҳодир Давлатов</w:t>
            </w:r>
          </w:p>
        </w:tc>
        <w:tc>
          <w:tcPr>
            <w:tcW w:w="654" w:type="dxa"/>
          </w:tcPr>
          <w:p w:rsidR="00B03BC7" w:rsidRPr="00B03BC7" w:rsidRDefault="009B0B8C"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22</w:t>
            </w:r>
          </w:p>
        </w:tc>
        <w:tc>
          <w:tcPr>
            <w:tcW w:w="764" w:type="dxa"/>
          </w:tcPr>
          <w:p w:rsidR="00B03BC7" w:rsidRPr="00B03BC7" w:rsidRDefault="009B0B8C"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8</w:t>
            </w:r>
          </w:p>
        </w:tc>
        <w:tc>
          <w:tcPr>
            <w:tcW w:w="709" w:type="dxa"/>
          </w:tcPr>
          <w:p w:rsidR="00B03BC7" w:rsidRPr="00B03BC7" w:rsidRDefault="009B0B8C"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7</w:t>
            </w:r>
          </w:p>
        </w:tc>
        <w:tc>
          <w:tcPr>
            <w:tcW w:w="708" w:type="dxa"/>
          </w:tcPr>
          <w:p w:rsidR="00B03BC7" w:rsidRPr="00B03BC7" w:rsidRDefault="009B0B8C"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7</w:t>
            </w:r>
          </w:p>
        </w:tc>
        <w:tc>
          <w:tcPr>
            <w:tcW w:w="1134" w:type="dxa"/>
          </w:tcPr>
          <w:p w:rsidR="00B03BC7" w:rsidRPr="00B03BC7" w:rsidRDefault="009B0B8C"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40-35</w:t>
            </w:r>
          </w:p>
        </w:tc>
        <w:tc>
          <w:tcPr>
            <w:tcW w:w="709" w:type="dxa"/>
          </w:tcPr>
          <w:p w:rsidR="00B03BC7" w:rsidRPr="00B03BC7" w:rsidRDefault="009B0B8C"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31</w:t>
            </w:r>
          </w:p>
        </w:tc>
        <w:tc>
          <w:tcPr>
            <w:tcW w:w="1064" w:type="dxa"/>
          </w:tcPr>
          <w:p w:rsidR="00B03BC7" w:rsidRPr="00B03BC7" w:rsidRDefault="009B0B8C" w:rsidP="00206FAB">
            <w:pPr>
              <w:pStyle w:val="a3"/>
              <w:spacing w:before="0" w:beforeAutospacing="0" w:after="0" w:afterAutospacing="0"/>
              <w:rPr>
                <w:color w:val="1D2129"/>
                <w:shd w:val="clear" w:color="auto" w:fill="FFFFFF"/>
                <w:lang w:val="uz-Cyrl-UZ"/>
              </w:rPr>
            </w:pPr>
            <w:r>
              <w:rPr>
                <w:color w:val="1D2129"/>
                <w:shd w:val="clear" w:color="auto" w:fill="FFFFFF"/>
                <w:lang w:val="uz-Cyrl-UZ"/>
              </w:rPr>
              <w:t>4-ўрин</w:t>
            </w:r>
          </w:p>
        </w:tc>
      </w:tr>
    </w:tbl>
    <w:p w:rsidR="00B03BC7" w:rsidRPr="00B03BC7" w:rsidRDefault="00B03BC7" w:rsidP="00B03BC7">
      <w:pPr>
        <w:pStyle w:val="a3"/>
        <w:shd w:val="clear" w:color="auto" w:fill="FFFFFF"/>
        <w:spacing w:before="0" w:beforeAutospacing="0" w:after="0" w:afterAutospacing="0"/>
        <w:rPr>
          <w:color w:val="1D2129"/>
          <w:shd w:val="clear" w:color="auto" w:fill="FFFFFF"/>
          <w:lang w:val="uz-Cyrl-UZ"/>
        </w:rPr>
      </w:pPr>
    </w:p>
    <w:p w:rsidR="00B03BC7" w:rsidRPr="00B03BC7" w:rsidRDefault="00B03BC7" w:rsidP="00B03BC7">
      <w:pPr>
        <w:rPr>
          <w:rFonts w:ascii="Times New Roman" w:hAnsi="Times New Roman" w:cs="Times New Roman"/>
          <w:sz w:val="24"/>
          <w:szCs w:val="24"/>
          <w:lang w:val="uz-Cyrl-UZ"/>
        </w:rPr>
      </w:pPr>
    </w:p>
    <w:p w:rsidR="00D4382E" w:rsidRDefault="00D4382E" w:rsidP="005B27EC">
      <w:pPr>
        <w:rPr>
          <w:rFonts w:ascii="Times New Roman" w:hAnsi="Times New Roman" w:cs="Times New Roman"/>
          <w:sz w:val="24"/>
          <w:szCs w:val="24"/>
          <w:lang w:val="uz-Cyrl-UZ"/>
        </w:rPr>
      </w:pPr>
    </w:p>
    <w:p w:rsidR="00D4382E" w:rsidRPr="00D4382E" w:rsidRDefault="00D4382E" w:rsidP="00D4382E">
      <w:pPr>
        <w:rPr>
          <w:rFonts w:ascii="Times New Roman" w:hAnsi="Times New Roman" w:cs="Times New Roman"/>
          <w:sz w:val="24"/>
          <w:szCs w:val="24"/>
          <w:lang w:val="uz-Cyrl-UZ"/>
        </w:rPr>
      </w:pPr>
    </w:p>
    <w:p w:rsidR="00D4382E" w:rsidRPr="00D4382E" w:rsidRDefault="00D4382E" w:rsidP="00D4382E">
      <w:pPr>
        <w:rPr>
          <w:rFonts w:ascii="Times New Roman" w:hAnsi="Times New Roman" w:cs="Times New Roman"/>
          <w:sz w:val="24"/>
          <w:szCs w:val="24"/>
          <w:lang w:val="uz-Cyrl-UZ"/>
        </w:rPr>
      </w:pPr>
    </w:p>
    <w:p w:rsidR="00D4382E" w:rsidRPr="00D4382E" w:rsidRDefault="00D4382E" w:rsidP="00D4382E">
      <w:pPr>
        <w:rPr>
          <w:rFonts w:ascii="Times New Roman" w:hAnsi="Times New Roman" w:cs="Times New Roman"/>
          <w:sz w:val="24"/>
          <w:szCs w:val="24"/>
          <w:lang w:val="uz-Cyrl-UZ"/>
        </w:rPr>
      </w:pPr>
    </w:p>
    <w:p w:rsidR="00D4382E" w:rsidRPr="00D4382E" w:rsidRDefault="00D4382E" w:rsidP="00D4382E">
      <w:pPr>
        <w:rPr>
          <w:rFonts w:ascii="Times New Roman" w:hAnsi="Times New Roman" w:cs="Times New Roman"/>
          <w:sz w:val="24"/>
          <w:szCs w:val="24"/>
          <w:lang w:val="uz-Cyrl-UZ"/>
        </w:rPr>
      </w:pPr>
    </w:p>
    <w:p w:rsidR="00D4382E" w:rsidRDefault="00D4382E" w:rsidP="00D4382E">
      <w:pPr>
        <w:rPr>
          <w:rFonts w:ascii="Times New Roman" w:hAnsi="Times New Roman" w:cs="Times New Roman"/>
          <w:sz w:val="24"/>
          <w:szCs w:val="24"/>
          <w:lang w:val="uz-Cyrl-UZ"/>
        </w:rPr>
      </w:pPr>
    </w:p>
    <w:p w:rsidR="00D4382E" w:rsidRPr="00175C4F" w:rsidRDefault="00D4382E" w:rsidP="00D4382E">
      <w:pPr>
        <w:jc w:val="center"/>
        <w:rPr>
          <w:rFonts w:ascii="Times New Roman" w:hAnsi="Times New Roman" w:cs="Times New Roman"/>
          <w:b/>
          <w:sz w:val="28"/>
          <w:szCs w:val="28"/>
          <w:lang w:val="uz-Cyrl-UZ"/>
        </w:rPr>
      </w:pPr>
      <w:r w:rsidRPr="00175C4F">
        <w:rPr>
          <w:rFonts w:ascii="Times New Roman" w:hAnsi="Times New Roman" w:cs="Times New Roman"/>
          <w:b/>
          <w:sz w:val="28"/>
          <w:szCs w:val="28"/>
          <w:lang w:val="uz-Cyrl-UZ"/>
        </w:rPr>
        <w:t>“Металлург” – Бекобод шаҳрининг фахри</w:t>
      </w:r>
    </w:p>
    <w:p w:rsidR="00D4382E" w:rsidRPr="00175C4F" w:rsidRDefault="00D4382E" w:rsidP="00D4382E">
      <w:pPr>
        <w:jc w:val="center"/>
        <w:rPr>
          <w:rFonts w:ascii="Times New Roman" w:hAnsi="Times New Roman" w:cs="Times New Roman"/>
          <w:b/>
          <w:sz w:val="28"/>
          <w:szCs w:val="28"/>
          <w:lang w:val="uz-Cyrl-UZ"/>
        </w:rPr>
      </w:pPr>
    </w:p>
    <w:p w:rsidR="00D4382E" w:rsidRPr="00175C4F"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 xml:space="preserve">Миллионлар ўйини – футбол бўйича Бекобод шаҳрининг бош жамоаси ҳамда фахри саналувчи “Металлург” жамоаси тарихи иккинчи жаҳон уриши якунланган – 1945 йилга бориб тақалади. Мамлакатимизнинг саноат шаҳрига айланган Бекобод халқига ҳамда Ўзбекистон металлургия комбинати ишчи хизматчиларига маданий ҳордиқ чиқаришлари учун футбол клубини тузиш эҳтиёжи туғилганди. Пойтахтдан 150 чақирим узоқликда жойлашган индустрия ўчоғида маъданчилар меҳнатига ҳамоҳанг – “Металлург” жамоасига шу тариқа асос солинган. </w:t>
      </w:r>
    </w:p>
    <w:p w:rsidR="00D4382E" w:rsidRPr="00175C4F"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 xml:space="preserve">Дастлабки йилларда жамоани шакллантиришда Н.Ф.Руцкий, А.Кучкин, В.Ли, В.Пак сингари фидойи инсонлар фаолият юритишган. Клуб маҳаллий миқёсдаги  турли мусобақаларда, жумладан, Тошкент вилояти биринчилиги ва Кубоги, КФК республика жамоалари Биринчилиги ва Кубогида, касаба уюшма қўмиталари жамоалари ўртасидаги Республика биринчилигида, “Миллионлар Кубоги”да ва бошқа мусобақаларда қатнашган. Кейинчалик </w:t>
      </w:r>
      <w:r w:rsidRPr="00175C4F">
        <w:rPr>
          <w:rFonts w:ascii="Times New Roman" w:hAnsi="Times New Roman" w:cs="Times New Roman"/>
          <w:sz w:val="28"/>
          <w:szCs w:val="28"/>
          <w:lang w:val="uz-Cyrl-UZ"/>
        </w:rPr>
        <w:lastRenderedPageBreak/>
        <w:t>собиқ Иттифоқ чемпионати иккинчи лигасида тўп сурган. “Металлург” бекободлик футбол ишқибозларининг меҳрини қозонган.</w:t>
      </w:r>
    </w:p>
    <w:p w:rsidR="00D4382E" w:rsidRPr="00175C4F"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Жамо</w:t>
      </w:r>
      <w:r>
        <w:rPr>
          <w:rFonts w:ascii="Times New Roman" w:hAnsi="Times New Roman" w:cs="Times New Roman"/>
          <w:sz w:val="28"/>
          <w:szCs w:val="28"/>
          <w:lang w:val="uz-Cyrl-UZ"/>
        </w:rPr>
        <w:t>анинг муваффақият қозонишида, ў</w:t>
      </w:r>
      <w:r w:rsidRPr="00175C4F">
        <w:rPr>
          <w:rFonts w:ascii="Times New Roman" w:hAnsi="Times New Roman" w:cs="Times New Roman"/>
          <w:sz w:val="28"/>
          <w:szCs w:val="28"/>
          <w:lang w:val="uz-Cyrl-UZ"/>
        </w:rPr>
        <w:t xml:space="preserve">з ўрнини топиб олишида А.Тошхўжаев, Ш.Йўлдошев ва К.Мўминов сингари мураббийларнинг ҳиссаси катта бўлган. Жамоа Ўзбекистон кубогини қўлга киритган. Республика чемпионатида етакчи жамоалар сафига чиққан. Мамлакатимиз мустақилликка эришгач, “Металлург” футбол клубининг тарихида ҳам янги саҳифа очилди. Жамоа </w:t>
      </w:r>
      <w:r>
        <w:rPr>
          <w:rFonts w:ascii="Times New Roman" w:hAnsi="Times New Roman" w:cs="Times New Roman"/>
          <w:sz w:val="28"/>
          <w:szCs w:val="28"/>
          <w:lang w:val="uz-Cyrl-UZ"/>
        </w:rPr>
        <w:t>1992</w:t>
      </w:r>
      <w:r w:rsidRPr="00175C4F">
        <w:rPr>
          <w:rFonts w:ascii="Times New Roman" w:hAnsi="Times New Roman" w:cs="Times New Roman"/>
          <w:sz w:val="28"/>
          <w:szCs w:val="28"/>
          <w:lang w:val="uz-Cyrl-UZ"/>
        </w:rPr>
        <w:t xml:space="preserve"> йилдан эътиборан Ўзбекистон биринчилиги ва Кубокларининг доимий иштирокчисига айланди. Мамлакат биринчилигида иштирок этган йилларда жамоани Карим Мўминов (1991, 1993, 1994), Александр Мягков (1992), Равиль Багаутдинов (1995), Владимир Ежуров (1996) сингари мутахассислар бошқариб келишган. 1997 йилда “Металлург” Ўзбекистон  биринчилигида Яков Капров ҳамда Сергей Доценколар раҳбарлигида қатнашди ва 2-ўринни эгаллаб, кейинги мавсумдан эътиборан Ўзбекистон чемпионатида иштирок этиш ҳуқуқига сазовор бўлди. </w:t>
      </w:r>
    </w:p>
    <w:p w:rsidR="00D4382E" w:rsidRPr="00175C4F"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 xml:space="preserve">Кучлилар сафида ҳам бекободликлар йўқолиб қолишмади. Дастлабки йилларда олий лига баҳсларига мослашиш бироз қийин кейган бўлса-да, кейинчалик чиройли ўйинлари билан ишқибозлар олқишига сазовор бўлди. Ўртамиёна жамоалар қаторидан совриндор жамоалар тинчини бузадиган кучли коллективга айланди. “Металлург” уч марта (2002, 2018, 2019 йиллар) 5-ўринни эгаллади. Ўзбекистон кубоги баҳсларидаги энг яхши кўрсаткич чорак финалга етиб бориш бўлди. </w:t>
      </w:r>
    </w:p>
    <w:p w:rsidR="00D4382E" w:rsidRPr="00175C4F"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 xml:space="preserve">Жамоа айниқса уй учрашувларида қадрдон мухлислари қаршисида ҳужумкор ўйин кўрсатади. Ҳатто пешқадам клубларни ҳам Бекободга ҳайиқиб келадиган бўлди. Кўп карра чемпион ва совриндорлар –  “Пахтакор”, “Локомотив”, “Бунёдкор”, “Нефтчи”, “Навбаҳор” Бекободдаги бир неча учрашувларда ютқазгани, очко йўқотгани фикримиз исботидир. </w:t>
      </w:r>
    </w:p>
    <w:p w:rsidR="00D4382E" w:rsidRPr="00175C4F"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 xml:space="preserve">“Металлург” кучлилар сафида </w:t>
      </w:r>
      <w:r>
        <w:rPr>
          <w:rFonts w:ascii="Times New Roman" w:hAnsi="Times New Roman" w:cs="Times New Roman"/>
          <w:sz w:val="28"/>
          <w:szCs w:val="28"/>
          <w:lang w:val="uz-Cyrl-UZ"/>
        </w:rPr>
        <w:t>2022 йилги мавсумга қадар</w:t>
      </w:r>
      <w:r w:rsidRPr="00175C4F">
        <w:rPr>
          <w:rFonts w:ascii="Times New Roman" w:hAnsi="Times New Roman" w:cs="Times New Roman"/>
          <w:sz w:val="28"/>
          <w:szCs w:val="28"/>
          <w:lang w:val="uz-Cyrl-UZ"/>
        </w:rPr>
        <w:t xml:space="preserve"> 6</w:t>
      </w:r>
      <w:r>
        <w:rPr>
          <w:rFonts w:ascii="Times New Roman" w:hAnsi="Times New Roman" w:cs="Times New Roman"/>
          <w:sz w:val="28"/>
          <w:szCs w:val="28"/>
          <w:lang w:val="uz-Cyrl-UZ"/>
        </w:rPr>
        <w:t>94</w:t>
      </w:r>
      <w:r w:rsidRPr="00175C4F">
        <w:rPr>
          <w:rFonts w:ascii="Times New Roman" w:hAnsi="Times New Roman" w:cs="Times New Roman"/>
          <w:sz w:val="28"/>
          <w:szCs w:val="28"/>
          <w:lang w:val="uz-Cyrl-UZ"/>
        </w:rPr>
        <w:t xml:space="preserve"> та учрашув ўтказган. Бекободликлар шулардан 2</w:t>
      </w:r>
      <w:r>
        <w:rPr>
          <w:rFonts w:ascii="Times New Roman" w:hAnsi="Times New Roman" w:cs="Times New Roman"/>
          <w:sz w:val="28"/>
          <w:szCs w:val="28"/>
          <w:lang w:val="uz-Cyrl-UZ"/>
        </w:rPr>
        <w:t>3</w:t>
      </w:r>
      <w:r w:rsidRPr="00175C4F">
        <w:rPr>
          <w:rFonts w:ascii="Times New Roman" w:hAnsi="Times New Roman" w:cs="Times New Roman"/>
          <w:sz w:val="28"/>
          <w:szCs w:val="28"/>
          <w:lang w:val="uz-Cyrl-UZ"/>
        </w:rPr>
        <w:t>2 тасида зафар қучган бўлса, 1</w:t>
      </w:r>
      <w:r>
        <w:rPr>
          <w:rFonts w:ascii="Times New Roman" w:hAnsi="Times New Roman" w:cs="Times New Roman"/>
          <w:sz w:val="28"/>
          <w:szCs w:val="28"/>
          <w:lang w:val="uz-Cyrl-UZ"/>
        </w:rPr>
        <w:t>40</w:t>
      </w:r>
      <w:r w:rsidRPr="00175C4F">
        <w:rPr>
          <w:rFonts w:ascii="Times New Roman" w:hAnsi="Times New Roman" w:cs="Times New Roman"/>
          <w:sz w:val="28"/>
          <w:szCs w:val="28"/>
          <w:lang w:val="uz-Cyrl-UZ"/>
        </w:rPr>
        <w:t xml:space="preserve"> учрашувда рақиблар билан дуранг ўйнаган. </w:t>
      </w:r>
      <w:r>
        <w:rPr>
          <w:rFonts w:ascii="Times New Roman" w:hAnsi="Times New Roman" w:cs="Times New Roman"/>
          <w:sz w:val="28"/>
          <w:szCs w:val="28"/>
          <w:lang w:val="uz-Cyrl-UZ"/>
        </w:rPr>
        <w:t xml:space="preserve">322 </w:t>
      </w:r>
      <w:r w:rsidRPr="00175C4F">
        <w:rPr>
          <w:rFonts w:ascii="Times New Roman" w:hAnsi="Times New Roman" w:cs="Times New Roman"/>
          <w:sz w:val="28"/>
          <w:szCs w:val="28"/>
          <w:lang w:val="uz-Cyrl-UZ"/>
        </w:rPr>
        <w:t>ўйинда имконият бой берилган. Киритилган ва ўтказиб юборилган тўплар нисбати – 8</w:t>
      </w:r>
      <w:r>
        <w:rPr>
          <w:rFonts w:ascii="Times New Roman" w:hAnsi="Times New Roman" w:cs="Times New Roman"/>
          <w:sz w:val="28"/>
          <w:szCs w:val="28"/>
          <w:lang w:val="uz-Cyrl-UZ"/>
        </w:rPr>
        <w:t>50</w:t>
      </w:r>
      <w:r w:rsidRPr="00175C4F">
        <w:rPr>
          <w:rFonts w:ascii="Times New Roman" w:hAnsi="Times New Roman" w:cs="Times New Roman"/>
          <w:sz w:val="28"/>
          <w:szCs w:val="28"/>
          <w:lang w:val="uz-Cyrl-UZ"/>
        </w:rPr>
        <w:t>:10</w:t>
      </w:r>
      <w:r>
        <w:rPr>
          <w:rFonts w:ascii="Times New Roman" w:hAnsi="Times New Roman" w:cs="Times New Roman"/>
          <w:sz w:val="28"/>
          <w:szCs w:val="28"/>
          <w:lang w:val="uz-Cyrl-UZ"/>
        </w:rPr>
        <w:t>58</w:t>
      </w:r>
      <w:r w:rsidRPr="00175C4F">
        <w:rPr>
          <w:rFonts w:ascii="Times New Roman" w:hAnsi="Times New Roman" w:cs="Times New Roman"/>
          <w:sz w:val="28"/>
          <w:szCs w:val="28"/>
          <w:lang w:val="uz-Cyrl-UZ"/>
        </w:rPr>
        <w:t xml:space="preserve">. </w:t>
      </w:r>
    </w:p>
    <w:p w:rsidR="00D4382E" w:rsidRPr="00175C4F"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 xml:space="preserve">Жамоа фахри саналувчи маҳаллий – бекободлик ҳужумчи Зоҳир Абдуллаев рақиблар дарвозасига Ўзбекистон чемпионати ва Кубоги баҳсларида 100 дан зиёд гол уриб, “Геннадий Красницкий клуби” аъзосига айланди. </w:t>
      </w:r>
    </w:p>
    <w:p w:rsidR="00D4382E" w:rsidRPr="00175C4F"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 xml:space="preserve">Ковид-19 пендемияси туфайли қийин кечган ўтган мавсумда (2020 йил) эса “Металлург”нинг ёшлар жамоаси (U 21) Ўзбекистон биринчилигининг </w:t>
      </w:r>
      <w:r w:rsidRPr="00175C4F">
        <w:rPr>
          <w:rFonts w:ascii="Times New Roman" w:hAnsi="Times New Roman" w:cs="Times New Roman"/>
          <w:sz w:val="28"/>
          <w:szCs w:val="28"/>
          <w:lang w:val="uz-Cyrl-UZ"/>
        </w:rPr>
        <w:lastRenderedPageBreak/>
        <w:t>ғолиби деган шарафли номга сазовор бўлди ва чемпионатнинг кичик олтин медаллари билан тақдирланди.</w:t>
      </w:r>
    </w:p>
    <w:p w:rsidR="00D4382E" w:rsidRDefault="00D4382E" w:rsidP="00D4382E">
      <w:pPr>
        <w:rPr>
          <w:rFonts w:ascii="Times New Roman" w:hAnsi="Times New Roman" w:cs="Times New Roman"/>
          <w:sz w:val="28"/>
          <w:szCs w:val="28"/>
          <w:lang w:val="uz-Cyrl-UZ"/>
        </w:rPr>
      </w:pPr>
      <w:r w:rsidRPr="00175C4F">
        <w:rPr>
          <w:rFonts w:ascii="Times New Roman" w:hAnsi="Times New Roman" w:cs="Times New Roman"/>
          <w:sz w:val="28"/>
          <w:szCs w:val="28"/>
          <w:lang w:val="uz-Cyrl-UZ"/>
        </w:rPr>
        <w:t xml:space="preserve">Клуб қошида аёллар футболи ҳамда футзал жамоалари ҳам фаолият юритади. “Металлург-вумен” жамоаси Ўзбекистон чемпиони, Ўзбекистон кубоги ҳамда Суперкубок соҳиби сифатида ўз номини аёллар футболи тарихига зарҳал ҳарфлар билан битиб қўйган. “Металлург” футзал жамоаси эса сўнгги йилларда мунтаззам равишда Ўзбекистон чемпионати баҳсларида совринли ўринлар учун кураш олиб бормоқда. </w:t>
      </w:r>
    </w:p>
    <w:p w:rsidR="00D4382E" w:rsidRDefault="00D4382E" w:rsidP="00D4382E">
      <w:pPr>
        <w:rPr>
          <w:rFonts w:ascii="Times New Roman" w:hAnsi="Times New Roman" w:cs="Times New Roman"/>
          <w:sz w:val="28"/>
          <w:szCs w:val="28"/>
          <w:lang w:val="uz-Cyrl-UZ"/>
        </w:rPr>
      </w:pPr>
    </w:p>
    <w:p w:rsidR="00B03BC7" w:rsidRPr="00D4382E" w:rsidRDefault="00B03BC7" w:rsidP="00D4382E">
      <w:pPr>
        <w:jc w:val="center"/>
        <w:rPr>
          <w:rFonts w:ascii="Times New Roman" w:hAnsi="Times New Roman" w:cs="Times New Roman"/>
          <w:sz w:val="24"/>
          <w:szCs w:val="24"/>
          <w:lang w:val="uz-Cyrl-UZ"/>
        </w:rPr>
      </w:pPr>
    </w:p>
    <w:sectPr w:rsidR="00B03BC7" w:rsidRPr="00D4382E" w:rsidSect="001244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D3"/>
    <w:rsid w:val="00066559"/>
    <w:rsid w:val="000E2F13"/>
    <w:rsid w:val="00124473"/>
    <w:rsid w:val="00175C4F"/>
    <w:rsid w:val="00180A3D"/>
    <w:rsid w:val="001B3E60"/>
    <w:rsid w:val="001E0640"/>
    <w:rsid w:val="00206FAB"/>
    <w:rsid w:val="00381F67"/>
    <w:rsid w:val="00397E22"/>
    <w:rsid w:val="00464596"/>
    <w:rsid w:val="004F02AB"/>
    <w:rsid w:val="00595A17"/>
    <w:rsid w:val="005B27EC"/>
    <w:rsid w:val="006A46B3"/>
    <w:rsid w:val="008C1CBC"/>
    <w:rsid w:val="008E7476"/>
    <w:rsid w:val="00933740"/>
    <w:rsid w:val="009B0B8C"/>
    <w:rsid w:val="00AC7B93"/>
    <w:rsid w:val="00B03BC7"/>
    <w:rsid w:val="00BB6C21"/>
    <w:rsid w:val="00D4382E"/>
    <w:rsid w:val="00DD5ED3"/>
    <w:rsid w:val="00FB4F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BB9AE-FC08-48E7-996B-2222D885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4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03B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7650">
      <w:bodyDiv w:val="1"/>
      <w:marLeft w:val="0"/>
      <w:marRight w:val="0"/>
      <w:marTop w:val="0"/>
      <w:marBottom w:val="0"/>
      <w:divBdr>
        <w:top w:val="none" w:sz="0" w:space="0" w:color="auto"/>
        <w:left w:val="none" w:sz="0" w:space="0" w:color="auto"/>
        <w:bottom w:val="none" w:sz="0" w:space="0" w:color="auto"/>
        <w:right w:val="none" w:sz="0" w:space="0" w:color="auto"/>
      </w:divBdr>
      <w:divsChild>
        <w:div w:id="555165368">
          <w:marLeft w:val="0"/>
          <w:marRight w:val="0"/>
          <w:marTop w:val="0"/>
          <w:marBottom w:val="0"/>
          <w:divBdr>
            <w:top w:val="none" w:sz="0" w:space="0" w:color="auto"/>
            <w:left w:val="none" w:sz="0" w:space="0" w:color="auto"/>
            <w:bottom w:val="none" w:sz="0" w:space="0" w:color="auto"/>
            <w:right w:val="none" w:sz="0" w:space="0" w:color="auto"/>
          </w:divBdr>
        </w:div>
        <w:div w:id="2034721410">
          <w:marLeft w:val="0"/>
          <w:marRight w:val="0"/>
          <w:marTop w:val="0"/>
          <w:marBottom w:val="0"/>
          <w:divBdr>
            <w:top w:val="none" w:sz="0" w:space="0" w:color="auto"/>
            <w:left w:val="none" w:sz="0" w:space="0" w:color="auto"/>
            <w:bottom w:val="none" w:sz="0" w:space="0" w:color="auto"/>
            <w:right w:val="none" w:sz="0" w:space="0" w:color="auto"/>
          </w:divBdr>
        </w:div>
        <w:div w:id="84548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29FF3-F2F8-4EC9-8EC8-BC3BBF0A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2254</Words>
  <Characters>12851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cp:lastModifiedBy>
  <cp:revision>8</cp:revision>
  <dcterms:created xsi:type="dcterms:W3CDTF">2021-01-26T07:11:00Z</dcterms:created>
  <dcterms:modified xsi:type="dcterms:W3CDTF">2022-01-18T02:31:00Z</dcterms:modified>
</cp:coreProperties>
</file>